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0DFAE" w14:textId="77777777" w:rsidR="00924DB3" w:rsidRDefault="00924DB3" w:rsidP="00813181">
      <w:pPr>
        <w:pStyle w:val="TITRECHAP2021"/>
        <w:jc w:val="left"/>
        <w:rPr>
          <w:sz w:val="30"/>
          <w:szCs w:val="30"/>
          <w:lang w:val="en-US"/>
        </w:rPr>
      </w:pPr>
    </w:p>
    <w:p w14:paraId="2DF8C4B1" w14:textId="77777777" w:rsidR="00924DB3" w:rsidRDefault="00924DB3" w:rsidP="00813181">
      <w:pPr>
        <w:pStyle w:val="TITRECHAP2021"/>
        <w:jc w:val="left"/>
        <w:rPr>
          <w:sz w:val="30"/>
          <w:szCs w:val="30"/>
          <w:lang w:val="en-US"/>
        </w:rPr>
      </w:pPr>
    </w:p>
    <w:p w14:paraId="4AE89A4E" w14:textId="77777777" w:rsidR="00924DB3" w:rsidRDefault="00924DB3" w:rsidP="00813181">
      <w:pPr>
        <w:pStyle w:val="TITRECHAP2021"/>
        <w:jc w:val="left"/>
        <w:rPr>
          <w:sz w:val="30"/>
          <w:szCs w:val="30"/>
          <w:lang w:val="en-US"/>
        </w:rPr>
      </w:pPr>
    </w:p>
    <w:p w14:paraId="08F1CED5" w14:textId="77777777" w:rsidR="00924DB3" w:rsidRDefault="00924DB3" w:rsidP="00813181">
      <w:pPr>
        <w:pStyle w:val="TITRECHAP2021"/>
        <w:jc w:val="left"/>
        <w:rPr>
          <w:sz w:val="30"/>
          <w:szCs w:val="30"/>
          <w:lang w:val="en-US"/>
        </w:rPr>
      </w:pPr>
    </w:p>
    <w:p w14:paraId="56F5C529" w14:textId="77777777" w:rsidR="00924DB3" w:rsidRDefault="00924DB3" w:rsidP="00813181">
      <w:pPr>
        <w:pStyle w:val="TITRECHAP2021"/>
        <w:jc w:val="left"/>
        <w:rPr>
          <w:sz w:val="30"/>
          <w:szCs w:val="30"/>
          <w:lang w:val="en-US"/>
        </w:rPr>
      </w:pPr>
    </w:p>
    <w:p w14:paraId="78B89F1E" w14:textId="77777777" w:rsidR="00924DB3" w:rsidRDefault="00924DB3" w:rsidP="00813181">
      <w:pPr>
        <w:pStyle w:val="TITRECHAP2021"/>
        <w:jc w:val="left"/>
        <w:rPr>
          <w:sz w:val="30"/>
          <w:szCs w:val="30"/>
          <w:lang w:val="en-US"/>
        </w:rPr>
      </w:pPr>
    </w:p>
    <w:p w14:paraId="418F2654" w14:textId="77777777" w:rsidR="00924DB3" w:rsidRDefault="00924DB3" w:rsidP="00813181">
      <w:pPr>
        <w:pStyle w:val="TITRECHAP2021"/>
        <w:jc w:val="left"/>
        <w:rPr>
          <w:sz w:val="30"/>
          <w:szCs w:val="30"/>
          <w:lang w:val="en-US"/>
        </w:rPr>
      </w:pPr>
    </w:p>
    <w:p w14:paraId="3D429108" w14:textId="77777777" w:rsidR="00924DB3" w:rsidRDefault="00924DB3" w:rsidP="00813181">
      <w:pPr>
        <w:pStyle w:val="TITRECHAP2021"/>
        <w:jc w:val="left"/>
        <w:rPr>
          <w:sz w:val="30"/>
          <w:szCs w:val="30"/>
          <w:lang w:val="en-US"/>
        </w:rPr>
      </w:pPr>
    </w:p>
    <w:p w14:paraId="71F80A95" w14:textId="77777777" w:rsidR="00924DB3" w:rsidRDefault="00924DB3" w:rsidP="00813181">
      <w:pPr>
        <w:pStyle w:val="TITRECHAP2021"/>
        <w:jc w:val="left"/>
        <w:rPr>
          <w:sz w:val="30"/>
          <w:szCs w:val="30"/>
          <w:lang w:val="en-US"/>
        </w:rPr>
      </w:pPr>
    </w:p>
    <w:p w14:paraId="45161D62" w14:textId="77777777" w:rsidR="00924DB3" w:rsidRDefault="00924DB3" w:rsidP="00813181">
      <w:pPr>
        <w:pStyle w:val="TITRECHAP2021"/>
        <w:jc w:val="left"/>
        <w:rPr>
          <w:sz w:val="30"/>
          <w:szCs w:val="30"/>
          <w:lang w:val="en-US"/>
        </w:rPr>
      </w:pPr>
    </w:p>
    <w:p w14:paraId="406DDCE3" w14:textId="77777777" w:rsidR="00924DB3" w:rsidRDefault="00924DB3" w:rsidP="00813181">
      <w:pPr>
        <w:pStyle w:val="TITRECHAP2021"/>
        <w:jc w:val="left"/>
        <w:rPr>
          <w:sz w:val="30"/>
          <w:szCs w:val="30"/>
          <w:lang w:val="en-US"/>
        </w:rPr>
      </w:pPr>
    </w:p>
    <w:p w14:paraId="42DB4560" w14:textId="77777777" w:rsidR="00924DB3" w:rsidRDefault="00924DB3" w:rsidP="00813181">
      <w:pPr>
        <w:pStyle w:val="TITRECHAP2021"/>
        <w:jc w:val="left"/>
        <w:rPr>
          <w:sz w:val="30"/>
          <w:szCs w:val="30"/>
          <w:lang w:val="en-US"/>
        </w:rPr>
      </w:pPr>
    </w:p>
    <w:p w14:paraId="585A4ACF" w14:textId="77777777" w:rsidR="00924DB3" w:rsidRDefault="00924DB3" w:rsidP="00813181">
      <w:pPr>
        <w:pStyle w:val="TITRECHAP2021"/>
        <w:jc w:val="left"/>
        <w:rPr>
          <w:sz w:val="30"/>
          <w:szCs w:val="30"/>
          <w:lang w:val="en-US"/>
        </w:rPr>
      </w:pPr>
    </w:p>
    <w:p w14:paraId="3C75D919" w14:textId="77777777" w:rsidR="00924DB3" w:rsidRDefault="00924DB3" w:rsidP="00813181">
      <w:pPr>
        <w:pStyle w:val="TITRECHAP2021"/>
        <w:jc w:val="left"/>
        <w:rPr>
          <w:sz w:val="30"/>
          <w:szCs w:val="30"/>
          <w:lang w:val="en-US"/>
        </w:rPr>
      </w:pPr>
    </w:p>
    <w:p w14:paraId="3004DFEC" w14:textId="460F1BB4" w:rsidR="00924DB3" w:rsidRDefault="00924DB3" w:rsidP="00813181">
      <w:pPr>
        <w:pStyle w:val="TITRECHAP2021"/>
        <w:jc w:val="left"/>
        <w:rPr>
          <w:sz w:val="30"/>
          <w:szCs w:val="30"/>
          <w:lang w:val="en-US"/>
        </w:rPr>
      </w:pPr>
      <w:r>
        <w:rPr>
          <w:sz w:val="30"/>
          <w:szCs w:val="30"/>
          <w:lang w:val="en-US"/>
        </w:rPr>
        <w:tab/>
      </w:r>
    </w:p>
    <w:p w14:paraId="6584A0F2" w14:textId="030A3EB1" w:rsidR="00924DB3" w:rsidRDefault="00924DB3" w:rsidP="00813181">
      <w:pPr>
        <w:pStyle w:val="TITRECHAP2021"/>
        <w:jc w:val="left"/>
        <w:rPr>
          <w:sz w:val="30"/>
          <w:szCs w:val="30"/>
          <w:lang w:val="en-US"/>
        </w:rPr>
      </w:pPr>
    </w:p>
    <w:p w14:paraId="46238030" w14:textId="307DC1FD" w:rsidR="00924DB3" w:rsidRDefault="00924DB3" w:rsidP="00813181">
      <w:pPr>
        <w:pStyle w:val="TITRECHAP2021"/>
        <w:jc w:val="left"/>
        <w:rPr>
          <w:sz w:val="30"/>
          <w:szCs w:val="30"/>
          <w:lang w:val="en-US"/>
        </w:rPr>
      </w:pPr>
    </w:p>
    <w:p w14:paraId="354F32B6" w14:textId="19E269B8" w:rsidR="00924DB3" w:rsidRDefault="00924DB3" w:rsidP="00813181">
      <w:pPr>
        <w:pStyle w:val="TITRECHAP2021"/>
        <w:jc w:val="left"/>
        <w:rPr>
          <w:sz w:val="30"/>
          <w:szCs w:val="30"/>
          <w:lang w:val="en-US"/>
        </w:rPr>
      </w:pPr>
    </w:p>
    <w:p w14:paraId="5A2E4051" w14:textId="3B13B896" w:rsidR="00924DB3" w:rsidRDefault="007673B2" w:rsidP="00813181">
      <w:pPr>
        <w:pStyle w:val="TITRECHAP2021"/>
        <w:jc w:val="left"/>
        <w:rPr>
          <w:sz w:val="30"/>
          <w:szCs w:val="30"/>
          <w:lang w:val="en-US"/>
        </w:rPr>
      </w:pPr>
      <w:r w:rsidRPr="00924DB3">
        <w:rPr>
          <w:noProof/>
          <w:color w:val="FFFFFF" w:themeColor="background1"/>
          <w:sz w:val="40"/>
          <w:szCs w:val="40"/>
        </w:rPr>
        <mc:AlternateContent>
          <mc:Choice Requires="wps">
            <w:drawing>
              <wp:anchor distT="0" distB="0" distL="114300" distR="114300" simplePos="0" relativeHeight="251660288" behindDoc="0" locked="0" layoutInCell="1" allowOverlap="1" wp14:anchorId="1D09CE2D" wp14:editId="18C038EC">
                <wp:simplePos x="0" y="0"/>
                <wp:positionH relativeFrom="column">
                  <wp:posOffset>-497712</wp:posOffset>
                </wp:positionH>
                <wp:positionV relativeFrom="paragraph">
                  <wp:posOffset>101882</wp:posOffset>
                </wp:positionV>
                <wp:extent cx="1590950" cy="692407"/>
                <wp:effectExtent l="0" t="0" r="28575" b="12700"/>
                <wp:wrapNone/>
                <wp:docPr id="889973036" name="Rectangle 1" descr="2024"/>
                <wp:cNvGraphicFramePr/>
                <a:graphic xmlns:a="http://schemas.openxmlformats.org/drawingml/2006/main">
                  <a:graphicData uri="http://schemas.microsoft.com/office/word/2010/wordprocessingShape">
                    <wps:wsp>
                      <wps:cNvSpPr/>
                      <wps:spPr>
                        <a:xfrm>
                          <a:off x="0" y="0"/>
                          <a:ext cx="1590950" cy="692407"/>
                        </a:xfrm>
                        <a:prstGeom prst="rect">
                          <a:avLst/>
                        </a:prstGeom>
                        <a:solidFill>
                          <a:srgbClr val="009DA2"/>
                        </a:solidFill>
                        <a:ln>
                          <a:solidFill>
                            <a:srgbClr val="009DA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A34533" w14:textId="77777777" w:rsidR="007673B2" w:rsidRPr="00924DB3" w:rsidRDefault="007673B2" w:rsidP="007673B2">
                            <w:pPr>
                              <w:jc w:val="center"/>
                              <w:rPr>
                                <w:rFonts w:ascii="Lato" w:hAnsi="Lato"/>
                                <w:bCs/>
                                <w:sz w:val="56"/>
                                <w:szCs w:val="56"/>
                              </w:rPr>
                            </w:pPr>
                            <w:r w:rsidRPr="00924DB3">
                              <w:rPr>
                                <w:rFonts w:ascii="Lato" w:hAnsi="Lato"/>
                                <w:bCs/>
                                <w:sz w:val="56"/>
                                <w:szCs w:val="56"/>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9CE2D" id="Rectangle 1" o:spid="_x0000_s1026" alt="2024" style="position:absolute;margin-left:-39.2pt;margin-top:8pt;width:125.25pt;height: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" fillcolor="#009da2" strokecolor="#009da2" strokeweight="1pt">
                <v:textbox>
                  <w:txbxContent>
                    <w:p w14:paraId="23A34533" w14:textId="77777777" w:rsidR="007673B2" w:rsidRPr="00924DB3" w:rsidRDefault="007673B2" w:rsidP="007673B2">
                      <w:pPr>
                        <w:jc w:val="center"/>
                        <w:rPr>
                          <w:rFonts w:ascii="Lato" w:hAnsi="Lato"/>
                          <w:bCs/>
                          <w:sz w:val="56"/>
                          <w:szCs w:val="56"/>
                        </w:rPr>
                      </w:pPr>
                      <w:r w:rsidRPr="00924DB3">
                        <w:rPr>
                          <w:rFonts w:ascii="Lato" w:hAnsi="Lato"/>
                          <w:bCs/>
                          <w:sz w:val="56"/>
                          <w:szCs w:val="56"/>
                        </w:rPr>
                        <w:t>2024</w:t>
                      </w:r>
                    </w:p>
                  </w:txbxContent>
                </v:textbox>
              </v:rect>
            </w:pict>
          </mc:Fallback>
        </mc:AlternateContent>
      </w:r>
    </w:p>
    <w:p w14:paraId="4C5CED6F" w14:textId="711AE660" w:rsidR="00813181" w:rsidRPr="00813181" w:rsidRDefault="00813181" w:rsidP="00924DB3">
      <w:pPr>
        <w:pStyle w:val="TITRECHAP2021"/>
        <w:ind w:left="2124"/>
        <w:jc w:val="left"/>
        <w:rPr>
          <w:sz w:val="30"/>
          <w:szCs w:val="30"/>
          <w:lang w:val="en-US"/>
        </w:rPr>
      </w:pPr>
      <w:r w:rsidRPr="00813181">
        <w:rPr>
          <w:sz w:val="30"/>
          <w:szCs w:val="30"/>
          <w:lang w:val="en-US"/>
        </w:rPr>
        <w:t xml:space="preserve">HALF-YEAR FINANCIAL REPORT JUNE 30, </w:t>
      </w:r>
      <w:r w:rsidR="004A2602" w:rsidRPr="00813181">
        <w:rPr>
          <w:sz w:val="30"/>
          <w:szCs w:val="30"/>
          <w:lang w:val="en-US"/>
        </w:rPr>
        <w:t>202</w:t>
      </w:r>
      <w:r w:rsidR="00CC28E6">
        <w:rPr>
          <w:sz w:val="30"/>
          <w:szCs w:val="30"/>
          <w:lang w:val="en-US"/>
        </w:rPr>
        <w:t>4</w:t>
      </w:r>
    </w:p>
    <w:p w14:paraId="66241E2C" w14:textId="141061B4" w:rsidR="00731FF3" w:rsidRDefault="00924DB3" w:rsidP="00731FF3">
      <w:pPr>
        <w:rPr>
          <w:lang w:val="en-US"/>
        </w:rPr>
      </w:pPr>
      <w:r>
        <w:rPr>
          <w:noProof/>
        </w:rPr>
        <w:drawing>
          <wp:anchor distT="0" distB="0" distL="114300" distR="114300" simplePos="0" relativeHeight="251658240" behindDoc="1" locked="0" layoutInCell="1" allowOverlap="1" wp14:anchorId="07A08312" wp14:editId="421BB69D">
            <wp:simplePos x="0" y="0"/>
            <wp:positionH relativeFrom="column">
              <wp:posOffset>4491410</wp:posOffset>
            </wp:positionH>
            <wp:positionV relativeFrom="paragraph">
              <wp:posOffset>6445478</wp:posOffset>
            </wp:positionV>
            <wp:extent cx="1583690" cy="600075"/>
            <wp:effectExtent l="0" t="0" r="0" b="9525"/>
            <wp:wrapTight wrapText="bothSides">
              <wp:wrapPolygon edited="0">
                <wp:start x="19227" y="0"/>
                <wp:lineTo x="0" y="2057"/>
                <wp:lineTo x="0" y="17143"/>
                <wp:lineTo x="6496" y="21257"/>
                <wp:lineTo x="21306" y="21257"/>
                <wp:lineTo x="21306" y="18514"/>
                <wp:lineTo x="20266" y="15771"/>
                <wp:lineTo x="17148" y="10971"/>
                <wp:lineTo x="21306" y="2057"/>
                <wp:lineTo x="21306" y="0"/>
                <wp:lineTo x="20526" y="0"/>
                <wp:lineTo x="19227"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Sitght Logo.png"/>
                    <pic:cNvPicPr/>
                  </pic:nvPicPr>
                  <pic:blipFill>
                    <a:blip r:embed="rId8">
                      <a:extLst>
                        <a:ext uri="{28A0092B-C50C-407E-A947-70E740481C1C}">
                          <a14:useLocalDpi xmlns:a14="http://schemas.microsoft.com/office/drawing/2010/main" val="0"/>
                        </a:ext>
                      </a:extLst>
                    </a:blip>
                    <a:stretch>
                      <a:fillRect/>
                    </a:stretch>
                  </pic:blipFill>
                  <pic:spPr>
                    <a:xfrm>
                      <a:off x="0" y="0"/>
                      <a:ext cx="1583690" cy="600075"/>
                    </a:xfrm>
                    <a:prstGeom prst="rect">
                      <a:avLst/>
                    </a:prstGeom>
                  </pic:spPr>
                </pic:pic>
              </a:graphicData>
            </a:graphic>
          </wp:anchor>
        </w:drawing>
      </w:r>
      <w:r w:rsidR="00813181">
        <w:rPr>
          <w:lang w:val="en-US"/>
        </w:rPr>
        <w:br w:type="page"/>
      </w:r>
    </w:p>
    <w:p w14:paraId="15B186BA" w14:textId="77777777" w:rsidR="00731FF3" w:rsidRDefault="00731FF3">
      <w:pPr>
        <w:rPr>
          <w:lang w:val="en-US"/>
        </w:rPr>
      </w:pPr>
      <w:r>
        <w:rPr>
          <w:lang w:val="en-US"/>
        </w:rPr>
        <w:lastRenderedPageBreak/>
        <w:br w:type="page"/>
      </w:r>
    </w:p>
    <w:p w14:paraId="39AFCBF4" w14:textId="12A66D08" w:rsidR="00813181" w:rsidRPr="004A2602" w:rsidRDefault="00813181" w:rsidP="00731FF3">
      <w:pPr>
        <w:rPr>
          <w:rFonts w:ascii="Lato" w:hAnsi="Lato" w:cs="Lato"/>
          <w:sz w:val="40"/>
          <w:szCs w:val="40"/>
          <w:lang w:val="en-US"/>
        </w:rPr>
      </w:pPr>
      <w:r w:rsidRPr="004A2602">
        <w:rPr>
          <w:rFonts w:ascii="Lato" w:hAnsi="Lato" w:cs="Lato"/>
          <w:sz w:val="40"/>
          <w:szCs w:val="40"/>
          <w:lang w:val="en-US"/>
        </w:rPr>
        <w:lastRenderedPageBreak/>
        <w:t>TABLE OF CONTENTS</w:t>
      </w:r>
    </w:p>
    <w:p w14:paraId="28302BA8" w14:textId="77777777" w:rsidR="001E546C" w:rsidRDefault="001E546C">
      <w:pPr>
        <w:rPr>
          <w:lang w:val="en-US"/>
        </w:rPr>
      </w:pPr>
    </w:p>
    <w:p w14:paraId="5B07819B" w14:textId="77777777" w:rsidR="00813181" w:rsidRDefault="00813181">
      <w:pPr>
        <w:rPr>
          <w:lang w:val="en-US"/>
        </w:rPr>
      </w:pPr>
    </w:p>
    <w:p w14:paraId="4A03EC47" w14:textId="144F741B" w:rsidR="00813181" w:rsidRPr="00813181" w:rsidRDefault="00813181" w:rsidP="00813181">
      <w:pPr>
        <w:pStyle w:val="SOMMAIRE0"/>
        <w:tabs>
          <w:tab w:val="clear" w:pos="624"/>
          <w:tab w:val="clear" w:pos="7370"/>
          <w:tab w:val="left" w:pos="993"/>
          <w:tab w:val="right" w:pos="7513"/>
        </w:tabs>
        <w:rPr>
          <w:lang w:val="en-US"/>
        </w:rPr>
      </w:pPr>
      <w:r w:rsidRPr="00813181">
        <w:rPr>
          <w:noProof/>
        </w:rPr>
        <w:drawing>
          <wp:inline distT="0" distB="0" distL="0" distR="0" wp14:anchorId="62F7A5B2" wp14:editId="519C8EBB">
            <wp:extent cx="508000" cy="355600"/>
            <wp:effectExtent l="0" t="0" r="0" b="0"/>
            <wp:docPr id="10561929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92902" name=""/>
                    <pic:cNvPicPr/>
                  </pic:nvPicPr>
                  <pic:blipFill>
                    <a:blip r:embed="rId9"/>
                    <a:stretch>
                      <a:fillRect/>
                    </a:stretch>
                  </pic:blipFill>
                  <pic:spPr>
                    <a:xfrm>
                      <a:off x="0" y="0"/>
                      <a:ext cx="508000" cy="355600"/>
                    </a:xfrm>
                    <a:prstGeom prst="rect">
                      <a:avLst/>
                    </a:prstGeom>
                  </pic:spPr>
                </pic:pic>
              </a:graphicData>
            </a:graphic>
          </wp:inline>
        </w:drawing>
      </w:r>
      <w:r w:rsidRPr="004A2602">
        <w:rPr>
          <w:lang w:val="en-US"/>
        </w:rPr>
        <w:tab/>
      </w:r>
      <w:r w:rsidRPr="00813181">
        <w:rPr>
          <w:lang w:val="en-US"/>
        </w:rPr>
        <w:t>CONDENSED HALF-YEAR CONSOLIDATED FINANCIAL STATEMENTS</w:t>
      </w:r>
      <w:r w:rsidRPr="00813181">
        <w:rPr>
          <w:lang w:val="en-US"/>
        </w:rPr>
        <w:tab/>
      </w:r>
      <w:r w:rsidR="00C42495">
        <w:rPr>
          <w:lang w:val="en-US"/>
        </w:rPr>
        <w:tab/>
      </w:r>
      <w:r w:rsidR="00C42495">
        <w:rPr>
          <w:lang w:val="en-US"/>
        </w:rPr>
        <w:tab/>
      </w:r>
      <w:r w:rsidR="00731FF3">
        <w:rPr>
          <w:lang w:val="en-US"/>
        </w:rPr>
        <w:t>4</w:t>
      </w:r>
    </w:p>
    <w:p w14:paraId="138C38E3" w14:textId="17502DDF" w:rsidR="00813181" w:rsidRPr="00813181" w:rsidRDefault="00813181" w:rsidP="00813181">
      <w:pPr>
        <w:pStyle w:val="SOMMAIRE0"/>
        <w:tabs>
          <w:tab w:val="clear" w:pos="624"/>
          <w:tab w:val="clear" w:pos="7370"/>
          <w:tab w:val="left" w:pos="993"/>
          <w:tab w:val="right" w:pos="7513"/>
        </w:tabs>
        <w:rPr>
          <w:lang w:val="en-US"/>
        </w:rPr>
      </w:pPr>
      <w:r w:rsidRPr="00813181">
        <w:rPr>
          <w:noProof/>
          <w:lang w:val="en-US"/>
        </w:rPr>
        <w:drawing>
          <wp:inline distT="0" distB="0" distL="0" distR="0" wp14:anchorId="7E1C7971" wp14:editId="256BD844">
            <wp:extent cx="508000" cy="355600"/>
            <wp:effectExtent l="0" t="0" r="0" b="0"/>
            <wp:docPr id="9722706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70643" name=""/>
                    <pic:cNvPicPr/>
                  </pic:nvPicPr>
                  <pic:blipFill>
                    <a:blip r:embed="rId10"/>
                    <a:stretch>
                      <a:fillRect/>
                    </a:stretch>
                  </pic:blipFill>
                  <pic:spPr>
                    <a:xfrm>
                      <a:off x="0" y="0"/>
                      <a:ext cx="508000" cy="355600"/>
                    </a:xfrm>
                    <a:prstGeom prst="rect">
                      <a:avLst/>
                    </a:prstGeom>
                  </pic:spPr>
                </pic:pic>
              </a:graphicData>
            </a:graphic>
          </wp:inline>
        </w:drawing>
      </w:r>
      <w:r w:rsidRPr="00813181">
        <w:rPr>
          <w:lang w:val="en-US"/>
        </w:rPr>
        <w:tab/>
        <w:t>ACTIVITY REPORT</w:t>
      </w:r>
      <w:r w:rsidRPr="00813181">
        <w:rPr>
          <w:lang w:val="en-US"/>
        </w:rPr>
        <w:tab/>
      </w:r>
      <w:r w:rsidR="00C42495">
        <w:rPr>
          <w:lang w:val="en-US"/>
        </w:rPr>
        <w:tab/>
      </w:r>
      <w:r w:rsidR="00C42495">
        <w:rPr>
          <w:lang w:val="en-US"/>
        </w:rPr>
        <w:tab/>
      </w:r>
      <w:r w:rsidR="00731FF3">
        <w:rPr>
          <w:lang w:val="en-US"/>
        </w:rPr>
        <w:t>32</w:t>
      </w:r>
    </w:p>
    <w:p w14:paraId="056F0ED2" w14:textId="6583A7F3" w:rsidR="00813181" w:rsidRPr="00813181" w:rsidRDefault="00813181" w:rsidP="00813181">
      <w:pPr>
        <w:pStyle w:val="SOMMAIRE0"/>
        <w:tabs>
          <w:tab w:val="clear" w:pos="624"/>
          <w:tab w:val="clear" w:pos="7370"/>
          <w:tab w:val="left" w:pos="993"/>
          <w:tab w:val="right" w:pos="7513"/>
        </w:tabs>
        <w:rPr>
          <w:lang w:val="en-US"/>
        </w:rPr>
      </w:pPr>
      <w:r w:rsidRPr="00813181">
        <w:rPr>
          <w:noProof/>
          <w:lang w:val="en-US"/>
        </w:rPr>
        <w:drawing>
          <wp:inline distT="0" distB="0" distL="0" distR="0" wp14:anchorId="3554780E" wp14:editId="048E7247">
            <wp:extent cx="508000" cy="355600"/>
            <wp:effectExtent l="0" t="0" r="0" b="0"/>
            <wp:docPr id="1948496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96537" name=""/>
                    <pic:cNvPicPr/>
                  </pic:nvPicPr>
                  <pic:blipFill>
                    <a:blip r:embed="rId11"/>
                    <a:stretch>
                      <a:fillRect/>
                    </a:stretch>
                  </pic:blipFill>
                  <pic:spPr>
                    <a:xfrm>
                      <a:off x="0" y="0"/>
                      <a:ext cx="508000" cy="355600"/>
                    </a:xfrm>
                    <a:prstGeom prst="rect">
                      <a:avLst/>
                    </a:prstGeom>
                  </pic:spPr>
                </pic:pic>
              </a:graphicData>
            </a:graphic>
          </wp:inline>
        </w:drawing>
      </w:r>
      <w:r w:rsidRPr="00813181">
        <w:rPr>
          <w:lang w:val="en-US"/>
        </w:rPr>
        <w:tab/>
        <w:t>TRANSACTIONS BETWEEN RELATED PARTIES</w:t>
      </w:r>
      <w:r w:rsidR="00C42495">
        <w:rPr>
          <w:lang w:val="en-US"/>
        </w:rPr>
        <w:tab/>
      </w:r>
      <w:r w:rsidR="00C42495">
        <w:rPr>
          <w:lang w:val="en-US"/>
        </w:rPr>
        <w:tab/>
      </w:r>
      <w:r w:rsidRPr="00813181">
        <w:rPr>
          <w:lang w:val="en-US"/>
        </w:rPr>
        <w:tab/>
      </w:r>
      <w:r w:rsidR="00731FF3">
        <w:rPr>
          <w:lang w:val="en-US"/>
        </w:rPr>
        <w:t>36</w:t>
      </w:r>
    </w:p>
    <w:p w14:paraId="1098442A" w14:textId="50CB691D" w:rsidR="00813181" w:rsidRPr="00813181" w:rsidRDefault="00813181" w:rsidP="00813181">
      <w:pPr>
        <w:pStyle w:val="SOMMAIRE0"/>
        <w:tabs>
          <w:tab w:val="clear" w:pos="624"/>
          <w:tab w:val="clear" w:pos="7370"/>
          <w:tab w:val="left" w:pos="993"/>
          <w:tab w:val="right" w:pos="7513"/>
        </w:tabs>
        <w:rPr>
          <w:lang w:val="en-US"/>
        </w:rPr>
      </w:pPr>
      <w:r w:rsidRPr="00813181">
        <w:rPr>
          <w:noProof/>
          <w:lang w:val="en-US"/>
        </w:rPr>
        <w:drawing>
          <wp:inline distT="0" distB="0" distL="0" distR="0" wp14:anchorId="67C2C251" wp14:editId="35A583EE">
            <wp:extent cx="508000" cy="355600"/>
            <wp:effectExtent l="0" t="0" r="0" b="0"/>
            <wp:docPr id="4835719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71903" name=""/>
                    <pic:cNvPicPr/>
                  </pic:nvPicPr>
                  <pic:blipFill>
                    <a:blip r:embed="rId12"/>
                    <a:stretch>
                      <a:fillRect/>
                    </a:stretch>
                  </pic:blipFill>
                  <pic:spPr>
                    <a:xfrm>
                      <a:off x="0" y="0"/>
                      <a:ext cx="508000" cy="355600"/>
                    </a:xfrm>
                    <a:prstGeom prst="rect">
                      <a:avLst/>
                    </a:prstGeom>
                  </pic:spPr>
                </pic:pic>
              </a:graphicData>
            </a:graphic>
          </wp:inline>
        </w:drawing>
      </w:r>
      <w:r w:rsidRPr="00813181">
        <w:rPr>
          <w:lang w:val="en-US"/>
        </w:rPr>
        <w:tab/>
        <w:t>RISK FACTORS</w:t>
      </w:r>
      <w:r w:rsidRPr="00813181">
        <w:rPr>
          <w:lang w:val="en-US"/>
        </w:rPr>
        <w:tab/>
      </w:r>
      <w:r w:rsidR="00C42495">
        <w:rPr>
          <w:lang w:val="en-US"/>
        </w:rPr>
        <w:tab/>
      </w:r>
      <w:r w:rsidR="00C42495">
        <w:rPr>
          <w:lang w:val="en-US"/>
        </w:rPr>
        <w:tab/>
      </w:r>
      <w:r w:rsidRPr="00813181">
        <w:rPr>
          <w:lang w:val="en-US"/>
        </w:rPr>
        <w:t>3</w:t>
      </w:r>
      <w:r w:rsidR="00731FF3">
        <w:rPr>
          <w:lang w:val="en-US"/>
        </w:rPr>
        <w:t>7</w:t>
      </w:r>
    </w:p>
    <w:p w14:paraId="3C7BC9BD" w14:textId="36FA95B6" w:rsidR="00813181" w:rsidRPr="00813181" w:rsidRDefault="00813181" w:rsidP="00731FF3">
      <w:pPr>
        <w:pStyle w:val="SOMMAIRE0"/>
        <w:tabs>
          <w:tab w:val="clear" w:pos="624"/>
          <w:tab w:val="clear" w:pos="7370"/>
          <w:tab w:val="left" w:pos="993"/>
        </w:tabs>
        <w:spacing w:before="0" w:after="0"/>
        <w:ind w:left="990" w:hanging="990"/>
        <w:rPr>
          <w:lang w:val="en-US"/>
        </w:rPr>
      </w:pPr>
      <w:r w:rsidRPr="00813181">
        <w:rPr>
          <w:noProof/>
          <w:lang w:val="en-US"/>
        </w:rPr>
        <w:drawing>
          <wp:inline distT="0" distB="0" distL="0" distR="0" wp14:anchorId="29C30785" wp14:editId="3A044CCA">
            <wp:extent cx="508000" cy="431800"/>
            <wp:effectExtent l="0" t="0" r="0" b="0"/>
            <wp:docPr id="13505726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572684" name=""/>
                    <pic:cNvPicPr/>
                  </pic:nvPicPr>
                  <pic:blipFill>
                    <a:blip r:embed="rId13"/>
                    <a:stretch>
                      <a:fillRect/>
                    </a:stretch>
                  </pic:blipFill>
                  <pic:spPr>
                    <a:xfrm>
                      <a:off x="0" y="0"/>
                      <a:ext cx="508000" cy="431800"/>
                    </a:xfrm>
                    <a:prstGeom prst="rect">
                      <a:avLst/>
                    </a:prstGeom>
                  </pic:spPr>
                </pic:pic>
              </a:graphicData>
            </a:graphic>
          </wp:inline>
        </w:drawing>
      </w:r>
      <w:r w:rsidRPr="00813181">
        <w:rPr>
          <w:lang w:val="en-US"/>
        </w:rPr>
        <w:tab/>
        <w:t>STATUTORY AUDITORS’ REVIEW REPORT ON THE </w:t>
      </w:r>
      <w:r w:rsidR="004A2602" w:rsidRPr="00813181">
        <w:rPr>
          <w:lang w:val="en-US"/>
        </w:rPr>
        <w:t>202</w:t>
      </w:r>
      <w:r w:rsidR="00A54FD0">
        <w:rPr>
          <w:lang w:val="en-US"/>
        </w:rPr>
        <w:t>4</w:t>
      </w:r>
      <w:r w:rsidR="004A2602" w:rsidRPr="00813181">
        <w:rPr>
          <w:lang w:val="en-US"/>
        </w:rPr>
        <w:t> </w:t>
      </w:r>
      <w:r w:rsidRPr="00813181">
        <w:rPr>
          <w:lang w:val="en-US"/>
        </w:rPr>
        <w:t>HALF-YEAR FINANCIAL</w:t>
      </w:r>
      <w:r w:rsidR="00731FF3">
        <w:rPr>
          <w:lang w:val="en-US"/>
        </w:rPr>
        <w:t xml:space="preserve"> INFORMATION</w:t>
      </w:r>
      <w:r w:rsidR="00731FF3">
        <w:rPr>
          <w:lang w:val="en-US"/>
        </w:rPr>
        <w:tab/>
      </w:r>
      <w:r w:rsidR="00C42495">
        <w:rPr>
          <w:lang w:val="en-US"/>
        </w:rPr>
        <w:tab/>
      </w:r>
      <w:r w:rsidR="00C42495">
        <w:rPr>
          <w:lang w:val="en-US"/>
        </w:rPr>
        <w:tab/>
      </w:r>
      <w:r w:rsidR="00C42495">
        <w:rPr>
          <w:lang w:val="en-US"/>
        </w:rPr>
        <w:tab/>
      </w:r>
      <w:r w:rsidR="00C42495">
        <w:rPr>
          <w:lang w:val="en-US"/>
        </w:rPr>
        <w:tab/>
      </w:r>
      <w:r w:rsidR="00C42495">
        <w:rPr>
          <w:lang w:val="en-US"/>
        </w:rPr>
        <w:tab/>
      </w:r>
      <w:r w:rsidR="00C42495">
        <w:rPr>
          <w:lang w:val="en-US"/>
        </w:rPr>
        <w:tab/>
      </w:r>
      <w:r w:rsidR="00C42495">
        <w:rPr>
          <w:lang w:val="en-US"/>
        </w:rPr>
        <w:tab/>
      </w:r>
      <w:r w:rsidR="00C42495">
        <w:rPr>
          <w:lang w:val="en-US"/>
        </w:rPr>
        <w:tab/>
      </w:r>
      <w:r w:rsidRPr="00813181">
        <w:rPr>
          <w:lang w:val="en-US"/>
        </w:rPr>
        <w:t>3</w:t>
      </w:r>
      <w:r w:rsidR="00731FF3">
        <w:rPr>
          <w:lang w:val="en-US"/>
        </w:rPr>
        <w:t>8</w:t>
      </w:r>
    </w:p>
    <w:p w14:paraId="73F72043" w14:textId="3EBB6CFD" w:rsidR="00813181" w:rsidRPr="00731FF3" w:rsidRDefault="00813181" w:rsidP="00C42495">
      <w:pPr>
        <w:tabs>
          <w:tab w:val="left" w:pos="993"/>
          <w:tab w:val="right" w:pos="7513"/>
        </w:tabs>
        <w:ind w:left="990" w:hanging="990"/>
        <w:rPr>
          <w:rFonts w:ascii="Lato" w:hAnsi="Lato"/>
          <w:sz w:val="18"/>
          <w:szCs w:val="18"/>
          <w:lang w:val="en-US"/>
        </w:rPr>
      </w:pPr>
      <w:r w:rsidRPr="00813181">
        <w:rPr>
          <w:noProof/>
          <w:lang w:val="en-US"/>
        </w:rPr>
        <w:drawing>
          <wp:inline distT="0" distB="0" distL="0" distR="0" wp14:anchorId="5202A232" wp14:editId="4A153693">
            <wp:extent cx="508000" cy="431800"/>
            <wp:effectExtent l="0" t="0" r="0" b="0"/>
            <wp:docPr id="670520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20374" name=""/>
                    <pic:cNvPicPr/>
                  </pic:nvPicPr>
                  <pic:blipFill>
                    <a:blip r:embed="rId14"/>
                    <a:stretch>
                      <a:fillRect/>
                    </a:stretch>
                  </pic:blipFill>
                  <pic:spPr>
                    <a:xfrm>
                      <a:off x="0" y="0"/>
                      <a:ext cx="508000" cy="431800"/>
                    </a:xfrm>
                    <a:prstGeom prst="rect">
                      <a:avLst/>
                    </a:prstGeom>
                  </pic:spPr>
                </pic:pic>
              </a:graphicData>
            </a:graphic>
          </wp:inline>
        </w:drawing>
      </w:r>
      <w:r w:rsidRPr="00813181">
        <w:rPr>
          <w:lang w:val="en-US"/>
        </w:rPr>
        <w:tab/>
      </w:r>
      <w:r w:rsidRPr="00731FF3">
        <w:rPr>
          <w:rFonts w:ascii="Lato" w:hAnsi="Lato"/>
          <w:b/>
          <w:bCs/>
          <w:sz w:val="20"/>
          <w:szCs w:val="20"/>
          <w:lang w:val="en-US"/>
        </w:rPr>
        <w:t>DECLARATION BY THE PERSON RESPONSIBLE FOR THE </w:t>
      </w:r>
      <w:r w:rsidR="00D35FEA" w:rsidRPr="00731FF3">
        <w:rPr>
          <w:rFonts w:ascii="Lato" w:hAnsi="Lato"/>
          <w:b/>
          <w:bCs/>
          <w:sz w:val="20"/>
          <w:szCs w:val="20"/>
          <w:lang w:val="en-US"/>
        </w:rPr>
        <w:t>202</w:t>
      </w:r>
      <w:r w:rsidR="00C42495" w:rsidRPr="00731FF3">
        <w:rPr>
          <w:rFonts w:ascii="Lato" w:hAnsi="Lato"/>
          <w:b/>
          <w:bCs/>
          <w:sz w:val="20"/>
          <w:szCs w:val="20"/>
          <w:lang w:val="en-US"/>
        </w:rPr>
        <w:t>4</w:t>
      </w:r>
      <w:r w:rsidR="00D35FEA" w:rsidRPr="00731FF3">
        <w:rPr>
          <w:rFonts w:ascii="Lato" w:hAnsi="Lato"/>
          <w:b/>
          <w:bCs/>
          <w:sz w:val="20"/>
          <w:szCs w:val="20"/>
          <w:lang w:val="en-US"/>
        </w:rPr>
        <w:t xml:space="preserve"> </w:t>
      </w:r>
      <w:r w:rsidRPr="00731FF3">
        <w:rPr>
          <w:rFonts w:ascii="Lato" w:hAnsi="Lato"/>
          <w:b/>
          <w:bCs/>
          <w:sz w:val="20"/>
          <w:szCs w:val="20"/>
          <w:lang w:val="en-US"/>
        </w:rPr>
        <w:t>HALF-YEAR FINANCIAL REPORT</w:t>
      </w:r>
      <w:r w:rsidRPr="00813181">
        <w:rPr>
          <w:lang w:val="en-US"/>
        </w:rPr>
        <w:tab/>
      </w:r>
      <w:r w:rsidR="00C42495">
        <w:rPr>
          <w:lang w:val="en-US"/>
        </w:rPr>
        <w:tab/>
      </w:r>
      <w:r w:rsidR="00C42495">
        <w:rPr>
          <w:lang w:val="en-US"/>
        </w:rPr>
        <w:tab/>
      </w:r>
      <w:r w:rsidR="00CC6FA2" w:rsidRPr="00CC6FA2">
        <w:rPr>
          <w:rFonts w:ascii="Lato" w:hAnsi="Lato"/>
          <w:b/>
          <w:bCs/>
          <w:sz w:val="18"/>
          <w:szCs w:val="18"/>
          <w:lang w:val="en-US"/>
        </w:rPr>
        <w:t>40</w:t>
      </w:r>
    </w:p>
    <w:p w14:paraId="6A9DAAEA" w14:textId="77777777" w:rsidR="00813181" w:rsidRDefault="00813181">
      <w:pPr>
        <w:rPr>
          <w:lang w:val="en-US"/>
        </w:rPr>
      </w:pPr>
      <w:r>
        <w:rPr>
          <w:lang w:val="en-US"/>
        </w:rPr>
        <w:br w:type="page"/>
      </w:r>
    </w:p>
    <w:p w14:paraId="3DB2C786" w14:textId="77777777" w:rsidR="0045371B" w:rsidRDefault="0045371B" w:rsidP="0045371B">
      <w:pPr>
        <w:tabs>
          <w:tab w:val="left" w:pos="993"/>
          <w:tab w:val="right" w:pos="7513"/>
        </w:tabs>
        <w:rPr>
          <w:lang w:val="en-US"/>
        </w:rPr>
      </w:pPr>
      <w:r w:rsidRPr="00813181">
        <w:rPr>
          <w:noProof/>
          <w:lang w:val="en-US"/>
        </w:rPr>
        <w:lastRenderedPageBreak/>
        <w:drawing>
          <wp:inline distT="0" distB="0" distL="0" distR="0" wp14:anchorId="2ADB7A26" wp14:editId="40E9C7FD">
            <wp:extent cx="1181100" cy="965200"/>
            <wp:effectExtent l="0" t="0" r="0" b="0"/>
            <wp:docPr id="3315658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65816" name=""/>
                    <pic:cNvPicPr/>
                  </pic:nvPicPr>
                  <pic:blipFill>
                    <a:blip r:embed="rId15"/>
                    <a:stretch>
                      <a:fillRect/>
                    </a:stretch>
                  </pic:blipFill>
                  <pic:spPr>
                    <a:xfrm>
                      <a:off x="0" y="0"/>
                      <a:ext cx="1181100" cy="965200"/>
                    </a:xfrm>
                    <a:prstGeom prst="rect">
                      <a:avLst/>
                    </a:prstGeom>
                  </pic:spPr>
                </pic:pic>
              </a:graphicData>
            </a:graphic>
          </wp:inline>
        </w:drawing>
      </w:r>
    </w:p>
    <w:p w14:paraId="0E9D2478" w14:textId="77777777" w:rsidR="0045371B" w:rsidRDefault="0045371B" w:rsidP="0045371B">
      <w:pPr>
        <w:tabs>
          <w:tab w:val="left" w:pos="993"/>
          <w:tab w:val="right" w:pos="7513"/>
        </w:tabs>
        <w:rPr>
          <w:lang w:val="en-US"/>
        </w:rPr>
      </w:pPr>
    </w:p>
    <w:p w14:paraId="3D8CB954" w14:textId="77777777" w:rsidR="00813181" w:rsidRPr="00813181" w:rsidRDefault="00813181" w:rsidP="00813181">
      <w:pPr>
        <w:pStyle w:val="TITREchapitre"/>
        <w:rPr>
          <w:lang w:val="en-US"/>
        </w:rPr>
      </w:pPr>
      <w:r w:rsidRPr="00813181">
        <w:rPr>
          <w:lang w:val="en-US"/>
        </w:rPr>
        <w:t>CONDENSED HALF-YEAR CONSOLIDATED</w:t>
      </w:r>
      <w:r w:rsidRPr="00813181">
        <w:rPr>
          <w:lang w:val="en-US"/>
        </w:rPr>
        <w:br/>
        <w:t>FINANCIAL STATEMENTS</w:t>
      </w:r>
    </w:p>
    <w:p w14:paraId="5AAEAC06" w14:textId="77777777" w:rsidR="00813181" w:rsidRDefault="00813181" w:rsidP="00813181">
      <w:pPr>
        <w:tabs>
          <w:tab w:val="left" w:pos="993"/>
          <w:tab w:val="right" w:pos="7513"/>
        </w:tabs>
        <w:rPr>
          <w:lang w:val="en-US"/>
        </w:rPr>
      </w:pPr>
    </w:p>
    <w:p w14:paraId="7A0A3A38" w14:textId="77777777" w:rsidR="00813181" w:rsidRDefault="00813181">
      <w:pPr>
        <w:rPr>
          <w:lang w:val="en-US"/>
        </w:rPr>
      </w:pPr>
      <w:r>
        <w:rPr>
          <w:lang w:val="en-US"/>
        </w:rPr>
        <w:br w:type="page"/>
      </w:r>
    </w:p>
    <w:p w14:paraId="75686097" w14:textId="77777777" w:rsidR="00813181" w:rsidRPr="00813181" w:rsidRDefault="00813181" w:rsidP="00813181">
      <w:pPr>
        <w:pStyle w:val="0000vertclairsanschiffrePartie2vertclair"/>
        <w:rPr>
          <w:lang w:val="en-US"/>
        </w:rPr>
      </w:pPr>
      <w:r w:rsidRPr="00813181">
        <w:rPr>
          <w:lang w:val="en-US"/>
        </w:rPr>
        <w:lastRenderedPageBreak/>
        <w:t>CONDENSED CONSOLIDATED STATEMENTS OF FINANCIAL POSITION</w:t>
      </w:r>
    </w:p>
    <w:tbl>
      <w:tblPr>
        <w:tblW w:w="9638" w:type="dxa"/>
        <w:tblInd w:w="-8" w:type="dxa"/>
        <w:tblLayout w:type="fixed"/>
        <w:tblCellMar>
          <w:left w:w="0" w:type="dxa"/>
          <w:right w:w="0" w:type="dxa"/>
        </w:tblCellMar>
        <w:tblLook w:val="0000" w:firstRow="0" w:lastRow="0" w:firstColumn="0" w:lastColumn="0" w:noHBand="0" w:noVBand="0"/>
      </w:tblPr>
      <w:tblGrid>
        <w:gridCol w:w="5102"/>
        <w:gridCol w:w="907"/>
        <w:gridCol w:w="1815"/>
        <w:gridCol w:w="1814"/>
      </w:tblGrid>
      <w:tr w:rsidR="00813181" w14:paraId="18CBEFF8" w14:textId="77777777" w:rsidTr="0094249C">
        <w:trPr>
          <w:trHeight w:val="60"/>
        </w:trPr>
        <w:tc>
          <w:tcPr>
            <w:tcW w:w="5102" w:type="dxa"/>
            <w:vMerge w:val="restart"/>
            <w:tcBorders>
              <w:bottom w:val="single" w:sz="4" w:space="0" w:color="000000"/>
            </w:tcBorders>
            <w:tcMar>
              <w:top w:w="91" w:type="dxa"/>
              <w:left w:w="0" w:type="dxa"/>
              <w:bottom w:w="91" w:type="dxa"/>
              <w:right w:w="80" w:type="dxa"/>
            </w:tcMar>
            <w:vAlign w:val="bottom"/>
          </w:tcPr>
          <w:p w14:paraId="404E7093" w14:textId="77777777" w:rsidR="00813181" w:rsidRDefault="00813181">
            <w:pPr>
              <w:pStyle w:val="Tetiere"/>
            </w:pPr>
            <w:r>
              <w:t xml:space="preserve">In </w:t>
            </w:r>
            <w:proofErr w:type="spellStart"/>
            <w:r>
              <w:t>thousands</w:t>
            </w:r>
            <w:proofErr w:type="spellEnd"/>
            <w:r>
              <w:t xml:space="preserve"> of euros</w:t>
            </w:r>
          </w:p>
        </w:tc>
        <w:tc>
          <w:tcPr>
            <w:tcW w:w="907" w:type="dxa"/>
            <w:vMerge w:val="restart"/>
            <w:tcBorders>
              <w:bottom w:val="single" w:sz="4" w:space="0" w:color="000000"/>
            </w:tcBorders>
            <w:tcMar>
              <w:top w:w="91" w:type="dxa"/>
              <w:left w:w="80" w:type="dxa"/>
              <w:bottom w:w="91" w:type="dxa"/>
              <w:right w:w="80" w:type="dxa"/>
            </w:tcMar>
            <w:vAlign w:val="bottom"/>
          </w:tcPr>
          <w:p w14:paraId="1C418AA6" w14:textId="77777777" w:rsidR="00813181" w:rsidRDefault="00813181">
            <w:pPr>
              <w:pStyle w:val="Tetiere"/>
              <w:jc w:val="center"/>
            </w:pPr>
            <w:r>
              <w:t>Notes</w:t>
            </w:r>
          </w:p>
        </w:tc>
        <w:tc>
          <w:tcPr>
            <w:tcW w:w="1815" w:type="dxa"/>
            <w:tcBorders>
              <w:bottom w:val="single" w:sz="3" w:space="0" w:color="000000"/>
            </w:tcBorders>
            <w:tcMar>
              <w:top w:w="91" w:type="dxa"/>
              <w:left w:w="80" w:type="dxa"/>
              <w:bottom w:w="91" w:type="dxa"/>
              <w:right w:w="80" w:type="dxa"/>
            </w:tcMar>
          </w:tcPr>
          <w:p w14:paraId="1970D494" w14:textId="77777777" w:rsidR="00813181" w:rsidRDefault="00813181">
            <w:pPr>
              <w:pStyle w:val="Tetiere"/>
              <w:jc w:val="right"/>
            </w:pPr>
            <w:r>
              <w:t>As of June 30,</w:t>
            </w:r>
          </w:p>
        </w:tc>
        <w:tc>
          <w:tcPr>
            <w:tcW w:w="1814" w:type="dxa"/>
            <w:tcBorders>
              <w:bottom w:val="single" w:sz="3" w:space="0" w:color="000000"/>
            </w:tcBorders>
            <w:tcMar>
              <w:top w:w="91" w:type="dxa"/>
              <w:left w:w="80" w:type="dxa"/>
              <w:bottom w:w="91" w:type="dxa"/>
              <w:right w:w="80" w:type="dxa"/>
            </w:tcMar>
          </w:tcPr>
          <w:p w14:paraId="1897F62E" w14:textId="77777777" w:rsidR="00813181" w:rsidRDefault="00813181">
            <w:pPr>
              <w:pStyle w:val="Tetiere"/>
              <w:jc w:val="right"/>
            </w:pPr>
            <w:r>
              <w:t xml:space="preserve">As of </w:t>
            </w:r>
            <w:proofErr w:type="spellStart"/>
            <w:r>
              <w:t>December</w:t>
            </w:r>
            <w:proofErr w:type="spellEnd"/>
            <w:r>
              <w:t xml:space="preserve"> 31,</w:t>
            </w:r>
          </w:p>
        </w:tc>
      </w:tr>
      <w:tr w:rsidR="00813181" w14:paraId="26726E36" w14:textId="77777777" w:rsidTr="0094249C">
        <w:trPr>
          <w:trHeight w:val="60"/>
        </w:trPr>
        <w:tc>
          <w:tcPr>
            <w:tcW w:w="5102" w:type="dxa"/>
            <w:vMerge/>
            <w:tcBorders>
              <w:top w:val="single" w:sz="4" w:space="0" w:color="000000"/>
              <w:bottom w:val="single" w:sz="8" w:space="0" w:color="000000"/>
            </w:tcBorders>
          </w:tcPr>
          <w:p w14:paraId="62C1CBD7" w14:textId="77777777" w:rsidR="00813181" w:rsidRDefault="00813181">
            <w:pPr>
              <w:pStyle w:val="Aucunstyle"/>
              <w:spacing w:line="240" w:lineRule="auto"/>
              <w:textAlignment w:val="auto"/>
              <w:rPr>
                <w:rFonts w:ascii="Lato" w:hAnsi="Lato" w:cstheme="minorBidi"/>
                <w:color w:val="auto"/>
              </w:rPr>
            </w:pPr>
          </w:p>
        </w:tc>
        <w:tc>
          <w:tcPr>
            <w:tcW w:w="907" w:type="dxa"/>
            <w:vMerge/>
            <w:tcBorders>
              <w:top w:val="single" w:sz="4" w:space="0" w:color="000000"/>
              <w:bottom w:val="single" w:sz="8" w:space="0" w:color="000000"/>
            </w:tcBorders>
          </w:tcPr>
          <w:p w14:paraId="3FB5F3A3" w14:textId="77777777" w:rsidR="00813181" w:rsidRDefault="00813181">
            <w:pPr>
              <w:pStyle w:val="Aucunstyle"/>
              <w:spacing w:line="240" w:lineRule="auto"/>
              <w:textAlignment w:val="auto"/>
              <w:rPr>
                <w:rFonts w:ascii="Lato" w:hAnsi="Lato" w:cstheme="minorBidi"/>
                <w:color w:val="auto"/>
              </w:rPr>
            </w:pPr>
          </w:p>
        </w:tc>
        <w:tc>
          <w:tcPr>
            <w:tcW w:w="1815" w:type="dxa"/>
            <w:tcBorders>
              <w:top w:val="single" w:sz="3" w:space="0" w:color="000000"/>
              <w:bottom w:val="single" w:sz="8" w:space="0" w:color="000000"/>
            </w:tcBorders>
            <w:tcMar>
              <w:top w:w="91" w:type="dxa"/>
              <w:left w:w="80" w:type="dxa"/>
              <w:bottom w:w="91" w:type="dxa"/>
              <w:right w:w="80" w:type="dxa"/>
            </w:tcMar>
          </w:tcPr>
          <w:p w14:paraId="425089B5" w14:textId="55044868" w:rsidR="00813181" w:rsidRDefault="004A2602">
            <w:pPr>
              <w:pStyle w:val="Tetiere"/>
              <w:jc w:val="right"/>
            </w:pPr>
            <w:r>
              <w:t>202</w:t>
            </w:r>
            <w:r w:rsidR="00B33887">
              <w:t>4</w:t>
            </w:r>
          </w:p>
        </w:tc>
        <w:tc>
          <w:tcPr>
            <w:tcW w:w="1814" w:type="dxa"/>
            <w:tcBorders>
              <w:top w:val="single" w:sz="3" w:space="0" w:color="000000"/>
              <w:bottom w:val="single" w:sz="8" w:space="0" w:color="000000"/>
            </w:tcBorders>
            <w:tcMar>
              <w:top w:w="91" w:type="dxa"/>
              <w:left w:w="80" w:type="dxa"/>
              <w:bottom w:w="91" w:type="dxa"/>
              <w:right w:w="80" w:type="dxa"/>
            </w:tcMar>
          </w:tcPr>
          <w:p w14:paraId="26BFC843" w14:textId="4E100517" w:rsidR="00813181" w:rsidRDefault="004A2602">
            <w:pPr>
              <w:pStyle w:val="Tetiere"/>
              <w:jc w:val="right"/>
            </w:pPr>
            <w:r>
              <w:t>202</w:t>
            </w:r>
            <w:r w:rsidR="00B33887">
              <w:t>3</w:t>
            </w:r>
          </w:p>
        </w:tc>
      </w:tr>
      <w:tr w:rsidR="00813181" w14:paraId="69D4F903" w14:textId="77777777" w:rsidTr="0094249C">
        <w:trPr>
          <w:trHeight w:val="60"/>
        </w:trPr>
        <w:tc>
          <w:tcPr>
            <w:tcW w:w="5102" w:type="dxa"/>
            <w:tcBorders>
              <w:top w:val="single" w:sz="8" w:space="0" w:color="000000"/>
              <w:bottom w:val="single" w:sz="8" w:space="0" w:color="000000"/>
            </w:tcBorders>
            <w:tcMar>
              <w:top w:w="170" w:type="dxa"/>
              <w:left w:w="0" w:type="dxa"/>
              <w:bottom w:w="91" w:type="dxa"/>
              <w:right w:w="80" w:type="dxa"/>
            </w:tcMar>
          </w:tcPr>
          <w:p w14:paraId="0EFAC61E" w14:textId="77777777" w:rsidR="00813181" w:rsidRDefault="00813181">
            <w:pPr>
              <w:pStyle w:val="Titre1table"/>
            </w:pPr>
            <w:r>
              <w:t>ASSETS</w:t>
            </w:r>
          </w:p>
        </w:tc>
        <w:tc>
          <w:tcPr>
            <w:tcW w:w="907" w:type="dxa"/>
            <w:tcBorders>
              <w:top w:val="single" w:sz="8" w:space="0" w:color="000000"/>
              <w:bottom w:val="single" w:sz="8" w:space="0" w:color="000000"/>
            </w:tcBorders>
            <w:tcMar>
              <w:top w:w="170" w:type="dxa"/>
              <w:left w:w="80" w:type="dxa"/>
              <w:bottom w:w="91" w:type="dxa"/>
              <w:right w:w="80" w:type="dxa"/>
            </w:tcMar>
          </w:tcPr>
          <w:p w14:paraId="458F1EBA" w14:textId="77777777" w:rsidR="00813181" w:rsidRDefault="00813181">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tcMar>
              <w:top w:w="170" w:type="dxa"/>
              <w:left w:w="80" w:type="dxa"/>
              <w:bottom w:w="91" w:type="dxa"/>
              <w:right w:w="80" w:type="dxa"/>
            </w:tcMar>
          </w:tcPr>
          <w:p w14:paraId="1E9A9765" w14:textId="77777777" w:rsidR="00813181" w:rsidRDefault="00813181">
            <w:pPr>
              <w:pStyle w:val="Aucunstyle"/>
              <w:spacing w:line="240" w:lineRule="auto"/>
              <w:textAlignment w:val="auto"/>
              <w:rPr>
                <w:rFonts w:ascii="Lato" w:hAnsi="Lato" w:cstheme="minorBidi"/>
                <w:color w:val="auto"/>
              </w:rPr>
            </w:pPr>
          </w:p>
        </w:tc>
        <w:tc>
          <w:tcPr>
            <w:tcW w:w="1814" w:type="dxa"/>
            <w:tcBorders>
              <w:top w:val="single" w:sz="8" w:space="0" w:color="000000"/>
              <w:bottom w:val="single" w:sz="8" w:space="0" w:color="000000"/>
            </w:tcBorders>
            <w:tcMar>
              <w:top w:w="170" w:type="dxa"/>
              <w:left w:w="80" w:type="dxa"/>
              <w:bottom w:w="91" w:type="dxa"/>
              <w:right w:w="80" w:type="dxa"/>
            </w:tcMar>
          </w:tcPr>
          <w:p w14:paraId="2BAEBEA8" w14:textId="77777777" w:rsidR="00813181" w:rsidRDefault="00813181">
            <w:pPr>
              <w:pStyle w:val="Aucunstyle"/>
              <w:spacing w:line="240" w:lineRule="auto"/>
              <w:textAlignment w:val="auto"/>
              <w:rPr>
                <w:rFonts w:ascii="Lato" w:hAnsi="Lato" w:cstheme="minorBidi"/>
                <w:color w:val="auto"/>
              </w:rPr>
            </w:pPr>
          </w:p>
        </w:tc>
      </w:tr>
      <w:tr w:rsidR="00813181" w14:paraId="39C36166" w14:textId="77777777" w:rsidTr="0094249C">
        <w:trPr>
          <w:trHeight w:val="60"/>
        </w:trPr>
        <w:tc>
          <w:tcPr>
            <w:tcW w:w="5102" w:type="dxa"/>
            <w:tcBorders>
              <w:top w:val="single" w:sz="8" w:space="0" w:color="000000"/>
              <w:bottom w:val="single" w:sz="3" w:space="0" w:color="000000"/>
            </w:tcBorders>
            <w:tcMar>
              <w:top w:w="91" w:type="dxa"/>
              <w:left w:w="0" w:type="dxa"/>
              <w:bottom w:w="91" w:type="dxa"/>
              <w:right w:w="80" w:type="dxa"/>
            </w:tcMar>
          </w:tcPr>
          <w:p w14:paraId="2A61DAF5" w14:textId="77777777" w:rsidR="00813181" w:rsidRDefault="00813181">
            <w:pPr>
              <w:pStyle w:val="Titre2table"/>
            </w:pPr>
            <w:r>
              <w:t>Non-</w:t>
            </w:r>
            <w:proofErr w:type="spellStart"/>
            <w:r>
              <w:t>current</w:t>
            </w:r>
            <w:proofErr w:type="spellEnd"/>
            <w:r>
              <w:t xml:space="preserve"> assets</w:t>
            </w:r>
          </w:p>
        </w:tc>
        <w:tc>
          <w:tcPr>
            <w:tcW w:w="907" w:type="dxa"/>
            <w:tcBorders>
              <w:top w:val="single" w:sz="8" w:space="0" w:color="000000"/>
              <w:bottom w:val="single" w:sz="8" w:space="0" w:color="000000"/>
            </w:tcBorders>
            <w:tcMar>
              <w:top w:w="91" w:type="dxa"/>
              <w:left w:w="80" w:type="dxa"/>
              <w:bottom w:w="91" w:type="dxa"/>
              <w:right w:w="80" w:type="dxa"/>
            </w:tcMar>
          </w:tcPr>
          <w:p w14:paraId="0719ADF1" w14:textId="77777777" w:rsidR="00813181" w:rsidRDefault="00813181">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tcMar>
              <w:top w:w="91" w:type="dxa"/>
              <w:left w:w="80" w:type="dxa"/>
              <w:bottom w:w="91" w:type="dxa"/>
              <w:right w:w="80" w:type="dxa"/>
            </w:tcMar>
          </w:tcPr>
          <w:p w14:paraId="7F32AE38" w14:textId="77777777" w:rsidR="00813181" w:rsidRDefault="00813181">
            <w:pPr>
              <w:pStyle w:val="Aucunstyle"/>
              <w:spacing w:line="240" w:lineRule="auto"/>
              <w:textAlignment w:val="auto"/>
              <w:rPr>
                <w:rFonts w:ascii="Lato" w:hAnsi="Lato" w:cstheme="minorBidi"/>
                <w:color w:val="auto"/>
              </w:rPr>
            </w:pPr>
          </w:p>
        </w:tc>
        <w:tc>
          <w:tcPr>
            <w:tcW w:w="1814" w:type="dxa"/>
            <w:tcBorders>
              <w:top w:val="single" w:sz="8" w:space="0" w:color="000000"/>
              <w:bottom w:val="single" w:sz="8" w:space="0" w:color="000000"/>
            </w:tcBorders>
            <w:tcMar>
              <w:top w:w="91" w:type="dxa"/>
              <w:left w:w="80" w:type="dxa"/>
              <w:bottom w:w="91" w:type="dxa"/>
              <w:right w:w="80" w:type="dxa"/>
            </w:tcMar>
          </w:tcPr>
          <w:p w14:paraId="565298F9" w14:textId="77777777" w:rsidR="00813181" w:rsidRDefault="00813181">
            <w:pPr>
              <w:pStyle w:val="Aucunstyle"/>
              <w:spacing w:line="240" w:lineRule="auto"/>
              <w:textAlignment w:val="auto"/>
              <w:rPr>
                <w:rFonts w:ascii="Lato" w:hAnsi="Lato" w:cstheme="minorBidi"/>
                <w:color w:val="auto"/>
              </w:rPr>
            </w:pPr>
          </w:p>
        </w:tc>
      </w:tr>
      <w:tr w:rsidR="0084525B" w14:paraId="0A4AA27E" w14:textId="77777777" w:rsidTr="0094249C">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177C50D6" w14:textId="77777777" w:rsidR="0084525B" w:rsidRDefault="0084525B" w:rsidP="0084525B">
            <w:pPr>
              <w:pStyle w:val="Texttable"/>
            </w:pPr>
            <w:r>
              <w:t>Intangible assets</w:t>
            </w:r>
          </w:p>
        </w:tc>
        <w:tc>
          <w:tcPr>
            <w:tcW w:w="907" w:type="dxa"/>
            <w:tcBorders>
              <w:top w:val="single" w:sz="8" w:space="0" w:color="000000"/>
              <w:bottom w:val="single" w:sz="8" w:space="0" w:color="000000"/>
            </w:tcBorders>
            <w:tcMar>
              <w:top w:w="91" w:type="dxa"/>
              <w:left w:w="80" w:type="dxa"/>
              <w:bottom w:w="91" w:type="dxa"/>
              <w:right w:w="80" w:type="dxa"/>
            </w:tcMar>
          </w:tcPr>
          <w:p w14:paraId="1735DFDC" w14:textId="77777777" w:rsidR="0084525B" w:rsidRDefault="0084525B" w:rsidP="0084525B">
            <w:pPr>
              <w:pStyle w:val="Texttable"/>
              <w:jc w:val="center"/>
            </w:pPr>
            <w:r>
              <w:t>4</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08D9C4A8" w14:textId="52FCE4DC" w:rsidR="0084525B" w:rsidRDefault="0084525B" w:rsidP="0084525B">
            <w:pPr>
              <w:pStyle w:val="Texttable"/>
              <w:jc w:val="right"/>
            </w:pPr>
            <w:r w:rsidRPr="000D3D58">
              <w:t>66</w:t>
            </w:r>
          </w:p>
        </w:tc>
        <w:tc>
          <w:tcPr>
            <w:tcW w:w="1814" w:type="dxa"/>
            <w:tcBorders>
              <w:top w:val="single" w:sz="8" w:space="0" w:color="000000"/>
              <w:bottom w:val="single" w:sz="8" w:space="0" w:color="000000"/>
            </w:tcBorders>
            <w:tcMar>
              <w:top w:w="91" w:type="dxa"/>
              <w:left w:w="80" w:type="dxa"/>
              <w:bottom w:w="91" w:type="dxa"/>
              <w:right w:w="80" w:type="dxa"/>
            </w:tcMar>
          </w:tcPr>
          <w:p w14:paraId="255A0A52" w14:textId="1D2476D4" w:rsidR="0084525B" w:rsidRDefault="0084525B" w:rsidP="0084525B">
            <w:pPr>
              <w:pStyle w:val="Texttable"/>
              <w:jc w:val="right"/>
            </w:pPr>
            <w:r>
              <w:t>75</w:t>
            </w:r>
          </w:p>
        </w:tc>
      </w:tr>
      <w:tr w:rsidR="0084525B" w14:paraId="5ECC93EF" w14:textId="77777777" w:rsidTr="0094249C">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6C485FD0" w14:textId="77777777" w:rsidR="0084525B" w:rsidRDefault="0084525B" w:rsidP="0084525B">
            <w:pPr>
              <w:pStyle w:val="Texttable"/>
            </w:pPr>
            <w:proofErr w:type="spellStart"/>
            <w:r>
              <w:t>Property</w:t>
            </w:r>
            <w:proofErr w:type="spellEnd"/>
            <w:r>
              <w:t xml:space="preserve">, plant and </w:t>
            </w:r>
            <w:proofErr w:type="spellStart"/>
            <w:r>
              <w:t>equipment</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2F909690" w14:textId="77777777" w:rsidR="0084525B" w:rsidRDefault="0084525B" w:rsidP="0084525B">
            <w:pPr>
              <w:pStyle w:val="Texttable"/>
              <w:jc w:val="center"/>
            </w:pPr>
            <w:r>
              <w:t>5</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58ECF0A5" w14:textId="07A70853" w:rsidR="0084525B" w:rsidRDefault="0084525B" w:rsidP="0084525B">
            <w:pPr>
              <w:pStyle w:val="Texttable"/>
              <w:jc w:val="right"/>
            </w:pPr>
            <w:r w:rsidRPr="000D3D58">
              <w:t>1</w:t>
            </w:r>
            <w:r>
              <w:t>,</w:t>
            </w:r>
            <w:r w:rsidRPr="000D3D58">
              <w:t>385</w:t>
            </w:r>
          </w:p>
        </w:tc>
        <w:tc>
          <w:tcPr>
            <w:tcW w:w="1814" w:type="dxa"/>
            <w:tcBorders>
              <w:top w:val="single" w:sz="8" w:space="0" w:color="000000"/>
              <w:bottom w:val="single" w:sz="8" w:space="0" w:color="000000"/>
            </w:tcBorders>
            <w:tcMar>
              <w:top w:w="91" w:type="dxa"/>
              <w:left w:w="80" w:type="dxa"/>
              <w:bottom w:w="91" w:type="dxa"/>
              <w:right w:w="80" w:type="dxa"/>
            </w:tcMar>
          </w:tcPr>
          <w:p w14:paraId="14D8DE15" w14:textId="2724F39E" w:rsidR="0084525B" w:rsidRDefault="0084525B" w:rsidP="0084525B">
            <w:pPr>
              <w:pStyle w:val="Texttable"/>
              <w:jc w:val="right"/>
            </w:pPr>
            <w:r w:rsidRPr="00A453D2">
              <w:t>2,</w:t>
            </w:r>
            <w:r>
              <w:t>025</w:t>
            </w:r>
          </w:p>
        </w:tc>
      </w:tr>
      <w:tr w:rsidR="006146E7" w14:paraId="2C6C1CFE" w14:textId="77777777" w:rsidTr="0094249C">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69541C87" w14:textId="77777777" w:rsidR="006146E7" w:rsidRDefault="006146E7" w:rsidP="006146E7">
            <w:pPr>
              <w:pStyle w:val="Texttable"/>
            </w:pPr>
            <w:proofErr w:type="spellStart"/>
            <w:r>
              <w:t>Other</w:t>
            </w:r>
            <w:proofErr w:type="spellEnd"/>
            <w:r>
              <w:t xml:space="preserve"> non-</w:t>
            </w:r>
            <w:proofErr w:type="spellStart"/>
            <w:r>
              <w:t>current</w:t>
            </w:r>
            <w:proofErr w:type="spellEnd"/>
            <w:r>
              <w:t xml:space="preserve"> </w:t>
            </w:r>
            <w:proofErr w:type="spellStart"/>
            <w:r>
              <w:t>financial</w:t>
            </w:r>
            <w:proofErr w:type="spellEnd"/>
            <w:r>
              <w:t xml:space="preserve"> assets</w:t>
            </w:r>
          </w:p>
        </w:tc>
        <w:tc>
          <w:tcPr>
            <w:tcW w:w="907" w:type="dxa"/>
            <w:tcBorders>
              <w:top w:val="single" w:sz="8" w:space="0" w:color="000000"/>
              <w:bottom w:val="single" w:sz="8" w:space="0" w:color="000000"/>
            </w:tcBorders>
            <w:tcMar>
              <w:top w:w="91" w:type="dxa"/>
              <w:left w:w="80" w:type="dxa"/>
              <w:bottom w:w="91" w:type="dxa"/>
              <w:right w:w="80" w:type="dxa"/>
            </w:tcMar>
          </w:tcPr>
          <w:p w14:paraId="5AD745AD" w14:textId="77777777" w:rsidR="006146E7" w:rsidRDefault="006146E7" w:rsidP="006146E7">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0F98E780" w14:textId="12A66CC3" w:rsidR="006146E7" w:rsidRDefault="006146E7" w:rsidP="006146E7">
            <w:pPr>
              <w:pStyle w:val="Texttable"/>
              <w:jc w:val="right"/>
            </w:pPr>
            <w:r w:rsidRPr="007D5B8F">
              <w:t>519</w:t>
            </w:r>
          </w:p>
        </w:tc>
        <w:tc>
          <w:tcPr>
            <w:tcW w:w="1814" w:type="dxa"/>
            <w:tcBorders>
              <w:top w:val="single" w:sz="8" w:space="0" w:color="000000"/>
              <w:bottom w:val="single" w:sz="8" w:space="0" w:color="000000"/>
            </w:tcBorders>
            <w:tcMar>
              <w:top w:w="91" w:type="dxa"/>
              <w:left w:w="80" w:type="dxa"/>
              <w:bottom w:w="91" w:type="dxa"/>
              <w:right w:w="80" w:type="dxa"/>
            </w:tcMar>
          </w:tcPr>
          <w:p w14:paraId="77F5D152" w14:textId="74313EE6" w:rsidR="006146E7" w:rsidRDefault="006146E7" w:rsidP="006146E7">
            <w:pPr>
              <w:pStyle w:val="Texttable"/>
              <w:jc w:val="right"/>
            </w:pPr>
            <w:r>
              <w:t>502</w:t>
            </w:r>
          </w:p>
        </w:tc>
      </w:tr>
      <w:tr w:rsidR="006146E7" w14:paraId="31F4B59F" w14:textId="77777777" w:rsidTr="0094249C">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4AA10CD2" w14:textId="77777777" w:rsidR="006146E7" w:rsidRDefault="006146E7" w:rsidP="006146E7">
            <w:pPr>
              <w:pStyle w:val="Titre2table"/>
            </w:pPr>
            <w:r>
              <w:t>Total non-</w:t>
            </w:r>
            <w:proofErr w:type="spellStart"/>
            <w:r>
              <w:t>current</w:t>
            </w:r>
            <w:proofErr w:type="spellEnd"/>
            <w:r>
              <w:t xml:space="preserve"> assets</w:t>
            </w:r>
          </w:p>
        </w:tc>
        <w:tc>
          <w:tcPr>
            <w:tcW w:w="907" w:type="dxa"/>
            <w:tcBorders>
              <w:top w:val="single" w:sz="8" w:space="0" w:color="000000"/>
              <w:bottom w:val="single" w:sz="8" w:space="0" w:color="000000"/>
            </w:tcBorders>
            <w:tcMar>
              <w:top w:w="91" w:type="dxa"/>
              <w:left w:w="80" w:type="dxa"/>
              <w:bottom w:w="91" w:type="dxa"/>
              <w:right w:w="80" w:type="dxa"/>
            </w:tcMar>
          </w:tcPr>
          <w:p w14:paraId="1F75B83F" w14:textId="77777777" w:rsidR="006146E7" w:rsidRDefault="006146E7" w:rsidP="006146E7">
            <w:pPr>
              <w:pStyle w:val="Titre2table"/>
              <w:jc w:val="center"/>
            </w:pPr>
            <w:r>
              <w:t xml:space="preserve"> </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022A0835" w14:textId="5B786CE6" w:rsidR="006146E7" w:rsidRDefault="006146E7" w:rsidP="006146E7">
            <w:pPr>
              <w:pStyle w:val="Titre2table"/>
              <w:jc w:val="right"/>
            </w:pPr>
            <w:r w:rsidRPr="007D5B8F">
              <w:t>1</w:t>
            </w:r>
            <w:r>
              <w:t>,</w:t>
            </w:r>
            <w:r w:rsidRPr="007D5B8F">
              <w:t>970</w:t>
            </w:r>
          </w:p>
        </w:tc>
        <w:tc>
          <w:tcPr>
            <w:tcW w:w="1814" w:type="dxa"/>
            <w:tcBorders>
              <w:top w:val="single" w:sz="8" w:space="0" w:color="000000"/>
              <w:bottom w:val="single" w:sz="8" w:space="0" w:color="000000"/>
            </w:tcBorders>
            <w:tcMar>
              <w:top w:w="91" w:type="dxa"/>
              <w:left w:w="80" w:type="dxa"/>
              <w:bottom w:w="91" w:type="dxa"/>
              <w:right w:w="80" w:type="dxa"/>
            </w:tcMar>
          </w:tcPr>
          <w:p w14:paraId="21897907" w14:textId="2558DCB1" w:rsidR="006146E7" w:rsidRDefault="006146E7" w:rsidP="006146E7">
            <w:pPr>
              <w:pStyle w:val="Titre2table"/>
              <w:jc w:val="right"/>
            </w:pPr>
            <w:r w:rsidRPr="00A453D2">
              <w:t>2,</w:t>
            </w:r>
            <w:r>
              <w:t>603</w:t>
            </w:r>
          </w:p>
        </w:tc>
      </w:tr>
      <w:tr w:rsidR="00F21F59" w14:paraId="5651942A" w14:textId="77777777" w:rsidTr="0094249C">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13E86876" w14:textId="77777777" w:rsidR="00F21F59" w:rsidRDefault="00F21F59" w:rsidP="00F21F59">
            <w:pPr>
              <w:pStyle w:val="Titre2table"/>
            </w:pPr>
            <w:proofErr w:type="spellStart"/>
            <w:r>
              <w:t>Current</w:t>
            </w:r>
            <w:proofErr w:type="spellEnd"/>
            <w:r>
              <w:t xml:space="preserve"> assets</w:t>
            </w:r>
          </w:p>
        </w:tc>
        <w:tc>
          <w:tcPr>
            <w:tcW w:w="907" w:type="dxa"/>
            <w:tcBorders>
              <w:top w:val="single" w:sz="8" w:space="0" w:color="000000"/>
              <w:bottom w:val="single" w:sz="8" w:space="0" w:color="000000"/>
            </w:tcBorders>
            <w:tcMar>
              <w:top w:w="91" w:type="dxa"/>
              <w:left w:w="80" w:type="dxa"/>
              <w:bottom w:w="91" w:type="dxa"/>
              <w:right w:w="80" w:type="dxa"/>
            </w:tcMar>
          </w:tcPr>
          <w:p w14:paraId="55FC2639" w14:textId="77777777" w:rsidR="00F21F59" w:rsidRDefault="00F21F59" w:rsidP="00F21F59">
            <w:pPr>
              <w:pStyle w:val="Titre2table"/>
              <w:jc w:val="center"/>
            </w:pPr>
            <w:r>
              <w:t xml:space="preserve"> </w:t>
            </w:r>
          </w:p>
        </w:tc>
        <w:tc>
          <w:tcPr>
            <w:tcW w:w="1815" w:type="dxa"/>
            <w:tcBorders>
              <w:top w:val="single" w:sz="8" w:space="0" w:color="000000"/>
              <w:bottom w:val="single" w:sz="8" w:space="0" w:color="000000"/>
            </w:tcBorders>
            <w:tcMar>
              <w:top w:w="91" w:type="dxa"/>
              <w:left w:w="80" w:type="dxa"/>
              <w:bottom w:w="91" w:type="dxa"/>
              <w:right w:w="80" w:type="dxa"/>
            </w:tcMar>
          </w:tcPr>
          <w:p w14:paraId="45532AC1" w14:textId="1475B5F8" w:rsidR="00F21F59" w:rsidRDefault="00F21F59" w:rsidP="00F21F59">
            <w:pPr>
              <w:pStyle w:val="Titre2table"/>
              <w:jc w:val="right"/>
            </w:pPr>
          </w:p>
        </w:tc>
        <w:tc>
          <w:tcPr>
            <w:tcW w:w="1814" w:type="dxa"/>
            <w:tcBorders>
              <w:top w:val="single" w:sz="8" w:space="0" w:color="000000"/>
              <w:bottom w:val="single" w:sz="8" w:space="0" w:color="000000"/>
            </w:tcBorders>
            <w:tcMar>
              <w:top w:w="91" w:type="dxa"/>
              <w:left w:w="80" w:type="dxa"/>
              <w:bottom w:w="91" w:type="dxa"/>
              <w:right w:w="80" w:type="dxa"/>
            </w:tcMar>
          </w:tcPr>
          <w:p w14:paraId="229C03FC" w14:textId="77777777" w:rsidR="00F21F59" w:rsidRDefault="00F21F59" w:rsidP="00F21F59">
            <w:pPr>
              <w:pStyle w:val="Aucunstyle"/>
              <w:spacing w:line="240" w:lineRule="auto"/>
              <w:textAlignment w:val="auto"/>
              <w:rPr>
                <w:rFonts w:ascii="Lato" w:hAnsi="Lato" w:cstheme="minorBidi"/>
                <w:color w:val="auto"/>
              </w:rPr>
            </w:pPr>
          </w:p>
        </w:tc>
      </w:tr>
      <w:tr w:rsidR="006146E7" w14:paraId="69FE46E3" w14:textId="77777777" w:rsidTr="0094249C">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12AE0340" w14:textId="77777777" w:rsidR="006146E7" w:rsidRDefault="006146E7" w:rsidP="006146E7">
            <w:pPr>
              <w:pStyle w:val="Texttable"/>
            </w:pPr>
            <w:r>
              <w:t xml:space="preserve">Trade accounts </w:t>
            </w:r>
            <w:proofErr w:type="spellStart"/>
            <w:r>
              <w:t>receivable</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38BF689F" w14:textId="77777777" w:rsidR="006146E7" w:rsidRDefault="006146E7" w:rsidP="006146E7">
            <w:pPr>
              <w:pStyle w:val="Texttable"/>
              <w:jc w:val="center"/>
            </w:pPr>
            <w:r>
              <w:t>6.1</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221D6259" w14:textId="50A11255" w:rsidR="006146E7" w:rsidRDefault="006146E7" w:rsidP="006146E7">
            <w:pPr>
              <w:pStyle w:val="Texttable"/>
              <w:jc w:val="right"/>
            </w:pPr>
            <w:r w:rsidRPr="001D68A4">
              <w:t>35</w:t>
            </w:r>
          </w:p>
        </w:tc>
        <w:tc>
          <w:tcPr>
            <w:tcW w:w="1814" w:type="dxa"/>
            <w:tcBorders>
              <w:top w:val="single" w:sz="8" w:space="0" w:color="000000"/>
              <w:bottom w:val="single" w:sz="8" w:space="0" w:color="000000"/>
            </w:tcBorders>
            <w:tcMar>
              <w:top w:w="91" w:type="dxa"/>
              <w:left w:w="80" w:type="dxa"/>
              <w:bottom w:w="91" w:type="dxa"/>
              <w:right w:w="80" w:type="dxa"/>
            </w:tcMar>
          </w:tcPr>
          <w:p w14:paraId="5C52A7DA" w14:textId="5EA91717" w:rsidR="006146E7" w:rsidRDefault="006146E7" w:rsidP="006146E7">
            <w:pPr>
              <w:pStyle w:val="Texttable"/>
              <w:jc w:val="right"/>
            </w:pPr>
            <w:r>
              <w:t>1</w:t>
            </w:r>
          </w:p>
        </w:tc>
      </w:tr>
      <w:tr w:rsidR="006146E7" w14:paraId="59E8BFCD" w14:textId="77777777" w:rsidTr="0094249C">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5AF2537F" w14:textId="77777777" w:rsidR="006146E7" w:rsidRDefault="006146E7" w:rsidP="006146E7">
            <w:pPr>
              <w:pStyle w:val="Texttable"/>
            </w:pPr>
            <w:proofErr w:type="spellStart"/>
            <w:r>
              <w:t>Other</w:t>
            </w:r>
            <w:proofErr w:type="spellEnd"/>
            <w:r>
              <w:t xml:space="preserve"> </w:t>
            </w:r>
            <w:proofErr w:type="spellStart"/>
            <w:r>
              <w:t>current</w:t>
            </w:r>
            <w:proofErr w:type="spellEnd"/>
            <w:r>
              <w:t xml:space="preserve"> assets</w:t>
            </w:r>
          </w:p>
        </w:tc>
        <w:tc>
          <w:tcPr>
            <w:tcW w:w="907" w:type="dxa"/>
            <w:tcBorders>
              <w:top w:val="single" w:sz="8" w:space="0" w:color="000000"/>
              <w:bottom w:val="single" w:sz="8" w:space="0" w:color="000000"/>
            </w:tcBorders>
            <w:tcMar>
              <w:top w:w="91" w:type="dxa"/>
              <w:left w:w="80" w:type="dxa"/>
              <w:bottom w:w="91" w:type="dxa"/>
              <w:right w:w="80" w:type="dxa"/>
            </w:tcMar>
          </w:tcPr>
          <w:p w14:paraId="1D7A1198" w14:textId="77777777" w:rsidR="006146E7" w:rsidRDefault="006146E7" w:rsidP="006146E7">
            <w:pPr>
              <w:pStyle w:val="Texttable"/>
              <w:jc w:val="center"/>
            </w:pPr>
            <w:r>
              <w:t>6.2</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6F01C19E" w14:textId="1178983C" w:rsidR="006146E7" w:rsidRDefault="006146E7" w:rsidP="006146E7">
            <w:pPr>
              <w:pStyle w:val="Texttable"/>
              <w:jc w:val="right"/>
            </w:pPr>
            <w:r w:rsidRPr="001D68A4">
              <w:t>6</w:t>
            </w:r>
            <w:r>
              <w:t>,</w:t>
            </w:r>
            <w:r w:rsidRPr="001D68A4">
              <w:t>041</w:t>
            </w:r>
          </w:p>
        </w:tc>
        <w:tc>
          <w:tcPr>
            <w:tcW w:w="1814" w:type="dxa"/>
            <w:tcBorders>
              <w:top w:val="single" w:sz="8" w:space="0" w:color="000000"/>
              <w:bottom w:val="single" w:sz="8" w:space="0" w:color="000000"/>
            </w:tcBorders>
            <w:tcMar>
              <w:top w:w="91" w:type="dxa"/>
              <w:left w:w="80" w:type="dxa"/>
              <w:bottom w:w="91" w:type="dxa"/>
              <w:right w:w="80" w:type="dxa"/>
            </w:tcMar>
          </w:tcPr>
          <w:p w14:paraId="316DBC97" w14:textId="127AFEE1" w:rsidR="006146E7" w:rsidRDefault="006146E7" w:rsidP="006146E7">
            <w:pPr>
              <w:pStyle w:val="Texttable"/>
              <w:jc w:val="right"/>
            </w:pPr>
            <w:r>
              <w:t>4</w:t>
            </w:r>
            <w:r w:rsidRPr="00A453D2">
              <w:t>,</w:t>
            </w:r>
            <w:r>
              <w:t>394</w:t>
            </w:r>
          </w:p>
        </w:tc>
      </w:tr>
      <w:tr w:rsidR="006146E7" w14:paraId="46029467" w14:textId="77777777" w:rsidTr="0094249C">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5112F83C" w14:textId="77777777" w:rsidR="006146E7" w:rsidRDefault="006146E7" w:rsidP="006146E7">
            <w:pPr>
              <w:pStyle w:val="Texttable"/>
            </w:pPr>
            <w:r>
              <w:t xml:space="preserve">Cash and cash </w:t>
            </w:r>
            <w:proofErr w:type="spellStart"/>
            <w:r>
              <w:t>equivalents</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5FC9EAB0" w14:textId="77777777" w:rsidR="006146E7" w:rsidRDefault="006146E7" w:rsidP="006146E7">
            <w:pPr>
              <w:pStyle w:val="Texttable"/>
              <w:jc w:val="center"/>
            </w:pPr>
            <w:r>
              <w:t>7</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603D5A6C" w14:textId="55E32909" w:rsidR="006146E7" w:rsidRDefault="006146E7" w:rsidP="006146E7">
            <w:pPr>
              <w:pStyle w:val="Texttable"/>
              <w:jc w:val="right"/>
            </w:pPr>
            <w:r w:rsidRPr="001D68A4">
              <w:t>6</w:t>
            </w:r>
            <w:r>
              <w:t>,</w:t>
            </w:r>
            <w:r w:rsidRPr="001D68A4">
              <w:t>940</w:t>
            </w:r>
          </w:p>
        </w:tc>
        <w:tc>
          <w:tcPr>
            <w:tcW w:w="1814" w:type="dxa"/>
            <w:tcBorders>
              <w:top w:val="single" w:sz="8" w:space="0" w:color="000000"/>
              <w:bottom w:val="single" w:sz="8" w:space="0" w:color="000000"/>
            </w:tcBorders>
            <w:tcMar>
              <w:top w:w="91" w:type="dxa"/>
              <w:left w:w="80" w:type="dxa"/>
              <w:bottom w:w="91" w:type="dxa"/>
              <w:right w:w="80" w:type="dxa"/>
            </w:tcMar>
          </w:tcPr>
          <w:p w14:paraId="2CC2BE12" w14:textId="56907C4D" w:rsidR="006146E7" w:rsidRDefault="006146E7" w:rsidP="006146E7">
            <w:pPr>
              <w:pStyle w:val="Texttable"/>
              <w:jc w:val="right"/>
            </w:pPr>
            <w:r>
              <w:t>2</w:t>
            </w:r>
            <w:r w:rsidRPr="00A453D2">
              <w:t>,</w:t>
            </w:r>
            <w:r>
              <w:t>134</w:t>
            </w:r>
          </w:p>
        </w:tc>
      </w:tr>
      <w:tr w:rsidR="006146E7" w14:paraId="52F6A326" w14:textId="77777777" w:rsidTr="0094249C">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6C04016A" w14:textId="77777777" w:rsidR="006146E7" w:rsidRDefault="006146E7" w:rsidP="006146E7">
            <w:pPr>
              <w:pStyle w:val="Titre2table"/>
            </w:pPr>
            <w:r>
              <w:t xml:space="preserve">Total </w:t>
            </w:r>
            <w:proofErr w:type="spellStart"/>
            <w:r>
              <w:t>current</w:t>
            </w:r>
            <w:proofErr w:type="spellEnd"/>
            <w:r>
              <w:t xml:space="preserve"> assets</w:t>
            </w:r>
          </w:p>
        </w:tc>
        <w:tc>
          <w:tcPr>
            <w:tcW w:w="907" w:type="dxa"/>
            <w:tcBorders>
              <w:top w:val="single" w:sz="8" w:space="0" w:color="000000"/>
              <w:bottom w:val="single" w:sz="8" w:space="0" w:color="000000"/>
            </w:tcBorders>
            <w:tcMar>
              <w:top w:w="91" w:type="dxa"/>
              <w:left w:w="80" w:type="dxa"/>
              <w:bottom w:w="91" w:type="dxa"/>
              <w:right w:w="80" w:type="dxa"/>
            </w:tcMar>
          </w:tcPr>
          <w:p w14:paraId="70B74314" w14:textId="77777777" w:rsidR="006146E7" w:rsidRDefault="006146E7" w:rsidP="006146E7">
            <w:pPr>
              <w:pStyle w:val="Titre2table"/>
              <w:jc w:val="center"/>
            </w:pPr>
            <w:r>
              <w:t xml:space="preserve"> </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419554F8" w14:textId="47AACD7D" w:rsidR="006146E7" w:rsidRDefault="006146E7" w:rsidP="006146E7">
            <w:pPr>
              <w:pStyle w:val="Titre2table"/>
              <w:jc w:val="right"/>
            </w:pPr>
            <w:r w:rsidRPr="001D68A4">
              <w:t>13</w:t>
            </w:r>
            <w:r>
              <w:t>,</w:t>
            </w:r>
            <w:r w:rsidRPr="001D68A4">
              <w:t>016</w:t>
            </w:r>
          </w:p>
        </w:tc>
        <w:tc>
          <w:tcPr>
            <w:tcW w:w="1814" w:type="dxa"/>
            <w:tcBorders>
              <w:top w:val="single" w:sz="8" w:space="0" w:color="000000"/>
              <w:bottom w:val="single" w:sz="8" w:space="0" w:color="000000"/>
            </w:tcBorders>
            <w:tcMar>
              <w:top w:w="91" w:type="dxa"/>
              <w:left w:w="80" w:type="dxa"/>
              <w:bottom w:w="91" w:type="dxa"/>
              <w:right w:w="80" w:type="dxa"/>
            </w:tcMar>
          </w:tcPr>
          <w:p w14:paraId="18E98DEE" w14:textId="00CA1D38" w:rsidR="006146E7" w:rsidRDefault="006146E7" w:rsidP="006146E7">
            <w:pPr>
              <w:pStyle w:val="Titre2table"/>
              <w:jc w:val="right"/>
            </w:pPr>
            <w:r>
              <w:t>6</w:t>
            </w:r>
            <w:r w:rsidRPr="00A453D2">
              <w:t>,</w:t>
            </w:r>
            <w:r>
              <w:t>529</w:t>
            </w:r>
          </w:p>
        </w:tc>
      </w:tr>
      <w:tr w:rsidR="00F21F59" w14:paraId="62BA8AF1" w14:textId="77777777" w:rsidTr="0094249C">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5ADDD1C7" w14:textId="77777777" w:rsidR="00F21F59" w:rsidRDefault="00F21F59" w:rsidP="00F21F59">
            <w:pPr>
              <w:pStyle w:val="Titre1table"/>
            </w:pPr>
            <w:r>
              <w:t>TOTAL ASSETS</w:t>
            </w:r>
          </w:p>
        </w:tc>
        <w:tc>
          <w:tcPr>
            <w:tcW w:w="907" w:type="dxa"/>
            <w:tcBorders>
              <w:top w:val="single" w:sz="8" w:space="0" w:color="000000"/>
              <w:bottom w:val="single" w:sz="8" w:space="0" w:color="000000"/>
            </w:tcBorders>
            <w:tcMar>
              <w:top w:w="91" w:type="dxa"/>
              <w:left w:w="80" w:type="dxa"/>
              <w:bottom w:w="91" w:type="dxa"/>
              <w:right w:w="80" w:type="dxa"/>
            </w:tcMar>
          </w:tcPr>
          <w:p w14:paraId="0AC5AB7E" w14:textId="77777777" w:rsidR="00F21F59" w:rsidRDefault="00F21F59" w:rsidP="00F21F59">
            <w:pPr>
              <w:pStyle w:val="Titre1table"/>
              <w:jc w:val="center"/>
            </w:pPr>
            <w:r>
              <w:t xml:space="preserve"> </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5C50BF56" w14:textId="7CD1EB88" w:rsidR="00F21F59" w:rsidRPr="0084525B" w:rsidRDefault="0084525B" w:rsidP="0084525B">
            <w:pPr>
              <w:jc w:val="right"/>
              <w:rPr>
                <w:rFonts w:ascii="Lato" w:hAnsi="Lato" w:cs="Calibri"/>
                <w:b/>
                <w:bCs/>
                <w:color w:val="000000"/>
                <w:sz w:val="17"/>
                <w:szCs w:val="17"/>
              </w:rPr>
            </w:pPr>
            <w:r>
              <w:rPr>
                <w:rFonts w:ascii="Lato" w:hAnsi="Lato" w:cs="Calibri"/>
                <w:b/>
                <w:bCs/>
                <w:color w:val="000000"/>
                <w:sz w:val="17"/>
                <w:szCs w:val="17"/>
              </w:rPr>
              <w:t>14,986</w:t>
            </w:r>
          </w:p>
        </w:tc>
        <w:tc>
          <w:tcPr>
            <w:tcW w:w="1814" w:type="dxa"/>
            <w:tcBorders>
              <w:top w:val="single" w:sz="8" w:space="0" w:color="000000"/>
              <w:bottom w:val="single" w:sz="8" w:space="0" w:color="000000"/>
            </w:tcBorders>
            <w:tcMar>
              <w:top w:w="91" w:type="dxa"/>
              <w:left w:w="80" w:type="dxa"/>
              <w:bottom w:w="91" w:type="dxa"/>
              <w:right w:w="80" w:type="dxa"/>
            </w:tcMar>
          </w:tcPr>
          <w:p w14:paraId="20C939C9" w14:textId="746FEA93" w:rsidR="00F21F59" w:rsidRDefault="00F21F59" w:rsidP="00F21F59">
            <w:pPr>
              <w:pStyle w:val="Titre1table"/>
              <w:jc w:val="right"/>
            </w:pPr>
            <w:r>
              <w:t>9</w:t>
            </w:r>
            <w:r w:rsidRPr="00A453D2">
              <w:t>,</w:t>
            </w:r>
            <w:r>
              <w:t>132</w:t>
            </w:r>
          </w:p>
        </w:tc>
      </w:tr>
    </w:tbl>
    <w:p w14:paraId="29711EDC" w14:textId="77777777" w:rsidR="00813181" w:rsidRDefault="00813181" w:rsidP="00813181">
      <w:pPr>
        <w:pStyle w:val="Tetiere"/>
        <w:rPr>
          <w:b/>
          <w:bCs/>
        </w:rPr>
      </w:pPr>
    </w:p>
    <w:p w14:paraId="73B9B98E" w14:textId="77777777" w:rsidR="00813181" w:rsidRDefault="00813181" w:rsidP="00813181">
      <w:pPr>
        <w:pStyle w:val="TEXTCOURANT"/>
      </w:pPr>
    </w:p>
    <w:tbl>
      <w:tblPr>
        <w:tblW w:w="9638" w:type="dxa"/>
        <w:tblInd w:w="-8" w:type="dxa"/>
        <w:tblLayout w:type="fixed"/>
        <w:tblCellMar>
          <w:left w:w="0" w:type="dxa"/>
          <w:right w:w="0" w:type="dxa"/>
        </w:tblCellMar>
        <w:tblLook w:val="0000" w:firstRow="0" w:lastRow="0" w:firstColumn="0" w:lastColumn="0" w:noHBand="0" w:noVBand="0"/>
      </w:tblPr>
      <w:tblGrid>
        <w:gridCol w:w="5102"/>
        <w:gridCol w:w="907"/>
        <w:gridCol w:w="1815"/>
        <w:gridCol w:w="1814"/>
      </w:tblGrid>
      <w:tr w:rsidR="00813181" w14:paraId="1CF72EB2" w14:textId="77777777" w:rsidTr="0094249C">
        <w:trPr>
          <w:trHeight w:val="60"/>
        </w:trPr>
        <w:tc>
          <w:tcPr>
            <w:tcW w:w="5102" w:type="dxa"/>
            <w:vMerge w:val="restart"/>
            <w:tcBorders>
              <w:bottom w:val="single" w:sz="4" w:space="0" w:color="000000"/>
            </w:tcBorders>
            <w:tcMar>
              <w:top w:w="91" w:type="dxa"/>
              <w:left w:w="0" w:type="dxa"/>
              <w:bottom w:w="91" w:type="dxa"/>
              <w:right w:w="80" w:type="dxa"/>
            </w:tcMar>
            <w:vAlign w:val="bottom"/>
          </w:tcPr>
          <w:p w14:paraId="37108269" w14:textId="77777777" w:rsidR="00813181" w:rsidRDefault="00813181">
            <w:pPr>
              <w:pStyle w:val="Tetiere"/>
            </w:pPr>
            <w:r>
              <w:t xml:space="preserve">In </w:t>
            </w:r>
            <w:proofErr w:type="spellStart"/>
            <w:r>
              <w:t>thousands</w:t>
            </w:r>
            <w:proofErr w:type="spellEnd"/>
            <w:r>
              <w:t xml:space="preserve"> of euros</w:t>
            </w:r>
          </w:p>
        </w:tc>
        <w:tc>
          <w:tcPr>
            <w:tcW w:w="907" w:type="dxa"/>
            <w:vMerge w:val="restart"/>
            <w:tcBorders>
              <w:bottom w:val="single" w:sz="4" w:space="0" w:color="000000"/>
            </w:tcBorders>
            <w:tcMar>
              <w:top w:w="91" w:type="dxa"/>
              <w:left w:w="80" w:type="dxa"/>
              <w:bottom w:w="91" w:type="dxa"/>
              <w:right w:w="80" w:type="dxa"/>
            </w:tcMar>
            <w:vAlign w:val="bottom"/>
          </w:tcPr>
          <w:p w14:paraId="0F67B982" w14:textId="77777777" w:rsidR="00813181" w:rsidRDefault="00813181">
            <w:pPr>
              <w:pStyle w:val="Tetiere"/>
              <w:jc w:val="center"/>
            </w:pPr>
            <w:r>
              <w:t>Notes</w:t>
            </w:r>
          </w:p>
        </w:tc>
        <w:tc>
          <w:tcPr>
            <w:tcW w:w="1815" w:type="dxa"/>
            <w:tcBorders>
              <w:bottom w:val="single" w:sz="3" w:space="0" w:color="000000"/>
            </w:tcBorders>
            <w:tcMar>
              <w:top w:w="91" w:type="dxa"/>
              <w:left w:w="80" w:type="dxa"/>
              <w:bottom w:w="91" w:type="dxa"/>
              <w:right w:w="80" w:type="dxa"/>
            </w:tcMar>
          </w:tcPr>
          <w:p w14:paraId="19446F05" w14:textId="77777777" w:rsidR="00813181" w:rsidRDefault="00813181">
            <w:pPr>
              <w:pStyle w:val="Tetiere"/>
              <w:jc w:val="right"/>
            </w:pPr>
            <w:r>
              <w:t>As of June 30,</w:t>
            </w:r>
          </w:p>
        </w:tc>
        <w:tc>
          <w:tcPr>
            <w:tcW w:w="1814" w:type="dxa"/>
            <w:tcBorders>
              <w:bottom w:val="single" w:sz="3" w:space="0" w:color="000000"/>
            </w:tcBorders>
            <w:tcMar>
              <w:top w:w="91" w:type="dxa"/>
              <w:left w:w="80" w:type="dxa"/>
              <w:bottom w:w="91" w:type="dxa"/>
              <w:right w:w="80" w:type="dxa"/>
            </w:tcMar>
          </w:tcPr>
          <w:p w14:paraId="7163CE88" w14:textId="77777777" w:rsidR="00813181" w:rsidRDefault="00813181">
            <w:pPr>
              <w:pStyle w:val="Tetiere"/>
              <w:jc w:val="right"/>
            </w:pPr>
            <w:r>
              <w:t xml:space="preserve">As of </w:t>
            </w:r>
            <w:proofErr w:type="spellStart"/>
            <w:r>
              <w:t>December</w:t>
            </w:r>
            <w:proofErr w:type="spellEnd"/>
            <w:r>
              <w:t xml:space="preserve"> 31,</w:t>
            </w:r>
          </w:p>
        </w:tc>
      </w:tr>
      <w:tr w:rsidR="00813181" w14:paraId="7B8FE68F" w14:textId="77777777" w:rsidTr="0094249C">
        <w:trPr>
          <w:trHeight w:val="60"/>
        </w:trPr>
        <w:tc>
          <w:tcPr>
            <w:tcW w:w="5102" w:type="dxa"/>
            <w:vMerge/>
            <w:tcBorders>
              <w:top w:val="single" w:sz="4" w:space="0" w:color="000000"/>
              <w:bottom w:val="single" w:sz="8" w:space="0" w:color="000000"/>
            </w:tcBorders>
          </w:tcPr>
          <w:p w14:paraId="51C71CBC" w14:textId="77777777" w:rsidR="00813181" w:rsidRDefault="00813181">
            <w:pPr>
              <w:pStyle w:val="Aucunstyle"/>
              <w:spacing w:line="240" w:lineRule="auto"/>
              <w:textAlignment w:val="auto"/>
              <w:rPr>
                <w:rFonts w:ascii="Lato" w:hAnsi="Lato" w:cstheme="minorBidi"/>
                <w:color w:val="auto"/>
              </w:rPr>
            </w:pPr>
          </w:p>
        </w:tc>
        <w:tc>
          <w:tcPr>
            <w:tcW w:w="907" w:type="dxa"/>
            <w:vMerge/>
            <w:tcBorders>
              <w:top w:val="single" w:sz="4" w:space="0" w:color="000000"/>
              <w:bottom w:val="single" w:sz="8" w:space="0" w:color="000000"/>
            </w:tcBorders>
          </w:tcPr>
          <w:p w14:paraId="5EA6295E" w14:textId="77777777" w:rsidR="00813181" w:rsidRDefault="00813181">
            <w:pPr>
              <w:pStyle w:val="Aucunstyle"/>
              <w:spacing w:line="240" w:lineRule="auto"/>
              <w:textAlignment w:val="auto"/>
              <w:rPr>
                <w:rFonts w:ascii="Lato" w:hAnsi="Lato" w:cstheme="minorBidi"/>
                <w:color w:val="auto"/>
              </w:rPr>
            </w:pPr>
          </w:p>
        </w:tc>
        <w:tc>
          <w:tcPr>
            <w:tcW w:w="1815" w:type="dxa"/>
            <w:tcBorders>
              <w:top w:val="single" w:sz="3" w:space="0" w:color="000000"/>
              <w:bottom w:val="single" w:sz="8" w:space="0" w:color="000000"/>
            </w:tcBorders>
            <w:tcMar>
              <w:top w:w="91" w:type="dxa"/>
              <w:left w:w="80" w:type="dxa"/>
              <w:bottom w:w="91" w:type="dxa"/>
              <w:right w:w="80" w:type="dxa"/>
            </w:tcMar>
          </w:tcPr>
          <w:p w14:paraId="278DE985" w14:textId="39EF6DF0" w:rsidR="00813181" w:rsidRDefault="004A2602">
            <w:pPr>
              <w:pStyle w:val="Tetiere"/>
              <w:jc w:val="right"/>
            </w:pPr>
            <w:r>
              <w:t>202</w:t>
            </w:r>
            <w:r w:rsidR="00053070">
              <w:t>4</w:t>
            </w:r>
          </w:p>
        </w:tc>
        <w:tc>
          <w:tcPr>
            <w:tcW w:w="1814" w:type="dxa"/>
            <w:tcBorders>
              <w:top w:val="single" w:sz="3" w:space="0" w:color="000000"/>
              <w:bottom w:val="single" w:sz="8" w:space="0" w:color="000000"/>
            </w:tcBorders>
            <w:tcMar>
              <w:top w:w="91" w:type="dxa"/>
              <w:left w:w="80" w:type="dxa"/>
              <w:bottom w:w="91" w:type="dxa"/>
              <w:right w:w="80" w:type="dxa"/>
            </w:tcMar>
          </w:tcPr>
          <w:p w14:paraId="0A445C26" w14:textId="4DCF8584" w:rsidR="00813181" w:rsidRDefault="004A2602">
            <w:pPr>
              <w:pStyle w:val="Tetiere"/>
              <w:jc w:val="right"/>
            </w:pPr>
            <w:r>
              <w:t>202</w:t>
            </w:r>
            <w:r w:rsidR="00053070">
              <w:t>3</w:t>
            </w:r>
          </w:p>
        </w:tc>
      </w:tr>
      <w:tr w:rsidR="00813181" w14:paraId="3E2C6E7F" w14:textId="77777777" w:rsidTr="0094249C">
        <w:trPr>
          <w:trHeight w:val="60"/>
        </w:trPr>
        <w:tc>
          <w:tcPr>
            <w:tcW w:w="5102" w:type="dxa"/>
            <w:tcBorders>
              <w:top w:val="single" w:sz="8" w:space="0" w:color="000000"/>
              <w:bottom w:val="single" w:sz="8" w:space="0" w:color="000000"/>
            </w:tcBorders>
            <w:tcMar>
              <w:top w:w="170" w:type="dxa"/>
              <w:left w:w="0" w:type="dxa"/>
              <w:bottom w:w="91" w:type="dxa"/>
              <w:right w:w="80" w:type="dxa"/>
            </w:tcMar>
          </w:tcPr>
          <w:p w14:paraId="5A8CE419" w14:textId="77777777" w:rsidR="00813181" w:rsidRDefault="00813181">
            <w:pPr>
              <w:pStyle w:val="Titre1table"/>
            </w:pPr>
            <w:r>
              <w:t>LIABILITIES</w:t>
            </w:r>
          </w:p>
        </w:tc>
        <w:tc>
          <w:tcPr>
            <w:tcW w:w="907" w:type="dxa"/>
            <w:tcBorders>
              <w:top w:val="single" w:sz="8" w:space="0" w:color="000000"/>
              <w:bottom w:val="single" w:sz="8" w:space="0" w:color="000000"/>
            </w:tcBorders>
            <w:tcMar>
              <w:top w:w="170" w:type="dxa"/>
              <w:left w:w="80" w:type="dxa"/>
              <w:bottom w:w="91" w:type="dxa"/>
              <w:right w:w="80" w:type="dxa"/>
            </w:tcMar>
          </w:tcPr>
          <w:p w14:paraId="6A177F80" w14:textId="77777777" w:rsidR="00813181" w:rsidRDefault="00813181">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tcMar>
              <w:top w:w="170" w:type="dxa"/>
              <w:left w:w="80" w:type="dxa"/>
              <w:bottom w:w="91" w:type="dxa"/>
              <w:right w:w="80" w:type="dxa"/>
            </w:tcMar>
          </w:tcPr>
          <w:p w14:paraId="22834B56" w14:textId="77777777" w:rsidR="00813181" w:rsidRDefault="00813181">
            <w:pPr>
              <w:pStyle w:val="Aucunstyle"/>
              <w:spacing w:line="240" w:lineRule="auto"/>
              <w:textAlignment w:val="auto"/>
              <w:rPr>
                <w:rFonts w:ascii="Lato" w:hAnsi="Lato" w:cstheme="minorBidi"/>
                <w:color w:val="auto"/>
              </w:rPr>
            </w:pPr>
          </w:p>
        </w:tc>
        <w:tc>
          <w:tcPr>
            <w:tcW w:w="1814" w:type="dxa"/>
            <w:tcBorders>
              <w:top w:val="single" w:sz="8" w:space="0" w:color="000000"/>
              <w:bottom w:val="single" w:sz="8" w:space="0" w:color="000000"/>
            </w:tcBorders>
            <w:tcMar>
              <w:top w:w="170" w:type="dxa"/>
              <w:left w:w="80" w:type="dxa"/>
              <w:bottom w:w="91" w:type="dxa"/>
              <w:right w:w="80" w:type="dxa"/>
            </w:tcMar>
          </w:tcPr>
          <w:p w14:paraId="21EDE30F" w14:textId="77777777" w:rsidR="00813181" w:rsidRDefault="00813181">
            <w:pPr>
              <w:pStyle w:val="Aucunstyle"/>
              <w:spacing w:line="240" w:lineRule="auto"/>
              <w:textAlignment w:val="auto"/>
              <w:rPr>
                <w:rFonts w:ascii="Lato" w:hAnsi="Lato" w:cstheme="minorBidi"/>
                <w:color w:val="auto"/>
              </w:rPr>
            </w:pPr>
          </w:p>
        </w:tc>
      </w:tr>
      <w:tr w:rsidR="00813181" w14:paraId="76B802B4" w14:textId="77777777" w:rsidTr="0094249C">
        <w:trPr>
          <w:trHeight w:val="60"/>
        </w:trPr>
        <w:tc>
          <w:tcPr>
            <w:tcW w:w="5102" w:type="dxa"/>
            <w:tcBorders>
              <w:top w:val="single" w:sz="8" w:space="0" w:color="000000"/>
              <w:bottom w:val="single" w:sz="3" w:space="0" w:color="000000"/>
            </w:tcBorders>
            <w:tcMar>
              <w:top w:w="91" w:type="dxa"/>
              <w:left w:w="0" w:type="dxa"/>
              <w:bottom w:w="91" w:type="dxa"/>
              <w:right w:w="80" w:type="dxa"/>
            </w:tcMar>
          </w:tcPr>
          <w:p w14:paraId="4997D2E1" w14:textId="77777777" w:rsidR="00813181" w:rsidRDefault="00813181">
            <w:pPr>
              <w:pStyle w:val="Titre2table"/>
            </w:pPr>
            <w:proofErr w:type="spellStart"/>
            <w:r>
              <w:t>Shareholders</w:t>
            </w:r>
            <w:proofErr w:type="spellEnd"/>
            <w:r>
              <w:t xml:space="preserve">’ </w:t>
            </w:r>
            <w:proofErr w:type="spellStart"/>
            <w:r>
              <w:t>equity</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6081EC49" w14:textId="77777777" w:rsidR="00813181" w:rsidRDefault="00813181">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tcMar>
              <w:top w:w="91" w:type="dxa"/>
              <w:left w:w="80" w:type="dxa"/>
              <w:bottom w:w="91" w:type="dxa"/>
              <w:right w:w="80" w:type="dxa"/>
            </w:tcMar>
          </w:tcPr>
          <w:p w14:paraId="73529198" w14:textId="77777777" w:rsidR="00813181" w:rsidRDefault="00813181">
            <w:pPr>
              <w:pStyle w:val="Aucunstyle"/>
              <w:spacing w:line="240" w:lineRule="auto"/>
              <w:textAlignment w:val="auto"/>
              <w:rPr>
                <w:rFonts w:ascii="Lato" w:hAnsi="Lato" w:cstheme="minorBidi"/>
                <w:color w:val="auto"/>
              </w:rPr>
            </w:pPr>
          </w:p>
        </w:tc>
        <w:tc>
          <w:tcPr>
            <w:tcW w:w="1814" w:type="dxa"/>
            <w:tcBorders>
              <w:top w:val="single" w:sz="8" w:space="0" w:color="000000"/>
              <w:bottom w:val="single" w:sz="8" w:space="0" w:color="000000"/>
            </w:tcBorders>
            <w:tcMar>
              <w:top w:w="91" w:type="dxa"/>
              <w:left w:w="80" w:type="dxa"/>
              <w:bottom w:w="91" w:type="dxa"/>
              <w:right w:w="80" w:type="dxa"/>
            </w:tcMar>
          </w:tcPr>
          <w:p w14:paraId="41A875B2" w14:textId="77777777" w:rsidR="00813181" w:rsidRDefault="00813181">
            <w:pPr>
              <w:pStyle w:val="Aucunstyle"/>
              <w:spacing w:line="240" w:lineRule="auto"/>
              <w:textAlignment w:val="auto"/>
              <w:rPr>
                <w:rFonts w:ascii="Lato" w:hAnsi="Lato" w:cstheme="minorBidi"/>
                <w:color w:val="auto"/>
              </w:rPr>
            </w:pPr>
          </w:p>
        </w:tc>
      </w:tr>
      <w:tr w:rsidR="002A6D49" w14:paraId="32F94991"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0C4CB9D1" w14:textId="77777777" w:rsidR="002A6D49" w:rsidRDefault="002A6D49" w:rsidP="002A6D49">
            <w:pPr>
              <w:pStyle w:val="Texttable"/>
            </w:pPr>
            <w:r>
              <w:t>Share capital</w:t>
            </w:r>
          </w:p>
        </w:tc>
        <w:tc>
          <w:tcPr>
            <w:tcW w:w="907" w:type="dxa"/>
            <w:tcBorders>
              <w:top w:val="single" w:sz="8" w:space="0" w:color="000000"/>
              <w:bottom w:val="single" w:sz="8" w:space="0" w:color="000000"/>
            </w:tcBorders>
            <w:tcMar>
              <w:top w:w="91" w:type="dxa"/>
              <w:left w:w="80" w:type="dxa"/>
              <w:bottom w:w="91" w:type="dxa"/>
              <w:right w:w="80" w:type="dxa"/>
            </w:tcMar>
          </w:tcPr>
          <w:p w14:paraId="7681354E" w14:textId="77777777" w:rsidR="002A6D49" w:rsidRDefault="002A6D49" w:rsidP="002A6D49">
            <w:pPr>
              <w:pStyle w:val="Texttable"/>
              <w:jc w:val="center"/>
            </w:pPr>
            <w:r>
              <w:t xml:space="preserve">   8</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55E6DBE2" w14:textId="1F0E2484" w:rsidR="002A6D49" w:rsidRDefault="002A6D49" w:rsidP="002A6D49">
            <w:pPr>
              <w:pStyle w:val="Texttable"/>
              <w:jc w:val="right"/>
            </w:pPr>
            <w:r w:rsidRPr="00523955">
              <w:t>2</w:t>
            </w:r>
            <w:r>
              <w:t>,</w:t>
            </w:r>
            <w:r w:rsidRPr="00523955">
              <w:t>596</w:t>
            </w:r>
          </w:p>
        </w:tc>
        <w:tc>
          <w:tcPr>
            <w:tcW w:w="1814" w:type="dxa"/>
            <w:tcBorders>
              <w:top w:val="single" w:sz="8" w:space="0" w:color="000000"/>
              <w:bottom w:val="single" w:sz="8" w:space="0" w:color="000000"/>
            </w:tcBorders>
            <w:tcMar>
              <w:top w:w="91" w:type="dxa"/>
              <w:left w:w="80" w:type="dxa"/>
              <w:bottom w:w="91" w:type="dxa"/>
              <w:right w:w="80" w:type="dxa"/>
            </w:tcMar>
          </w:tcPr>
          <w:p w14:paraId="148E5255" w14:textId="4A2E479A" w:rsidR="002A6D49" w:rsidRDefault="002A6D49" w:rsidP="002A6D49">
            <w:pPr>
              <w:pStyle w:val="Texttable"/>
              <w:jc w:val="right"/>
            </w:pPr>
            <w:r w:rsidRPr="00C37063">
              <w:t>1,</w:t>
            </w:r>
            <w:r>
              <w:t>633</w:t>
            </w:r>
          </w:p>
        </w:tc>
      </w:tr>
      <w:tr w:rsidR="002A6D49" w14:paraId="42E2DD42"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20880C7B" w14:textId="77777777" w:rsidR="002A6D49" w:rsidRPr="00813181" w:rsidRDefault="002A6D49" w:rsidP="002A6D49">
            <w:pPr>
              <w:pStyle w:val="Texttable"/>
              <w:rPr>
                <w:lang w:val="en-US"/>
              </w:rPr>
            </w:pPr>
            <w:r w:rsidRPr="00813181">
              <w:rPr>
                <w:lang w:val="en-US"/>
              </w:rPr>
              <w:t>Premiums related to the share capital</w:t>
            </w:r>
          </w:p>
        </w:tc>
        <w:tc>
          <w:tcPr>
            <w:tcW w:w="907" w:type="dxa"/>
            <w:tcBorders>
              <w:top w:val="single" w:sz="8" w:space="0" w:color="000000"/>
              <w:bottom w:val="single" w:sz="8" w:space="0" w:color="000000"/>
            </w:tcBorders>
            <w:tcMar>
              <w:top w:w="91" w:type="dxa"/>
              <w:left w:w="80" w:type="dxa"/>
              <w:bottom w:w="91" w:type="dxa"/>
              <w:right w:w="80" w:type="dxa"/>
            </w:tcMar>
          </w:tcPr>
          <w:p w14:paraId="1E538521" w14:textId="77777777" w:rsidR="002A6D49" w:rsidRPr="00813181" w:rsidRDefault="002A6D49" w:rsidP="002A6D49">
            <w:pPr>
              <w:pStyle w:val="Texttable"/>
              <w:jc w:val="center"/>
              <w:rPr>
                <w:lang w:val="en-US"/>
              </w:rPr>
            </w:pPr>
            <w:r w:rsidRPr="00813181">
              <w:rPr>
                <w:lang w:val="en-US"/>
              </w:rPr>
              <w:t xml:space="preserve"> </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0527108B" w14:textId="77FC9391" w:rsidR="002A6D49" w:rsidRDefault="002A6D49" w:rsidP="002A6D49">
            <w:pPr>
              <w:pStyle w:val="Texttable"/>
              <w:jc w:val="right"/>
            </w:pPr>
            <w:r w:rsidRPr="00523955">
              <w:t>201</w:t>
            </w:r>
            <w:r>
              <w:t>,</w:t>
            </w:r>
            <w:r w:rsidRPr="00523955">
              <w:t>399</w:t>
            </w:r>
          </w:p>
        </w:tc>
        <w:tc>
          <w:tcPr>
            <w:tcW w:w="1814" w:type="dxa"/>
            <w:tcBorders>
              <w:top w:val="single" w:sz="8" w:space="0" w:color="000000"/>
              <w:bottom w:val="single" w:sz="8" w:space="0" w:color="000000"/>
            </w:tcBorders>
            <w:tcMar>
              <w:top w:w="91" w:type="dxa"/>
              <w:left w:w="80" w:type="dxa"/>
              <w:bottom w:w="91" w:type="dxa"/>
              <w:right w:w="80" w:type="dxa"/>
            </w:tcMar>
          </w:tcPr>
          <w:p w14:paraId="46B257E6" w14:textId="52A1497F" w:rsidR="002A6D49" w:rsidRDefault="002A6D49" w:rsidP="002A6D49">
            <w:pPr>
              <w:pStyle w:val="Texttable"/>
              <w:jc w:val="right"/>
            </w:pPr>
            <w:r w:rsidRPr="00C37063">
              <w:t>1</w:t>
            </w:r>
            <w:r>
              <w:t>90</w:t>
            </w:r>
            <w:r w:rsidRPr="00C37063">
              <w:t>,</w:t>
            </w:r>
            <w:r>
              <w:t>937</w:t>
            </w:r>
          </w:p>
        </w:tc>
      </w:tr>
      <w:tr w:rsidR="002A6D49" w14:paraId="20002F69"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144F0A7D" w14:textId="77777777" w:rsidR="002A6D49" w:rsidRDefault="002A6D49" w:rsidP="002A6D49">
            <w:pPr>
              <w:pStyle w:val="Texttable"/>
            </w:pPr>
            <w:proofErr w:type="spellStart"/>
            <w:r>
              <w:t>Reserves</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37522B43" w14:textId="77777777" w:rsidR="002A6D49" w:rsidRDefault="002A6D49" w:rsidP="002A6D49">
            <w:pPr>
              <w:pStyle w:val="Texttable"/>
              <w:jc w:val="center"/>
            </w:pPr>
            <w:r>
              <w:t xml:space="preserve"> </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6652789D" w14:textId="7A0D7D2C" w:rsidR="002A6D49" w:rsidRDefault="002A6D49" w:rsidP="002A6D49">
            <w:pPr>
              <w:pStyle w:val="Texttable"/>
              <w:jc w:val="right"/>
            </w:pPr>
            <w:r w:rsidRPr="00523955">
              <w:t>(222</w:t>
            </w:r>
            <w:r>
              <w:t>,</w:t>
            </w:r>
            <w:r w:rsidRPr="00523955">
              <w:t>980)</w:t>
            </w:r>
          </w:p>
        </w:tc>
        <w:tc>
          <w:tcPr>
            <w:tcW w:w="1814" w:type="dxa"/>
            <w:tcBorders>
              <w:top w:val="single" w:sz="8" w:space="0" w:color="000000"/>
              <w:bottom w:val="single" w:sz="8" w:space="0" w:color="000000"/>
            </w:tcBorders>
            <w:tcMar>
              <w:top w:w="91" w:type="dxa"/>
              <w:left w:w="80" w:type="dxa"/>
              <w:bottom w:w="91" w:type="dxa"/>
              <w:right w:w="80" w:type="dxa"/>
            </w:tcMar>
          </w:tcPr>
          <w:p w14:paraId="04E9FF9F" w14:textId="7FA2CD6D" w:rsidR="002A6D49" w:rsidRDefault="002A6D49" w:rsidP="002A6D49">
            <w:pPr>
              <w:pStyle w:val="Texttable"/>
              <w:jc w:val="right"/>
            </w:pPr>
            <w:r w:rsidRPr="00C37063">
              <w:t>(1</w:t>
            </w:r>
            <w:r>
              <w:t>97</w:t>
            </w:r>
            <w:r w:rsidRPr="00C37063">
              <w:t>,0</w:t>
            </w:r>
            <w:r>
              <w:t>51</w:t>
            </w:r>
            <w:r w:rsidRPr="00C37063">
              <w:t>)</w:t>
            </w:r>
          </w:p>
        </w:tc>
      </w:tr>
      <w:tr w:rsidR="002A6D49" w14:paraId="528DFB06"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42278EE9" w14:textId="77777777" w:rsidR="002A6D49" w:rsidRPr="00813181" w:rsidRDefault="002A6D49" w:rsidP="002A6D49">
            <w:pPr>
              <w:pStyle w:val="Textetableital"/>
              <w:rPr>
                <w:lang w:val="en-US"/>
              </w:rPr>
            </w:pPr>
            <w:r w:rsidRPr="00813181">
              <w:rPr>
                <w:lang w:val="en-US"/>
              </w:rPr>
              <w:t xml:space="preserve">of </w:t>
            </w:r>
            <w:proofErr w:type="spellStart"/>
            <w:r w:rsidRPr="00813181">
              <w:rPr>
                <w:lang w:val="en-US"/>
              </w:rPr>
              <w:t>wich</w:t>
            </w:r>
            <w:proofErr w:type="spellEnd"/>
            <w:r w:rsidRPr="00813181">
              <w:rPr>
                <w:lang w:val="en-US"/>
              </w:rPr>
              <w:t xml:space="preserve"> cumulative translation adjustment</w:t>
            </w:r>
          </w:p>
        </w:tc>
        <w:tc>
          <w:tcPr>
            <w:tcW w:w="907" w:type="dxa"/>
            <w:tcBorders>
              <w:top w:val="single" w:sz="8" w:space="0" w:color="000000"/>
              <w:bottom w:val="single" w:sz="8" w:space="0" w:color="000000"/>
            </w:tcBorders>
            <w:tcMar>
              <w:top w:w="91" w:type="dxa"/>
              <w:left w:w="80" w:type="dxa"/>
              <w:bottom w:w="91" w:type="dxa"/>
              <w:right w:w="80" w:type="dxa"/>
            </w:tcMar>
          </w:tcPr>
          <w:p w14:paraId="02A24A3A" w14:textId="77777777" w:rsidR="002A6D49" w:rsidRPr="00813181" w:rsidRDefault="002A6D49" w:rsidP="002A6D49">
            <w:pPr>
              <w:pStyle w:val="Textetableital"/>
              <w:rPr>
                <w:lang w:val="en-US"/>
              </w:rPr>
            </w:pPr>
            <w:r w:rsidRPr="00813181">
              <w:rPr>
                <w:lang w:val="en-US"/>
              </w:rPr>
              <w:t xml:space="preserve"> </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270654C9" w14:textId="785E8D0A" w:rsidR="002A6D49" w:rsidRDefault="002A6D49" w:rsidP="002A6D49">
            <w:pPr>
              <w:pStyle w:val="Textetableital"/>
              <w:jc w:val="right"/>
            </w:pPr>
            <w:r w:rsidRPr="00523955">
              <w:t>(62)</w:t>
            </w:r>
          </w:p>
        </w:tc>
        <w:tc>
          <w:tcPr>
            <w:tcW w:w="1814" w:type="dxa"/>
            <w:tcBorders>
              <w:top w:val="single" w:sz="8" w:space="0" w:color="000000"/>
              <w:bottom w:val="single" w:sz="8" w:space="0" w:color="000000"/>
            </w:tcBorders>
            <w:tcMar>
              <w:top w:w="91" w:type="dxa"/>
              <w:left w:w="80" w:type="dxa"/>
              <w:bottom w:w="91" w:type="dxa"/>
              <w:right w:w="80" w:type="dxa"/>
            </w:tcMar>
          </w:tcPr>
          <w:p w14:paraId="38EF61F6" w14:textId="3BBE3274" w:rsidR="002A6D49" w:rsidRDefault="002A6D49" w:rsidP="002A6D49">
            <w:pPr>
              <w:pStyle w:val="Textetableital"/>
              <w:jc w:val="right"/>
            </w:pPr>
            <w:r>
              <w:t>3</w:t>
            </w:r>
            <w:r w:rsidRPr="00C37063">
              <w:t>3</w:t>
            </w:r>
          </w:p>
        </w:tc>
      </w:tr>
      <w:tr w:rsidR="002A6D49" w14:paraId="377DBE8F"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2BE3FB29" w14:textId="77777777" w:rsidR="002A6D49" w:rsidRDefault="002A6D49" w:rsidP="002A6D49">
            <w:pPr>
              <w:pStyle w:val="Texttable"/>
            </w:pPr>
            <w:r>
              <w:t xml:space="preserve">Net </w:t>
            </w:r>
            <w:proofErr w:type="spellStart"/>
            <w:r>
              <w:t>income</w:t>
            </w:r>
            <w:proofErr w:type="spellEnd"/>
            <w:r>
              <w:t xml:space="preserve"> (</w:t>
            </w:r>
            <w:proofErr w:type="spellStart"/>
            <w:r>
              <w:t>loss</w:t>
            </w:r>
            <w:proofErr w:type="spellEnd"/>
            <w:r>
              <w:t>)</w:t>
            </w:r>
          </w:p>
        </w:tc>
        <w:tc>
          <w:tcPr>
            <w:tcW w:w="907" w:type="dxa"/>
            <w:tcBorders>
              <w:top w:val="single" w:sz="8" w:space="0" w:color="000000"/>
              <w:bottom w:val="single" w:sz="8" w:space="0" w:color="000000"/>
            </w:tcBorders>
            <w:tcMar>
              <w:top w:w="91" w:type="dxa"/>
              <w:left w:w="80" w:type="dxa"/>
              <w:bottom w:w="91" w:type="dxa"/>
              <w:right w:w="80" w:type="dxa"/>
            </w:tcMar>
          </w:tcPr>
          <w:p w14:paraId="64270F89" w14:textId="77777777" w:rsidR="002A6D49" w:rsidRDefault="002A6D49" w:rsidP="002A6D49">
            <w:pPr>
              <w:pStyle w:val="Texttable"/>
              <w:jc w:val="center"/>
            </w:pPr>
            <w:r>
              <w:t xml:space="preserve"> </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498BEB16" w14:textId="6363A5A2" w:rsidR="002A6D49" w:rsidRDefault="002A6D49" w:rsidP="002A6D49">
            <w:pPr>
              <w:pStyle w:val="Texttable"/>
              <w:jc w:val="right"/>
            </w:pPr>
            <w:r w:rsidRPr="00523955">
              <w:t>(5</w:t>
            </w:r>
            <w:r>
              <w:t>,</w:t>
            </w:r>
            <w:r w:rsidRPr="00523955">
              <w:t>848)</w:t>
            </w:r>
          </w:p>
        </w:tc>
        <w:tc>
          <w:tcPr>
            <w:tcW w:w="1814" w:type="dxa"/>
            <w:tcBorders>
              <w:top w:val="single" w:sz="8" w:space="0" w:color="000000"/>
              <w:bottom w:val="single" w:sz="8" w:space="0" w:color="000000"/>
            </w:tcBorders>
            <w:tcMar>
              <w:top w:w="91" w:type="dxa"/>
              <w:left w:w="80" w:type="dxa"/>
              <w:bottom w:w="91" w:type="dxa"/>
              <w:right w:w="80" w:type="dxa"/>
            </w:tcMar>
          </w:tcPr>
          <w:p w14:paraId="17C68F8C" w14:textId="3C3FE5AE" w:rsidR="002A6D49" w:rsidRDefault="002A6D49" w:rsidP="002A6D49">
            <w:pPr>
              <w:pStyle w:val="Texttable"/>
              <w:jc w:val="right"/>
            </w:pPr>
            <w:r w:rsidRPr="00C37063">
              <w:t>(2</w:t>
            </w:r>
            <w:r>
              <w:t>6</w:t>
            </w:r>
            <w:r w:rsidRPr="00C37063">
              <w:t>,</w:t>
            </w:r>
            <w:r>
              <w:t>220</w:t>
            </w:r>
            <w:r w:rsidRPr="00C37063">
              <w:t>)</w:t>
            </w:r>
          </w:p>
        </w:tc>
      </w:tr>
      <w:tr w:rsidR="002A6D49" w14:paraId="37A9D106"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6E043F79" w14:textId="77777777" w:rsidR="002A6D49" w:rsidRPr="00813181" w:rsidRDefault="002A6D49" w:rsidP="002A6D49">
            <w:pPr>
              <w:pStyle w:val="Titre2table"/>
              <w:rPr>
                <w:lang w:val="en-US"/>
              </w:rPr>
            </w:pPr>
            <w:r w:rsidRPr="00813181">
              <w:rPr>
                <w:lang w:val="en-US"/>
              </w:rPr>
              <w:t>Total shareholders’ equity attributable to equity holders of the Company</w:t>
            </w:r>
          </w:p>
        </w:tc>
        <w:tc>
          <w:tcPr>
            <w:tcW w:w="907" w:type="dxa"/>
            <w:tcBorders>
              <w:top w:val="single" w:sz="8" w:space="0" w:color="000000"/>
              <w:bottom w:val="single" w:sz="8" w:space="0" w:color="000000"/>
            </w:tcBorders>
            <w:tcMar>
              <w:top w:w="91" w:type="dxa"/>
              <w:left w:w="80" w:type="dxa"/>
              <w:bottom w:w="91" w:type="dxa"/>
              <w:right w:w="80" w:type="dxa"/>
            </w:tcMar>
          </w:tcPr>
          <w:p w14:paraId="340408C2" w14:textId="77777777" w:rsidR="002A6D49" w:rsidRPr="00813181" w:rsidRDefault="002A6D49" w:rsidP="002A6D49">
            <w:pPr>
              <w:pStyle w:val="Titre2table"/>
              <w:jc w:val="center"/>
              <w:rPr>
                <w:lang w:val="en-US"/>
              </w:rPr>
            </w:pPr>
            <w:r w:rsidRPr="00813181">
              <w:rPr>
                <w:lang w:val="en-US"/>
              </w:rPr>
              <w:t xml:space="preserve"> </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19D0C170" w14:textId="31BBEA97" w:rsidR="002A6D49" w:rsidRDefault="002A6D49" w:rsidP="002A6D49">
            <w:pPr>
              <w:pStyle w:val="Titre2table"/>
              <w:jc w:val="right"/>
            </w:pPr>
            <w:r w:rsidRPr="00523955">
              <w:t>(24</w:t>
            </w:r>
            <w:r>
              <w:t>,</w:t>
            </w:r>
            <w:r w:rsidRPr="00523955">
              <w:t>834)</w:t>
            </w:r>
          </w:p>
        </w:tc>
        <w:tc>
          <w:tcPr>
            <w:tcW w:w="1814" w:type="dxa"/>
            <w:tcBorders>
              <w:top w:val="single" w:sz="8" w:space="0" w:color="000000"/>
              <w:bottom w:val="single" w:sz="8" w:space="0" w:color="000000"/>
            </w:tcBorders>
            <w:tcMar>
              <w:top w:w="91" w:type="dxa"/>
              <w:left w:w="80" w:type="dxa"/>
              <w:bottom w:w="91" w:type="dxa"/>
              <w:right w:w="80" w:type="dxa"/>
            </w:tcMar>
          </w:tcPr>
          <w:p w14:paraId="789999AF" w14:textId="6A6911C4" w:rsidR="002A6D49" w:rsidRDefault="002A6D49" w:rsidP="002A6D49">
            <w:pPr>
              <w:pStyle w:val="Titre2table"/>
              <w:jc w:val="right"/>
            </w:pPr>
            <w:r w:rsidRPr="00C37063">
              <w:t>(</w:t>
            </w:r>
            <w:r>
              <w:t>30</w:t>
            </w:r>
            <w:r w:rsidRPr="00C37063">
              <w:t>,</w:t>
            </w:r>
            <w:r>
              <w:t>702</w:t>
            </w:r>
            <w:r w:rsidRPr="00C37063">
              <w:t>)</w:t>
            </w:r>
          </w:p>
        </w:tc>
      </w:tr>
      <w:tr w:rsidR="00813181" w14:paraId="2E4C15AB" w14:textId="77777777" w:rsidTr="0094249C">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08C4B62A" w14:textId="77777777" w:rsidR="00813181" w:rsidRDefault="00813181">
            <w:pPr>
              <w:pStyle w:val="Titre2table"/>
            </w:pPr>
            <w:r>
              <w:t>Non-</w:t>
            </w:r>
            <w:proofErr w:type="spellStart"/>
            <w:r>
              <w:t>current</w:t>
            </w:r>
            <w:proofErr w:type="spellEnd"/>
            <w:r>
              <w:t xml:space="preserve"> </w:t>
            </w:r>
            <w:proofErr w:type="spellStart"/>
            <w:r>
              <w:t>liabilities</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7D8D1AB5" w14:textId="77777777" w:rsidR="00813181" w:rsidRDefault="00813181">
            <w:pPr>
              <w:pStyle w:val="Titre2table"/>
              <w:jc w:val="center"/>
            </w:pPr>
            <w:r>
              <w:t xml:space="preserve"> </w:t>
            </w:r>
          </w:p>
        </w:tc>
        <w:tc>
          <w:tcPr>
            <w:tcW w:w="1815" w:type="dxa"/>
            <w:tcBorders>
              <w:top w:val="single" w:sz="8" w:space="0" w:color="000000"/>
              <w:bottom w:val="single" w:sz="8" w:space="0" w:color="000000"/>
            </w:tcBorders>
            <w:tcMar>
              <w:top w:w="91" w:type="dxa"/>
              <w:left w:w="80" w:type="dxa"/>
              <w:bottom w:w="91" w:type="dxa"/>
              <w:right w:w="80" w:type="dxa"/>
            </w:tcMar>
          </w:tcPr>
          <w:p w14:paraId="29468D76" w14:textId="77777777" w:rsidR="00813181" w:rsidRDefault="00813181">
            <w:pPr>
              <w:pStyle w:val="Titre2table"/>
              <w:jc w:val="right"/>
            </w:pPr>
            <w:r>
              <w:t xml:space="preserve"> </w:t>
            </w:r>
          </w:p>
        </w:tc>
        <w:tc>
          <w:tcPr>
            <w:tcW w:w="1814" w:type="dxa"/>
            <w:tcBorders>
              <w:top w:val="single" w:sz="8" w:space="0" w:color="000000"/>
              <w:bottom w:val="single" w:sz="8" w:space="0" w:color="000000"/>
            </w:tcBorders>
            <w:tcMar>
              <w:top w:w="91" w:type="dxa"/>
              <w:left w:w="80" w:type="dxa"/>
              <w:bottom w:w="91" w:type="dxa"/>
              <w:right w:w="80" w:type="dxa"/>
            </w:tcMar>
          </w:tcPr>
          <w:p w14:paraId="12ADBD83" w14:textId="77777777" w:rsidR="00813181" w:rsidRDefault="00813181">
            <w:pPr>
              <w:pStyle w:val="Aucunstyle"/>
              <w:spacing w:line="240" w:lineRule="auto"/>
              <w:textAlignment w:val="auto"/>
              <w:rPr>
                <w:rFonts w:ascii="Lato" w:hAnsi="Lato" w:cstheme="minorBidi"/>
                <w:color w:val="auto"/>
              </w:rPr>
            </w:pPr>
          </w:p>
        </w:tc>
      </w:tr>
      <w:tr w:rsidR="00583D4B" w14:paraId="1EACFA46" w14:textId="77777777" w:rsidTr="0094249C">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37E81B1C" w14:textId="77777777" w:rsidR="00583D4B" w:rsidRDefault="00583D4B" w:rsidP="00583D4B">
            <w:pPr>
              <w:pStyle w:val="Texttable"/>
            </w:pPr>
            <w:proofErr w:type="spellStart"/>
            <w:r>
              <w:t>Corporate</w:t>
            </w:r>
            <w:proofErr w:type="spellEnd"/>
            <w:r>
              <w:t xml:space="preserve"> bonds — non-</w:t>
            </w:r>
            <w:proofErr w:type="spellStart"/>
            <w:r>
              <w:t>current</w:t>
            </w:r>
            <w:proofErr w:type="spellEnd"/>
            <w:r>
              <w:t xml:space="preserve"> portion</w:t>
            </w:r>
          </w:p>
        </w:tc>
        <w:tc>
          <w:tcPr>
            <w:tcW w:w="907" w:type="dxa"/>
            <w:tcBorders>
              <w:top w:val="single" w:sz="8" w:space="0" w:color="000000"/>
              <w:bottom w:val="single" w:sz="8" w:space="0" w:color="000000"/>
            </w:tcBorders>
            <w:tcMar>
              <w:top w:w="91" w:type="dxa"/>
              <w:left w:w="80" w:type="dxa"/>
              <w:bottom w:w="91" w:type="dxa"/>
              <w:right w:w="80" w:type="dxa"/>
            </w:tcMar>
          </w:tcPr>
          <w:p w14:paraId="5E64E0C7" w14:textId="77777777" w:rsidR="00583D4B" w:rsidRDefault="00583D4B" w:rsidP="00583D4B">
            <w:pPr>
              <w:pStyle w:val="Texttable"/>
              <w:jc w:val="center"/>
            </w:pPr>
            <w:r>
              <w:t>9.1</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5F1029CD" w14:textId="0CEDFB80" w:rsidR="00583D4B" w:rsidRDefault="00583D4B" w:rsidP="00583D4B">
            <w:pPr>
              <w:pStyle w:val="Texttable"/>
              <w:jc w:val="right"/>
            </w:pPr>
            <w:r w:rsidRPr="00C24CB6">
              <w:t>5 166</w:t>
            </w:r>
          </w:p>
        </w:tc>
        <w:tc>
          <w:tcPr>
            <w:tcW w:w="1814" w:type="dxa"/>
            <w:tcBorders>
              <w:top w:val="single" w:sz="8" w:space="0" w:color="000000"/>
              <w:bottom w:val="single" w:sz="8" w:space="0" w:color="000000"/>
            </w:tcBorders>
            <w:tcMar>
              <w:top w:w="91" w:type="dxa"/>
              <w:left w:w="80" w:type="dxa"/>
              <w:bottom w:w="91" w:type="dxa"/>
              <w:right w:w="80" w:type="dxa"/>
            </w:tcMar>
          </w:tcPr>
          <w:p w14:paraId="0A2092D0" w14:textId="5821A3B7" w:rsidR="00583D4B" w:rsidRDefault="00583D4B" w:rsidP="00583D4B">
            <w:pPr>
              <w:pStyle w:val="Texttable"/>
              <w:jc w:val="right"/>
            </w:pPr>
            <w:r w:rsidRPr="006E3CC6">
              <w:t>0</w:t>
            </w:r>
          </w:p>
        </w:tc>
      </w:tr>
      <w:tr w:rsidR="00583D4B" w14:paraId="278591A3" w14:textId="77777777" w:rsidTr="0094249C">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6D0A188F" w14:textId="77777777" w:rsidR="00583D4B" w:rsidRDefault="00583D4B" w:rsidP="00583D4B">
            <w:pPr>
              <w:pStyle w:val="Texttable"/>
            </w:pPr>
            <w:proofErr w:type="spellStart"/>
            <w:r>
              <w:t>Derivative</w:t>
            </w:r>
            <w:proofErr w:type="spellEnd"/>
            <w:r>
              <w:t xml:space="preserve"> </w:t>
            </w:r>
            <w:proofErr w:type="spellStart"/>
            <w:r>
              <w:t>liabilities</w:t>
            </w:r>
            <w:proofErr w:type="spellEnd"/>
            <w:r>
              <w:t xml:space="preserve"> — non-</w:t>
            </w:r>
            <w:proofErr w:type="spellStart"/>
            <w:r>
              <w:t>current</w:t>
            </w:r>
            <w:proofErr w:type="spellEnd"/>
            <w:r>
              <w:t xml:space="preserve"> portion</w:t>
            </w:r>
          </w:p>
        </w:tc>
        <w:tc>
          <w:tcPr>
            <w:tcW w:w="907" w:type="dxa"/>
            <w:tcBorders>
              <w:top w:val="single" w:sz="8" w:space="0" w:color="000000"/>
              <w:bottom w:val="single" w:sz="8" w:space="0" w:color="000000"/>
            </w:tcBorders>
            <w:tcMar>
              <w:top w:w="91" w:type="dxa"/>
              <w:left w:w="80" w:type="dxa"/>
              <w:bottom w:w="91" w:type="dxa"/>
              <w:right w:w="80" w:type="dxa"/>
            </w:tcMar>
          </w:tcPr>
          <w:p w14:paraId="375D0A94" w14:textId="74A23530" w:rsidR="00583D4B" w:rsidRDefault="001B51C4" w:rsidP="0080559D">
            <w:pPr>
              <w:pStyle w:val="Texttable"/>
              <w:jc w:val="center"/>
              <w:rPr>
                <w:rFonts w:ascii="Lato" w:hAnsi="Lato" w:cstheme="minorBidi"/>
                <w:color w:val="auto"/>
              </w:rPr>
            </w:pPr>
            <w:r w:rsidRPr="0080559D">
              <w:t>9.1-9.2</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076BA783" w14:textId="4EC09F37" w:rsidR="00583D4B" w:rsidRDefault="00583D4B" w:rsidP="00583D4B">
            <w:pPr>
              <w:pStyle w:val="Texttable"/>
              <w:jc w:val="right"/>
            </w:pPr>
            <w:r w:rsidRPr="00C24CB6">
              <w:t>367</w:t>
            </w:r>
          </w:p>
        </w:tc>
        <w:tc>
          <w:tcPr>
            <w:tcW w:w="1814" w:type="dxa"/>
            <w:tcBorders>
              <w:top w:val="single" w:sz="8" w:space="0" w:color="000000"/>
              <w:bottom w:val="single" w:sz="8" w:space="0" w:color="000000"/>
            </w:tcBorders>
            <w:tcMar>
              <w:top w:w="91" w:type="dxa"/>
              <w:left w:w="80" w:type="dxa"/>
              <w:bottom w:w="91" w:type="dxa"/>
              <w:right w:w="80" w:type="dxa"/>
            </w:tcMar>
          </w:tcPr>
          <w:p w14:paraId="4805F49A" w14:textId="169E8042" w:rsidR="00583D4B" w:rsidRDefault="00583D4B" w:rsidP="00583D4B">
            <w:pPr>
              <w:pStyle w:val="Texttable"/>
              <w:jc w:val="right"/>
            </w:pPr>
            <w:r>
              <w:t>559</w:t>
            </w:r>
          </w:p>
        </w:tc>
      </w:tr>
      <w:tr w:rsidR="00583D4B" w14:paraId="19E50247" w14:textId="77777777" w:rsidTr="0094249C">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4A30DDF3" w14:textId="77777777" w:rsidR="00583D4B" w:rsidRPr="00813181" w:rsidRDefault="00583D4B" w:rsidP="00583D4B">
            <w:pPr>
              <w:pStyle w:val="Texttable"/>
              <w:rPr>
                <w:lang w:val="en-US"/>
              </w:rPr>
            </w:pPr>
            <w:r w:rsidRPr="00813181">
              <w:rPr>
                <w:lang w:val="en-US"/>
              </w:rPr>
              <w:t>Borrowings from Banks — non-current portion</w:t>
            </w:r>
          </w:p>
        </w:tc>
        <w:tc>
          <w:tcPr>
            <w:tcW w:w="907" w:type="dxa"/>
            <w:tcBorders>
              <w:top w:val="single" w:sz="8" w:space="0" w:color="000000"/>
              <w:bottom w:val="single" w:sz="8" w:space="0" w:color="000000"/>
            </w:tcBorders>
            <w:tcMar>
              <w:top w:w="91" w:type="dxa"/>
              <w:left w:w="80" w:type="dxa"/>
              <w:bottom w:w="91" w:type="dxa"/>
              <w:right w:w="80" w:type="dxa"/>
            </w:tcMar>
          </w:tcPr>
          <w:p w14:paraId="4FBF94E9" w14:textId="77777777" w:rsidR="00583D4B" w:rsidRDefault="00583D4B" w:rsidP="00583D4B">
            <w:pPr>
              <w:pStyle w:val="Texttable"/>
              <w:jc w:val="center"/>
            </w:pPr>
            <w:r>
              <w:t>9.2</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03C07C20" w14:textId="422C95F0" w:rsidR="00583D4B" w:rsidRDefault="00583D4B" w:rsidP="00583D4B">
            <w:pPr>
              <w:pStyle w:val="Texttable"/>
              <w:jc w:val="right"/>
            </w:pPr>
            <w:r w:rsidRPr="00C24CB6">
              <w:t>5 092</w:t>
            </w:r>
          </w:p>
        </w:tc>
        <w:tc>
          <w:tcPr>
            <w:tcW w:w="1814" w:type="dxa"/>
            <w:tcBorders>
              <w:top w:val="single" w:sz="8" w:space="0" w:color="000000"/>
              <w:bottom w:val="single" w:sz="8" w:space="0" w:color="000000"/>
            </w:tcBorders>
            <w:tcMar>
              <w:top w:w="91" w:type="dxa"/>
              <w:left w:w="80" w:type="dxa"/>
              <w:bottom w:w="91" w:type="dxa"/>
              <w:right w:w="80" w:type="dxa"/>
            </w:tcMar>
          </w:tcPr>
          <w:p w14:paraId="0A668410" w14:textId="5F81438F" w:rsidR="00583D4B" w:rsidRDefault="00583D4B" w:rsidP="00583D4B">
            <w:pPr>
              <w:pStyle w:val="Texttable"/>
              <w:jc w:val="right"/>
            </w:pPr>
            <w:r>
              <w:t>0</w:t>
            </w:r>
          </w:p>
        </w:tc>
      </w:tr>
      <w:tr w:rsidR="00583D4B" w14:paraId="4D76FB7A" w14:textId="77777777" w:rsidTr="0094249C">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01951492" w14:textId="77777777" w:rsidR="00583D4B" w:rsidRDefault="00583D4B" w:rsidP="00583D4B">
            <w:pPr>
              <w:pStyle w:val="Texttable"/>
            </w:pPr>
            <w:proofErr w:type="spellStart"/>
            <w:r>
              <w:t>Conditional</w:t>
            </w:r>
            <w:proofErr w:type="spellEnd"/>
            <w:r>
              <w:t xml:space="preserve"> </w:t>
            </w:r>
            <w:proofErr w:type="spellStart"/>
            <w:r>
              <w:t>advances</w:t>
            </w:r>
            <w:proofErr w:type="spellEnd"/>
            <w:r>
              <w:t xml:space="preserve"> — non-</w:t>
            </w:r>
            <w:proofErr w:type="spellStart"/>
            <w:r>
              <w:t>current</w:t>
            </w:r>
            <w:proofErr w:type="spellEnd"/>
            <w:r>
              <w:t xml:space="preserve"> portion</w:t>
            </w:r>
          </w:p>
        </w:tc>
        <w:tc>
          <w:tcPr>
            <w:tcW w:w="907" w:type="dxa"/>
            <w:tcBorders>
              <w:top w:val="single" w:sz="8" w:space="0" w:color="000000"/>
              <w:bottom w:val="single" w:sz="8" w:space="0" w:color="000000"/>
            </w:tcBorders>
            <w:tcMar>
              <w:top w:w="91" w:type="dxa"/>
              <w:left w:w="80" w:type="dxa"/>
              <w:bottom w:w="91" w:type="dxa"/>
              <w:right w:w="80" w:type="dxa"/>
            </w:tcMar>
          </w:tcPr>
          <w:p w14:paraId="4F42D00C" w14:textId="3D32C043" w:rsidR="00583D4B" w:rsidRDefault="00583D4B" w:rsidP="00583D4B">
            <w:pPr>
              <w:pStyle w:val="Texttable"/>
              <w:jc w:val="center"/>
            </w:pPr>
            <w:r>
              <w:t>9.</w:t>
            </w:r>
            <w:r w:rsidR="001B51C4">
              <w:t>2</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5134403D" w14:textId="4727AD51" w:rsidR="00583D4B" w:rsidRPr="00F21F59" w:rsidRDefault="00583D4B" w:rsidP="00583D4B">
            <w:pPr>
              <w:pStyle w:val="Texttable"/>
              <w:jc w:val="right"/>
            </w:pPr>
            <w:r w:rsidRPr="00C24CB6">
              <w:t>5 195</w:t>
            </w:r>
          </w:p>
        </w:tc>
        <w:tc>
          <w:tcPr>
            <w:tcW w:w="1814" w:type="dxa"/>
            <w:tcBorders>
              <w:top w:val="single" w:sz="8" w:space="0" w:color="000000"/>
              <w:bottom w:val="single" w:sz="8" w:space="0" w:color="000000"/>
            </w:tcBorders>
            <w:tcMar>
              <w:top w:w="91" w:type="dxa"/>
              <w:left w:w="80" w:type="dxa"/>
              <w:bottom w:w="91" w:type="dxa"/>
              <w:right w:w="80" w:type="dxa"/>
            </w:tcMar>
          </w:tcPr>
          <w:p w14:paraId="5C914E55" w14:textId="52E65444" w:rsidR="00583D4B" w:rsidRDefault="00583D4B" w:rsidP="00583D4B">
            <w:pPr>
              <w:pStyle w:val="Texttable"/>
              <w:jc w:val="right"/>
            </w:pPr>
            <w:r w:rsidRPr="006E3CC6">
              <w:t>5,</w:t>
            </w:r>
            <w:r>
              <w:t>107</w:t>
            </w:r>
          </w:p>
        </w:tc>
      </w:tr>
      <w:tr w:rsidR="00583D4B" w14:paraId="3E0DB7EB" w14:textId="77777777" w:rsidTr="00C73FAB">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689A6709" w14:textId="77777777" w:rsidR="00583D4B" w:rsidRDefault="00583D4B" w:rsidP="00583D4B">
            <w:pPr>
              <w:pStyle w:val="Texttable"/>
            </w:pPr>
            <w:proofErr w:type="spellStart"/>
            <w:r>
              <w:lastRenderedPageBreak/>
              <w:t>Lease</w:t>
            </w:r>
            <w:proofErr w:type="spellEnd"/>
            <w:r>
              <w:t xml:space="preserve"> </w:t>
            </w:r>
            <w:proofErr w:type="spellStart"/>
            <w:r>
              <w:t>liability</w:t>
            </w:r>
            <w:proofErr w:type="spellEnd"/>
            <w:r>
              <w:t xml:space="preserve"> — non-</w:t>
            </w:r>
            <w:proofErr w:type="spellStart"/>
            <w:r>
              <w:t>current</w:t>
            </w:r>
            <w:proofErr w:type="spellEnd"/>
            <w:r>
              <w:t xml:space="preserve"> portion</w:t>
            </w:r>
          </w:p>
        </w:tc>
        <w:tc>
          <w:tcPr>
            <w:tcW w:w="907" w:type="dxa"/>
            <w:tcBorders>
              <w:top w:val="single" w:sz="8" w:space="0" w:color="000000"/>
              <w:bottom w:val="single" w:sz="8" w:space="0" w:color="000000"/>
            </w:tcBorders>
            <w:tcMar>
              <w:top w:w="91" w:type="dxa"/>
              <w:left w:w="80" w:type="dxa"/>
              <w:bottom w:w="91" w:type="dxa"/>
              <w:right w:w="80" w:type="dxa"/>
            </w:tcMar>
          </w:tcPr>
          <w:p w14:paraId="066FBDCF" w14:textId="77777777" w:rsidR="00583D4B" w:rsidRDefault="00583D4B" w:rsidP="00583D4B">
            <w:pPr>
              <w:pStyle w:val="Texttable"/>
              <w:jc w:val="center"/>
            </w:pPr>
            <w:r>
              <w:t>9.4</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vAlign w:val="bottom"/>
          </w:tcPr>
          <w:p w14:paraId="07D15325" w14:textId="04C3293A" w:rsidR="00583D4B" w:rsidRDefault="00583D4B" w:rsidP="00583D4B">
            <w:pPr>
              <w:pStyle w:val="Texttable"/>
              <w:jc w:val="right"/>
            </w:pPr>
            <w:r>
              <w:rPr>
                <w:rFonts w:ascii="Arial" w:hAnsi="Arial" w:cs="Arial"/>
                <w:sz w:val="18"/>
                <w:szCs w:val="18"/>
              </w:rPr>
              <w:t>563</w:t>
            </w:r>
          </w:p>
        </w:tc>
        <w:tc>
          <w:tcPr>
            <w:tcW w:w="1814" w:type="dxa"/>
            <w:tcBorders>
              <w:top w:val="single" w:sz="8" w:space="0" w:color="000000"/>
              <w:bottom w:val="single" w:sz="8" w:space="0" w:color="000000"/>
            </w:tcBorders>
            <w:tcMar>
              <w:top w:w="91" w:type="dxa"/>
              <w:left w:w="80" w:type="dxa"/>
              <w:bottom w:w="91" w:type="dxa"/>
              <w:right w:w="80" w:type="dxa"/>
            </w:tcMar>
          </w:tcPr>
          <w:p w14:paraId="046F549D" w14:textId="5A48FF85" w:rsidR="00583D4B" w:rsidRDefault="00583D4B" w:rsidP="00583D4B">
            <w:pPr>
              <w:pStyle w:val="Texttable"/>
              <w:jc w:val="right"/>
            </w:pPr>
            <w:r>
              <w:t>1,048</w:t>
            </w:r>
          </w:p>
        </w:tc>
      </w:tr>
      <w:tr w:rsidR="00583D4B" w14:paraId="44E08884" w14:textId="77777777" w:rsidTr="00C73FAB">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2F5584A5" w14:textId="77777777" w:rsidR="00583D4B" w:rsidRDefault="00583D4B" w:rsidP="00583D4B">
            <w:pPr>
              <w:pStyle w:val="Texttable"/>
            </w:pPr>
            <w:proofErr w:type="spellStart"/>
            <w:r>
              <w:t>Other</w:t>
            </w:r>
            <w:proofErr w:type="spellEnd"/>
            <w:r>
              <w:t xml:space="preserve"> </w:t>
            </w:r>
            <w:proofErr w:type="spellStart"/>
            <w:r>
              <w:t>liabilities</w:t>
            </w:r>
            <w:proofErr w:type="spellEnd"/>
            <w:r>
              <w:t xml:space="preserve"> — non-</w:t>
            </w:r>
            <w:proofErr w:type="spellStart"/>
            <w:r>
              <w:t>current</w:t>
            </w:r>
            <w:proofErr w:type="spellEnd"/>
            <w:r>
              <w:t xml:space="preserve"> portion</w:t>
            </w:r>
          </w:p>
        </w:tc>
        <w:tc>
          <w:tcPr>
            <w:tcW w:w="907" w:type="dxa"/>
            <w:tcBorders>
              <w:top w:val="single" w:sz="8" w:space="0" w:color="000000"/>
              <w:bottom w:val="single" w:sz="8" w:space="0" w:color="000000"/>
            </w:tcBorders>
            <w:tcMar>
              <w:top w:w="91" w:type="dxa"/>
              <w:left w:w="80" w:type="dxa"/>
              <w:bottom w:w="91" w:type="dxa"/>
              <w:right w:w="80" w:type="dxa"/>
            </w:tcMar>
          </w:tcPr>
          <w:p w14:paraId="7ECE7259" w14:textId="77777777" w:rsidR="00583D4B" w:rsidRDefault="00583D4B" w:rsidP="00583D4B">
            <w:pPr>
              <w:pStyle w:val="Texttable"/>
              <w:jc w:val="center"/>
            </w:pPr>
            <w:r>
              <w:t>10</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vAlign w:val="bottom"/>
          </w:tcPr>
          <w:p w14:paraId="5105BA51" w14:textId="0A393AC6" w:rsidR="00583D4B" w:rsidRDefault="00583D4B" w:rsidP="00583D4B">
            <w:pPr>
              <w:pStyle w:val="Texttable"/>
              <w:jc w:val="right"/>
            </w:pPr>
            <w:r>
              <w:rPr>
                <w:rFonts w:ascii="Arial" w:hAnsi="Arial" w:cs="Arial"/>
                <w:sz w:val="18"/>
                <w:szCs w:val="18"/>
              </w:rPr>
              <w:t>5 418</w:t>
            </w:r>
          </w:p>
        </w:tc>
        <w:tc>
          <w:tcPr>
            <w:tcW w:w="1814" w:type="dxa"/>
            <w:tcBorders>
              <w:top w:val="single" w:sz="8" w:space="0" w:color="000000"/>
              <w:bottom w:val="single" w:sz="8" w:space="0" w:color="000000"/>
            </w:tcBorders>
            <w:tcMar>
              <w:top w:w="91" w:type="dxa"/>
              <w:left w:w="80" w:type="dxa"/>
              <w:bottom w:w="91" w:type="dxa"/>
              <w:right w:w="80" w:type="dxa"/>
            </w:tcMar>
          </w:tcPr>
          <w:p w14:paraId="63C9842C" w14:textId="52696B53" w:rsidR="00583D4B" w:rsidRDefault="00583D4B" w:rsidP="00583D4B">
            <w:pPr>
              <w:pStyle w:val="Texttable"/>
              <w:jc w:val="right"/>
            </w:pPr>
            <w:r>
              <w:t>6</w:t>
            </w:r>
            <w:r w:rsidRPr="006E3CC6">
              <w:t>,</w:t>
            </w:r>
            <w:r>
              <w:t>572</w:t>
            </w:r>
          </w:p>
        </w:tc>
      </w:tr>
      <w:tr w:rsidR="00583D4B" w14:paraId="253E2F07" w14:textId="77777777" w:rsidTr="00C73FAB">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74E20572" w14:textId="77777777" w:rsidR="00583D4B" w:rsidRDefault="00583D4B" w:rsidP="00583D4B">
            <w:pPr>
              <w:pStyle w:val="Texttable"/>
            </w:pPr>
            <w:r>
              <w:t>Non-</w:t>
            </w:r>
            <w:proofErr w:type="spellStart"/>
            <w:r>
              <w:t>current</w:t>
            </w:r>
            <w:proofErr w:type="spellEnd"/>
            <w:r>
              <w:t xml:space="preserve"> provisions</w:t>
            </w:r>
          </w:p>
        </w:tc>
        <w:tc>
          <w:tcPr>
            <w:tcW w:w="907" w:type="dxa"/>
            <w:tcBorders>
              <w:top w:val="single" w:sz="8" w:space="0" w:color="000000"/>
              <w:bottom w:val="single" w:sz="8" w:space="0" w:color="000000"/>
            </w:tcBorders>
            <w:tcMar>
              <w:top w:w="91" w:type="dxa"/>
              <w:left w:w="80" w:type="dxa"/>
              <w:bottom w:w="91" w:type="dxa"/>
              <w:right w:w="80" w:type="dxa"/>
            </w:tcMar>
          </w:tcPr>
          <w:p w14:paraId="1DF7C9EC" w14:textId="7B4E741F" w:rsidR="00583D4B" w:rsidRDefault="001B51C4" w:rsidP="0080559D">
            <w:pPr>
              <w:pStyle w:val="Texttable"/>
              <w:jc w:val="center"/>
              <w:rPr>
                <w:rFonts w:ascii="Lato" w:hAnsi="Lato" w:cstheme="minorBidi"/>
                <w:color w:val="auto"/>
              </w:rPr>
            </w:pPr>
            <w:r>
              <w:rPr>
                <w:rFonts w:ascii="Lato" w:hAnsi="Lato" w:cstheme="minorBidi"/>
                <w:color w:val="auto"/>
              </w:rPr>
              <w:t>10.4</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vAlign w:val="bottom"/>
          </w:tcPr>
          <w:p w14:paraId="460A1E9A" w14:textId="50D42F05" w:rsidR="00583D4B" w:rsidRDefault="00583D4B" w:rsidP="00583D4B">
            <w:pPr>
              <w:pStyle w:val="Texttable"/>
              <w:jc w:val="right"/>
            </w:pPr>
            <w:r>
              <w:rPr>
                <w:rFonts w:ascii="Arial" w:hAnsi="Arial" w:cs="Arial"/>
                <w:sz w:val="18"/>
                <w:szCs w:val="18"/>
              </w:rPr>
              <w:t>1 158</w:t>
            </w:r>
          </w:p>
        </w:tc>
        <w:tc>
          <w:tcPr>
            <w:tcW w:w="1814" w:type="dxa"/>
            <w:tcBorders>
              <w:top w:val="single" w:sz="8" w:space="0" w:color="000000"/>
              <w:bottom w:val="single" w:sz="8" w:space="0" w:color="000000"/>
            </w:tcBorders>
            <w:tcMar>
              <w:top w:w="91" w:type="dxa"/>
              <w:left w:w="80" w:type="dxa"/>
              <w:bottom w:w="91" w:type="dxa"/>
              <w:right w:w="80" w:type="dxa"/>
            </w:tcMar>
          </w:tcPr>
          <w:p w14:paraId="0D44D8CF" w14:textId="776AF163" w:rsidR="00583D4B" w:rsidRDefault="00583D4B" w:rsidP="00583D4B">
            <w:pPr>
              <w:pStyle w:val="Texttable"/>
              <w:jc w:val="right"/>
            </w:pPr>
            <w:r>
              <w:t>1,258</w:t>
            </w:r>
          </w:p>
        </w:tc>
      </w:tr>
      <w:tr w:rsidR="00583D4B" w14:paraId="4D7A5139" w14:textId="77777777" w:rsidTr="00C73FAB">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5D9EF15D" w14:textId="77777777" w:rsidR="00583D4B" w:rsidRDefault="00583D4B" w:rsidP="00583D4B">
            <w:pPr>
              <w:pStyle w:val="Titre2table"/>
            </w:pPr>
            <w:r>
              <w:t>Total non-</w:t>
            </w:r>
            <w:proofErr w:type="spellStart"/>
            <w:r>
              <w:t>current</w:t>
            </w:r>
            <w:proofErr w:type="spellEnd"/>
            <w:r>
              <w:t xml:space="preserve"> </w:t>
            </w:r>
            <w:proofErr w:type="spellStart"/>
            <w:r>
              <w:t>liabilities</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359E641D" w14:textId="77777777" w:rsidR="00583D4B" w:rsidRDefault="00583D4B" w:rsidP="00583D4B">
            <w:pPr>
              <w:pStyle w:val="Titre2table"/>
              <w:jc w:val="center"/>
            </w:pPr>
            <w:r>
              <w:t xml:space="preserve"> </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vAlign w:val="bottom"/>
          </w:tcPr>
          <w:p w14:paraId="18737285" w14:textId="24D5DB26" w:rsidR="00583D4B" w:rsidRDefault="00583D4B" w:rsidP="00583D4B">
            <w:pPr>
              <w:pStyle w:val="Titre2table"/>
              <w:jc w:val="right"/>
            </w:pPr>
            <w:r>
              <w:rPr>
                <w:rFonts w:ascii="Arial" w:hAnsi="Arial" w:cs="Arial"/>
                <w:b/>
                <w:bCs/>
                <w:sz w:val="18"/>
                <w:szCs w:val="18"/>
              </w:rPr>
              <w:t>22 959</w:t>
            </w:r>
          </w:p>
        </w:tc>
        <w:tc>
          <w:tcPr>
            <w:tcW w:w="1814" w:type="dxa"/>
            <w:tcBorders>
              <w:top w:val="single" w:sz="8" w:space="0" w:color="000000"/>
              <w:bottom w:val="single" w:sz="8" w:space="0" w:color="000000"/>
            </w:tcBorders>
            <w:tcMar>
              <w:top w:w="91" w:type="dxa"/>
              <w:left w:w="80" w:type="dxa"/>
              <w:bottom w:w="91" w:type="dxa"/>
              <w:right w:w="80" w:type="dxa"/>
            </w:tcMar>
          </w:tcPr>
          <w:p w14:paraId="1FFD24D2" w14:textId="26F66D3F" w:rsidR="00583D4B" w:rsidRDefault="00583D4B" w:rsidP="00583D4B">
            <w:pPr>
              <w:pStyle w:val="Titre2table"/>
              <w:jc w:val="right"/>
            </w:pPr>
            <w:r>
              <w:t>14</w:t>
            </w:r>
            <w:r w:rsidRPr="006E3CC6">
              <w:t>,5</w:t>
            </w:r>
            <w:r>
              <w:t>43</w:t>
            </w:r>
          </w:p>
        </w:tc>
      </w:tr>
      <w:tr w:rsidR="00813181" w14:paraId="5EA7D2A8" w14:textId="77777777" w:rsidTr="0094249C">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688AD5BD" w14:textId="77777777" w:rsidR="00813181" w:rsidRDefault="00813181">
            <w:pPr>
              <w:pStyle w:val="Titre2table"/>
            </w:pPr>
            <w:proofErr w:type="spellStart"/>
            <w:r>
              <w:t>Current</w:t>
            </w:r>
            <w:proofErr w:type="spellEnd"/>
            <w:r>
              <w:t xml:space="preserve"> </w:t>
            </w:r>
            <w:proofErr w:type="spellStart"/>
            <w:r>
              <w:t>liabilities</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3136B24A" w14:textId="77777777" w:rsidR="00813181" w:rsidRDefault="00813181">
            <w:pPr>
              <w:pStyle w:val="Titre2table"/>
              <w:jc w:val="center"/>
            </w:pPr>
            <w:r>
              <w:t xml:space="preserve"> </w:t>
            </w:r>
          </w:p>
        </w:tc>
        <w:tc>
          <w:tcPr>
            <w:tcW w:w="1815" w:type="dxa"/>
            <w:tcBorders>
              <w:top w:val="single" w:sz="8" w:space="0" w:color="000000"/>
              <w:bottom w:val="single" w:sz="8" w:space="0" w:color="000000"/>
            </w:tcBorders>
            <w:tcMar>
              <w:top w:w="91" w:type="dxa"/>
              <w:left w:w="80" w:type="dxa"/>
              <w:bottom w:w="91" w:type="dxa"/>
              <w:right w:w="80" w:type="dxa"/>
            </w:tcMar>
          </w:tcPr>
          <w:p w14:paraId="1A6299AD" w14:textId="77777777" w:rsidR="00813181" w:rsidRDefault="00813181">
            <w:pPr>
              <w:pStyle w:val="Aucunstyle"/>
              <w:spacing w:line="240" w:lineRule="auto"/>
              <w:textAlignment w:val="auto"/>
              <w:rPr>
                <w:rFonts w:ascii="Lato" w:hAnsi="Lato" w:cstheme="minorBidi"/>
                <w:color w:val="auto"/>
              </w:rPr>
            </w:pPr>
          </w:p>
        </w:tc>
        <w:tc>
          <w:tcPr>
            <w:tcW w:w="1814" w:type="dxa"/>
            <w:tcBorders>
              <w:top w:val="single" w:sz="8" w:space="0" w:color="000000"/>
              <w:bottom w:val="single" w:sz="8" w:space="0" w:color="000000"/>
            </w:tcBorders>
            <w:tcMar>
              <w:top w:w="91" w:type="dxa"/>
              <w:left w:w="80" w:type="dxa"/>
              <w:bottom w:w="91" w:type="dxa"/>
              <w:right w:w="80" w:type="dxa"/>
            </w:tcMar>
          </w:tcPr>
          <w:p w14:paraId="53AE3EB0" w14:textId="77777777" w:rsidR="00813181" w:rsidRDefault="00813181">
            <w:pPr>
              <w:pStyle w:val="Aucunstyle"/>
              <w:spacing w:line="240" w:lineRule="auto"/>
              <w:textAlignment w:val="auto"/>
              <w:rPr>
                <w:rFonts w:ascii="Lato" w:hAnsi="Lato" w:cstheme="minorBidi"/>
                <w:color w:val="auto"/>
              </w:rPr>
            </w:pPr>
          </w:p>
        </w:tc>
      </w:tr>
      <w:tr w:rsidR="00C63816" w14:paraId="546A80A8" w14:textId="77777777" w:rsidTr="00C80256">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6749665F" w14:textId="77777777" w:rsidR="00C63816" w:rsidRDefault="00C63816" w:rsidP="00C63816">
            <w:pPr>
              <w:pStyle w:val="Texttable"/>
            </w:pPr>
            <w:proofErr w:type="spellStart"/>
            <w:r>
              <w:t>Corporate</w:t>
            </w:r>
            <w:proofErr w:type="spellEnd"/>
            <w:r>
              <w:t xml:space="preserve"> bonds — </w:t>
            </w:r>
            <w:proofErr w:type="spellStart"/>
            <w:r>
              <w:t>current</w:t>
            </w:r>
            <w:proofErr w:type="spellEnd"/>
            <w:r>
              <w:t xml:space="preserve"> portion</w:t>
            </w:r>
          </w:p>
        </w:tc>
        <w:tc>
          <w:tcPr>
            <w:tcW w:w="907" w:type="dxa"/>
            <w:tcBorders>
              <w:top w:val="single" w:sz="8" w:space="0" w:color="000000"/>
              <w:bottom w:val="single" w:sz="8" w:space="0" w:color="000000"/>
            </w:tcBorders>
            <w:tcMar>
              <w:top w:w="91" w:type="dxa"/>
              <w:left w:w="80" w:type="dxa"/>
              <w:bottom w:w="91" w:type="dxa"/>
              <w:right w:w="80" w:type="dxa"/>
            </w:tcMar>
          </w:tcPr>
          <w:p w14:paraId="05E94792" w14:textId="77777777" w:rsidR="00C63816" w:rsidRDefault="00C63816" w:rsidP="00C63816">
            <w:pPr>
              <w:pStyle w:val="Texttable"/>
              <w:jc w:val="center"/>
            </w:pPr>
            <w:r>
              <w:t>9.1</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616B6595" w14:textId="5C4C1EE8" w:rsidR="00C63816" w:rsidRDefault="00C63816" w:rsidP="00C63816">
            <w:pPr>
              <w:pStyle w:val="Texttable"/>
              <w:jc w:val="right"/>
            </w:pPr>
            <w:r w:rsidRPr="00752AC3">
              <w:t>2 921</w:t>
            </w:r>
          </w:p>
        </w:tc>
        <w:tc>
          <w:tcPr>
            <w:tcW w:w="1814" w:type="dxa"/>
            <w:tcBorders>
              <w:top w:val="single" w:sz="8" w:space="0" w:color="000000"/>
              <w:bottom w:val="single" w:sz="8" w:space="0" w:color="000000"/>
            </w:tcBorders>
            <w:tcMar>
              <w:top w:w="91" w:type="dxa"/>
              <w:left w:w="80" w:type="dxa"/>
              <w:bottom w:w="91" w:type="dxa"/>
              <w:right w:w="80" w:type="dxa"/>
            </w:tcMar>
          </w:tcPr>
          <w:p w14:paraId="7024F226" w14:textId="47D524BB" w:rsidR="00C63816" w:rsidRDefault="00C63816" w:rsidP="00C63816">
            <w:pPr>
              <w:pStyle w:val="Texttable"/>
              <w:jc w:val="right"/>
            </w:pPr>
            <w:r>
              <w:t>9,131</w:t>
            </w:r>
          </w:p>
        </w:tc>
      </w:tr>
      <w:tr w:rsidR="00C63816" w14:paraId="2D7024BF" w14:textId="77777777" w:rsidTr="00C80256">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14D699C1" w14:textId="77777777" w:rsidR="00C63816" w:rsidRDefault="00C63816" w:rsidP="00C63816">
            <w:pPr>
              <w:pStyle w:val="Texttable"/>
            </w:pPr>
            <w:proofErr w:type="spellStart"/>
            <w:r>
              <w:t>Derivative</w:t>
            </w:r>
            <w:proofErr w:type="spellEnd"/>
            <w:r>
              <w:t xml:space="preserve"> </w:t>
            </w:r>
            <w:proofErr w:type="spellStart"/>
            <w:r>
              <w:t>liabilities</w:t>
            </w:r>
            <w:proofErr w:type="spellEnd"/>
            <w:r>
              <w:t xml:space="preserve"> — </w:t>
            </w:r>
            <w:proofErr w:type="spellStart"/>
            <w:r>
              <w:t>current</w:t>
            </w:r>
            <w:proofErr w:type="spellEnd"/>
            <w:r>
              <w:t xml:space="preserve"> portion</w:t>
            </w:r>
          </w:p>
        </w:tc>
        <w:tc>
          <w:tcPr>
            <w:tcW w:w="907" w:type="dxa"/>
            <w:tcBorders>
              <w:top w:val="single" w:sz="8" w:space="0" w:color="000000"/>
              <w:bottom w:val="single" w:sz="8" w:space="0" w:color="000000"/>
            </w:tcBorders>
            <w:tcMar>
              <w:top w:w="91" w:type="dxa"/>
              <w:left w:w="80" w:type="dxa"/>
              <w:bottom w:w="91" w:type="dxa"/>
              <w:right w:w="80" w:type="dxa"/>
            </w:tcMar>
          </w:tcPr>
          <w:p w14:paraId="07D54A19" w14:textId="5F06A90C" w:rsidR="00C63816" w:rsidRDefault="00C63816" w:rsidP="00C63816">
            <w:pPr>
              <w:pStyle w:val="Texttable"/>
              <w:jc w:val="center"/>
            </w:pPr>
            <w:r>
              <w:t>9.</w:t>
            </w:r>
            <w:r w:rsidR="001B51C4">
              <w:t>3</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1C88516A" w14:textId="1CE01B37" w:rsidR="00C63816" w:rsidRDefault="00C63816" w:rsidP="00C63816">
            <w:pPr>
              <w:pStyle w:val="Texttable"/>
              <w:jc w:val="right"/>
            </w:pPr>
            <w:r w:rsidRPr="00752AC3">
              <w:t>3 780</w:t>
            </w:r>
          </w:p>
        </w:tc>
        <w:tc>
          <w:tcPr>
            <w:tcW w:w="1814" w:type="dxa"/>
            <w:tcBorders>
              <w:top w:val="single" w:sz="8" w:space="0" w:color="000000"/>
              <w:bottom w:val="single" w:sz="8" w:space="0" w:color="000000"/>
            </w:tcBorders>
            <w:tcMar>
              <w:top w:w="91" w:type="dxa"/>
              <w:left w:w="80" w:type="dxa"/>
              <w:bottom w:w="91" w:type="dxa"/>
              <w:right w:w="80" w:type="dxa"/>
            </w:tcMar>
          </w:tcPr>
          <w:p w14:paraId="34A8090E" w14:textId="7647FF1F" w:rsidR="00C63816" w:rsidRDefault="00C63816" w:rsidP="00C63816">
            <w:pPr>
              <w:pStyle w:val="Texttable"/>
              <w:jc w:val="right"/>
            </w:pPr>
            <w:r w:rsidRPr="00FA2A49">
              <w:t>0</w:t>
            </w:r>
          </w:p>
        </w:tc>
      </w:tr>
      <w:tr w:rsidR="00C63816" w14:paraId="2124DF5E" w14:textId="77777777" w:rsidTr="00C80256">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423E71E1" w14:textId="77777777" w:rsidR="00C63816" w:rsidRPr="00813181" w:rsidRDefault="00C63816" w:rsidP="00C63816">
            <w:pPr>
              <w:pStyle w:val="Texttable"/>
              <w:rPr>
                <w:lang w:val="en-US"/>
              </w:rPr>
            </w:pPr>
            <w:r w:rsidRPr="00813181">
              <w:rPr>
                <w:lang w:val="en-US"/>
              </w:rPr>
              <w:t>Borrowings from Banks — current portion</w:t>
            </w:r>
          </w:p>
        </w:tc>
        <w:tc>
          <w:tcPr>
            <w:tcW w:w="907" w:type="dxa"/>
            <w:tcBorders>
              <w:top w:val="single" w:sz="8" w:space="0" w:color="000000"/>
              <w:bottom w:val="single" w:sz="8" w:space="0" w:color="000000"/>
            </w:tcBorders>
            <w:tcMar>
              <w:top w:w="91" w:type="dxa"/>
              <w:left w:w="80" w:type="dxa"/>
              <w:bottom w:w="91" w:type="dxa"/>
              <w:right w:w="80" w:type="dxa"/>
            </w:tcMar>
          </w:tcPr>
          <w:p w14:paraId="70A38AF2" w14:textId="77777777" w:rsidR="00C63816" w:rsidRDefault="00C63816" w:rsidP="00C63816">
            <w:pPr>
              <w:pStyle w:val="Texttable"/>
              <w:jc w:val="center"/>
            </w:pPr>
            <w:r>
              <w:t>9.2</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4D164752" w14:textId="546982E5" w:rsidR="00C63816" w:rsidRDefault="00C63816" w:rsidP="00C63816">
            <w:pPr>
              <w:pStyle w:val="Texttable"/>
              <w:jc w:val="right"/>
            </w:pPr>
            <w:r w:rsidRPr="00752AC3">
              <w:t>2 867</w:t>
            </w:r>
          </w:p>
        </w:tc>
        <w:tc>
          <w:tcPr>
            <w:tcW w:w="1814" w:type="dxa"/>
            <w:tcBorders>
              <w:top w:val="single" w:sz="8" w:space="0" w:color="000000"/>
              <w:bottom w:val="single" w:sz="8" w:space="0" w:color="000000"/>
            </w:tcBorders>
            <w:tcMar>
              <w:top w:w="91" w:type="dxa"/>
              <w:left w:w="80" w:type="dxa"/>
              <w:bottom w:w="91" w:type="dxa"/>
              <w:right w:w="80" w:type="dxa"/>
            </w:tcMar>
          </w:tcPr>
          <w:p w14:paraId="6ABAF3B9" w14:textId="4EBB5112" w:rsidR="00C63816" w:rsidRDefault="00C63816" w:rsidP="00C63816">
            <w:pPr>
              <w:pStyle w:val="Texttable"/>
              <w:jc w:val="right"/>
            </w:pPr>
            <w:r>
              <w:t>7,4</w:t>
            </w:r>
            <w:r w:rsidR="00D925AF">
              <w:t>7</w:t>
            </w:r>
            <w:r>
              <w:t>4</w:t>
            </w:r>
          </w:p>
        </w:tc>
      </w:tr>
      <w:tr w:rsidR="00C63816" w14:paraId="2D55A9BF" w14:textId="77777777" w:rsidTr="00C80256">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4506C454" w14:textId="0185410E" w:rsidR="00C63816" w:rsidRPr="00813181" w:rsidRDefault="00C63816" w:rsidP="00C63816">
            <w:pPr>
              <w:pStyle w:val="Texttable"/>
              <w:rPr>
                <w:lang w:val="en-US"/>
              </w:rPr>
            </w:pPr>
            <w:r>
              <w:rPr>
                <w:lang w:val="en-US"/>
              </w:rPr>
              <w:t>Conditional advances – current portion</w:t>
            </w:r>
          </w:p>
        </w:tc>
        <w:tc>
          <w:tcPr>
            <w:tcW w:w="907" w:type="dxa"/>
            <w:tcBorders>
              <w:top w:val="single" w:sz="8" w:space="0" w:color="000000"/>
              <w:bottom w:val="single" w:sz="8" w:space="0" w:color="000000"/>
            </w:tcBorders>
            <w:tcMar>
              <w:top w:w="91" w:type="dxa"/>
              <w:left w:w="80" w:type="dxa"/>
              <w:bottom w:w="91" w:type="dxa"/>
              <w:right w:w="80" w:type="dxa"/>
            </w:tcMar>
          </w:tcPr>
          <w:p w14:paraId="2FA698AB" w14:textId="03220F1C" w:rsidR="00C63816" w:rsidRDefault="00C63816" w:rsidP="00C63816">
            <w:pPr>
              <w:pStyle w:val="Texttable"/>
              <w:jc w:val="center"/>
            </w:pPr>
            <w:r w:rsidRPr="00696F2E">
              <w:t>9.</w:t>
            </w:r>
            <w:r w:rsidR="005543D0" w:rsidRPr="005543D0">
              <w:t>2</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253B9CE8" w14:textId="2923CA63" w:rsidR="00C63816" w:rsidRPr="00FA2A49" w:rsidRDefault="00C63816" w:rsidP="00C63816">
            <w:pPr>
              <w:pStyle w:val="Texttable"/>
              <w:jc w:val="right"/>
            </w:pPr>
            <w:r w:rsidRPr="00752AC3">
              <w:t>0</w:t>
            </w:r>
          </w:p>
        </w:tc>
        <w:tc>
          <w:tcPr>
            <w:tcW w:w="1814" w:type="dxa"/>
            <w:tcBorders>
              <w:top w:val="single" w:sz="8" w:space="0" w:color="000000"/>
              <w:bottom w:val="single" w:sz="8" w:space="0" w:color="000000"/>
            </w:tcBorders>
            <w:tcMar>
              <w:top w:w="91" w:type="dxa"/>
              <w:left w:w="80" w:type="dxa"/>
              <w:bottom w:w="91" w:type="dxa"/>
              <w:right w:w="80" w:type="dxa"/>
            </w:tcMar>
          </w:tcPr>
          <w:p w14:paraId="7AFF4060" w14:textId="24840398" w:rsidR="00C63816" w:rsidRDefault="00C63816" w:rsidP="00C63816">
            <w:pPr>
              <w:pStyle w:val="Texttable"/>
              <w:jc w:val="right"/>
            </w:pPr>
            <w:r>
              <w:t>396</w:t>
            </w:r>
          </w:p>
        </w:tc>
      </w:tr>
      <w:tr w:rsidR="00C63816" w14:paraId="711F309E" w14:textId="77777777" w:rsidTr="00C80256">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1E99E6DA" w14:textId="77777777" w:rsidR="00C63816" w:rsidRDefault="00C63816" w:rsidP="00C63816">
            <w:pPr>
              <w:pStyle w:val="Texttable"/>
            </w:pPr>
            <w:proofErr w:type="spellStart"/>
            <w:r>
              <w:t>Lease</w:t>
            </w:r>
            <w:proofErr w:type="spellEnd"/>
            <w:r>
              <w:t xml:space="preserve"> </w:t>
            </w:r>
            <w:proofErr w:type="spellStart"/>
            <w:r>
              <w:t>liability</w:t>
            </w:r>
            <w:proofErr w:type="spellEnd"/>
            <w:r>
              <w:t xml:space="preserve"> — </w:t>
            </w:r>
            <w:proofErr w:type="spellStart"/>
            <w:r>
              <w:t>current</w:t>
            </w:r>
            <w:proofErr w:type="spellEnd"/>
            <w:r>
              <w:t xml:space="preserve"> portion</w:t>
            </w:r>
          </w:p>
        </w:tc>
        <w:tc>
          <w:tcPr>
            <w:tcW w:w="907" w:type="dxa"/>
            <w:tcBorders>
              <w:top w:val="single" w:sz="8" w:space="0" w:color="000000"/>
              <w:bottom w:val="single" w:sz="8" w:space="0" w:color="000000"/>
            </w:tcBorders>
            <w:tcMar>
              <w:top w:w="91" w:type="dxa"/>
              <w:left w:w="80" w:type="dxa"/>
              <w:bottom w:w="91" w:type="dxa"/>
              <w:right w:w="80" w:type="dxa"/>
            </w:tcMar>
          </w:tcPr>
          <w:p w14:paraId="1139FA89" w14:textId="77777777" w:rsidR="00C63816" w:rsidRDefault="00C63816" w:rsidP="00C63816">
            <w:pPr>
              <w:pStyle w:val="Texttable"/>
              <w:jc w:val="center"/>
            </w:pPr>
            <w:r>
              <w:t>9.4</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784D1C3A" w14:textId="7A51187A" w:rsidR="00C63816" w:rsidRDefault="00C63816" w:rsidP="00C63816">
            <w:pPr>
              <w:pStyle w:val="Texttable"/>
              <w:jc w:val="right"/>
            </w:pPr>
            <w:r w:rsidRPr="00752AC3">
              <w:t>877</w:t>
            </w:r>
          </w:p>
        </w:tc>
        <w:tc>
          <w:tcPr>
            <w:tcW w:w="1814" w:type="dxa"/>
            <w:tcBorders>
              <w:top w:val="single" w:sz="8" w:space="0" w:color="000000"/>
              <w:bottom w:val="single" w:sz="8" w:space="0" w:color="000000"/>
            </w:tcBorders>
            <w:tcMar>
              <w:top w:w="91" w:type="dxa"/>
              <w:left w:w="80" w:type="dxa"/>
              <w:bottom w:w="91" w:type="dxa"/>
              <w:right w:w="80" w:type="dxa"/>
            </w:tcMar>
          </w:tcPr>
          <w:p w14:paraId="4140E1B2" w14:textId="50E1B20D" w:rsidR="00C63816" w:rsidRDefault="00C63816" w:rsidP="00C63816">
            <w:pPr>
              <w:pStyle w:val="Texttable"/>
              <w:jc w:val="right"/>
            </w:pPr>
            <w:r>
              <w:t>775</w:t>
            </w:r>
          </w:p>
        </w:tc>
      </w:tr>
      <w:tr w:rsidR="00C63816" w14:paraId="589BEBFF" w14:textId="77777777" w:rsidTr="00C80256">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6192F7A8" w14:textId="77777777" w:rsidR="00C63816" w:rsidRDefault="00C63816" w:rsidP="00C63816">
            <w:pPr>
              <w:pStyle w:val="Texttable"/>
            </w:pPr>
            <w:r>
              <w:t>Trade accounts payable</w:t>
            </w:r>
          </w:p>
        </w:tc>
        <w:tc>
          <w:tcPr>
            <w:tcW w:w="907" w:type="dxa"/>
            <w:tcBorders>
              <w:top w:val="single" w:sz="8" w:space="0" w:color="000000"/>
              <w:bottom w:val="single" w:sz="8" w:space="0" w:color="000000"/>
            </w:tcBorders>
            <w:tcMar>
              <w:top w:w="91" w:type="dxa"/>
              <w:left w:w="80" w:type="dxa"/>
              <w:bottom w:w="91" w:type="dxa"/>
              <w:right w:w="80" w:type="dxa"/>
            </w:tcMar>
          </w:tcPr>
          <w:p w14:paraId="5E33D341" w14:textId="77777777" w:rsidR="00C63816" w:rsidRDefault="00C63816" w:rsidP="00C63816">
            <w:pPr>
              <w:pStyle w:val="Texttable"/>
              <w:jc w:val="center"/>
            </w:pPr>
            <w:r>
              <w:t>11.1</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053C3BAF" w14:textId="6A69A83C" w:rsidR="00C63816" w:rsidRDefault="00C63816" w:rsidP="00C63816">
            <w:pPr>
              <w:pStyle w:val="Texttable"/>
              <w:jc w:val="right"/>
            </w:pPr>
            <w:r w:rsidRPr="00752AC3">
              <w:t>4 784</w:t>
            </w:r>
          </w:p>
        </w:tc>
        <w:tc>
          <w:tcPr>
            <w:tcW w:w="1814" w:type="dxa"/>
            <w:tcBorders>
              <w:top w:val="single" w:sz="8" w:space="0" w:color="000000"/>
              <w:bottom w:val="single" w:sz="8" w:space="0" w:color="000000"/>
            </w:tcBorders>
            <w:tcMar>
              <w:top w:w="91" w:type="dxa"/>
              <w:left w:w="80" w:type="dxa"/>
              <w:bottom w:w="91" w:type="dxa"/>
              <w:right w:w="80" w:type="dxa"/>
            </w:tcMar>
          </w:tcPr>
          <w:p w14:paraId="72CA5E98" w14:textId="6785E07E" w:rsidR="00C63816" w:rsidRDefault="00C63816" w:rsidP="00C63816">
            <w:pPr>
              <w:pStyle w:val="Texttable"/>
              <w:jc w:val="right"/>
            </w:pPr>
            <w:r>
              <w:t>5</w:t>
            </w:r>
            <w:r w:rsidRPr="00FA2A49">
              <w:t>,</w:t>
            </w:r>
            <w:r>
              <w:t>634</w:t>
            </w:r>
          </w:p>
        </w:tc>
      </w:tr>
      <w:tr w:rsidR="00C63816" w14:paraId="306FEE8D" w14:textId="77777777" w:rsidTr="00C80256">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70B97C5C" w14:textId="77777777" w:rsidR="00C63816" w:rsidRDefault="00C63816" w:rsidP="00C63816">
            <w:pPr>
              <w:pStyle w:val="Texttable"/>
            </w:pPr>
            <w:proofErr w:type="spellStart"/>
            <w:r>
              <w:t>Current</w:t>
            </w:r>
            <w:proofErr w:type="spellEnd"/>
            <w:r>
              <w:t xml:space="preserve"> provisions</w:t>
            </w:r>
          </w:p>
        </w:tc>
        <w:tc>
          <w:tcPr>
            <w:tcW w:w="907" w:type="dxa"/>
            <w:tcBorders>
              <w:top w:val="single" w:sz="8" w:space="0" w:color="000000"/>
              <w:bottom w:val="single" w:sz="8" w:space="0" w:color="000000"/>
            </w:tcBorders>
            <w:tcMar>
              <w:top w:w="91" w:type="dxa"/>
              <w:left w:w="80" w:type="dxa"/>
              <w:bottom w:w="91" w:type="dxa"/>
              <w:right w:w="80" w:type="dxa"/>
            </w:tcMar>
          </w:tcPr>
          <w:p w14:paraId="16E4D6C0" w14:textId="77777777" w:rsidR="00C63816" w:rsidRDefault="00C63816" w:rsidP="00C63816">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640F4B01" w14:textId="19DAF546" w:rsidR="00C63816" w:rsidRDefault="00C63816" w:rsidP="00C63816">
            <w:pPr>
              <w:pStyle w:val="Texttable"/>
              <w:jc w:val="right"/>
            </w:pPr>
            <w:r w:rsidRPr="00752AC3">
              <w:t>0</w:t>
            </w:r>
          </w:p>
        </w:tc>
        <w:tc>
          <w:tcPr>
            <w:tcW w:w="1814" w:type="dxa"/>
            <w:tcBorders>
              <w:top w:val="single" w:sz="8" w:space="0" w:color="000000"/>
              <w:bottom w:val="single" w:sz="8" w:space="0" w:color="000000"/>
            </w:tcBorders>
            <w:tcMar>
              <w:top w:w="91" w:type="dxa"/>
              <w:left w:w="80" w:type="dxa"/>
              <w:bottom w:w="91" w:type="dxa"/>
              <w:right w:w="80" w:type="dxa"/>
            </w:tcMar>
          </w:tcPr>
          <w:p w14:paraId="39BD5B9A" w14:textId="34F96790" w:rsidR="00C63816" w:rsidRDefault="00C63816" w:rsidP="00C63816">
            <w:pPr>
              <w:pStyle w:val="Texttable"/>
              <w:jc w:val="right"/>
            </w:pPr>
            <w:r>
              <w:t>0</w:t>
            </w:r>
          </w:p>
        </w:tc>
      </w:tr>
      <w:tr w:rsidR="00C63816" w14:paraId="1064EEDE" w14:textId="77777777" w:rsidTr="00C80256">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511F5543" w14:textId="77777777" w:rsidR="00C63816" w:rsidRDefault="00C63816" w:rsidP="00C63816">
            <w:pPr>
              <w:pStyle w:val="Texttable"/>
            </w:pPr>
            <w:proofErr w:type="spellStart"/>
            <w:r>
              <w:t>Other</w:t>
            </w:r>
            <w:proofErr w:type="spellEnd"/>
            <w:r>
              <w:t xml:space="preserve"> </w:t>
            </w:r>
            <w:proofErr w:type="spellStart"/>
            <w:r>
              <w:t>current</w:t>
            </w:r>
            <w:proofErr w:type="spellEnd"/>
            <w:r>
              <w:t xml:space="preserve"> </w:t>
            </w:r>
            <w:proofErr w:type="spellStart"/>
            <w:r>
              <w:t>liabilities</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3A16D477" w14:textId="77777777" w:rsidR="00C63816" w:rsidRDefault="00C63816" w:rsidP="00C63816">
            <w:pPr>
              <w:pStyle w:val="Texttable"/>
              <w:jc w:val="center"/>
            </w:pPr>
            <w:r>
              <w:t>11.2</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18E1AD01" w14:textId="221FE79C" w:rsidR="00C63816" w:rsidRDefault="00C63816" w:rsidP="00C63816">
            <w:pPr>
              <w:pStyle w:val="Texttable"/>
              <w:jc w:val="right"/>
            </w:pPr>
            <w:r w:rsidRPr="00752AC3">
              <w:t>1 633</w:t>
            </w:r>
          </w:p>
        </w:tc>
        <w:tc>
          <w:tcPr>
            <w:tcW w:w="1814" w:type="dxa"/>
            <w:tcBorders>
              <w:top w:val="single" w:sz="8" w:space="0" w:color="000000"/>
              <w:bottom w:val="single" w:sz="8" w:space="0" w:color="000000"/>
            </w:tcBorders>
            <w:tcMar>
              <w:top w:w="91" w:type="dxa"/>
              <w:left w:w="80" w:type="dxa"/>
              <w:bottom w:w="91" w:type="dxa"/>
              <w:right w:w="80" w:type="dxa"/>
            </w:tcMar>
          </w:tcPr>
          <w:p w14:paraId="24B6B5B0" w14:textId="029AC5B7" w:rsidR="00C63816" w:rsidRDefault="00C63816" w:rsidP="00C63816">
            <w:pPr>
              <w:pStyle w:val="Texttable"/>
              <w:jc w:val="right"/>
            </w:pPr>
            <w:r>
              <w:t>1,880</w:t>
            </w:r>
          </w:p>
        </w:tc>
      </w:tr>
      <w:tr w:rsidR="00C63816" w14:paraId="35C0B51D" w14:textId="77777777" w:rsidTr="00C80256">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0B2C6A88" w14:textId="77777777" w:rsidR="00C63816" w:rsidRDefault="00C63816" w:rsidP="00C63816">
            <w:pPr>
              <w:pStyle w:val="Titre2table"/>
            </w:pPr>
            <w:r>
              <w:t xml:space="preserve">Total </w:t>
            </w:r>
            <w:proofErr w:type="spellStart"/>
            <w:r>
              <w:t>current</w:t>
            </w:r>
            <w:proofErr w:type="spellEnd"/>
            <w:r>
              <w:t xml:space="preserve"> </w:t>
            </w:r>
            <w:proofErr w:type="spellStart"/>
            <w:r>
              <w:t>liabilities</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41FF9981" w14:textId="77777777" w:rsidR="00C63816" w:rsidRDefault="00C63816" w:rsidP="00C63816">
            <w:pPr>
              <w:pStyle w:val="Titre2table"/>
              <w:jc w:val="center"/>
            </w:pPr>
            <w:r>
              <w:t xml:space="preserve"> </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05B0C940" w14:textId="08A83B9F" w:rsidR="00C63816" w:rsidRPr="00583D4B" w:rsidRDefault="00C63816" w:rsidP="00C63816">
            <w:pPr>
              <w:pStyle w:val="Titre2table"/>
              <w:jc w:val="right"/>
            </w:pPr>
            <w:r w:rsidRPr="00752AC3">
              <w:t>16 861</w:t>
            </w:r>
          </w:p>
        </w:tc>
        <w:tc>
          <w:tcPr>
            <w:tcW w:w="1814" w:type="dxa"/>
            <w:tcBorders>
              <w:top w:val="single" w:sz="8" w:space="0" w:color="000000"/>
              <w:bottom w:val="single" w:sz="8" w:space="0" w:color="000000"/>
            </w:tcBorders>
            <w:tcMar>
              <w:top w:w="91" w:type="dxa"/>
              <w:left w:w="80" w:type="dxa"/>
              <w:bottom w:w="91" w:type="dxa"/>
              <w:right w:w="80" w:type="dxa"/>
            </w:tcMar>
          </w:tcPr>
          <w:p w14:paraId="6A25587D" w14:textId="66655375" w:rsidR="00C63816" w:rsidRPr="00583D4B" w:rsidRDefault="00C63816" w:rsidP="00C63816">
            <w:pPr>
              <w:pStyle w:val="Titre2table"/>
              <w:jc w:val="right"/>
            </w:pPr>
            <w:r w:rsidRPr="00583D4B">
              <w:t>25,290</w:t>
            </w:r>
          </w:p>
        </w:tc>
      </w:tr>
      <w:tr w:rsidR="00C63816" w14:paraId="3E5CC37B" w14:textId="77777777" w:rsidTr="00C80256">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3CF0DD1F" w14:textId="77777777" w:rsidR="00C63816" w:rsidRPr="00813181" w:rsidRDefault="00C63816" w:rsidP="00C63816">
            <w:pPr>
              <w:pStyle w:val="Titre1table"/>
              <w:rPr>
                <w:lang w:val="en-US"/>
              </w:rPr>
            </w:pPr>
            <w:r w:rsidRPr="00813181">
              <w:rPr>
                <w:lang w:val="en-US"/>
              </w:rPr>
              <w:t>TOTAL LIABILITIES AND SHAREHOLDERS’ EQUITY</w:t>
            </w:r>
          </w:p>
        </w:tc>
        <w:tc>
          <w:tcPr>
            <w:tcW w:w="907" w:type="dxa"/>
            <w:tcBorders>
              <w:top w:val="single" w:sz="8" w:space="0" w:color="000000"/>
              <w:bottom w:val="single" w:sz="8" w:space="0" w:color="000000"/>
            </w:tcBorders>
            <w:tcMar>
              <w:top w:w="91" w:type="dxa"/>
              <w:left w:w="80" w:type="dxa"/>
              <w:bottom w:w="91" w:type="dxa"/>
              <w:right w:w="80" w:type="dxa"/>
            </w:tcMar>
          </w:tcPr>
          <w:p w14:paraId="7F5FC1F4" w14:textId="77777777" w:rsidR="00C63816" w:rsidRPr="00813181" w:rsidRDefault="00C63816" w:rsidP="00C63816">
            <w:pPr>
              <w:pStyle w:val="Titre1table"/>
              <w:jc w:val="center"/>
              <w:rPr>
                <w:lang w:val="en-US"/>
              </w:rPr>
            </w:pPr>
            <w:r w:rsidRPr="00813181">
              <w:rPr>
                <w:lang w:val="en-US"/>
              </w:rPr>
              <w:t xml:space="preserve"> </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17A0A9BA" w14:textId="6A1B3C09" w:rsidR="00C63816" w:rsidRPr="00583D4B" w:rsidRDefault="00C63816" w:rsidP="00C63816">
            <w:pPr>
              <w:pStyle w:val="Titre1table"/>
              <w:jc w:val="right"/>
            </w:pPr>
            <w:r w:rsidRPr="00752AC3">
              <w:t>14 986</w:t>
            </w:r>
          </w:p>
        </w:tc>
        <w:tc>
          <w:tcPr>
            <w:tcW w:w="1814" w:type="dxa"/>
            <w:tcBorders>
              <w:top w:val="single" w:sz="8" w:space="0" w:color="000000"/>
              <w:bottom w:val="single" w:sz="8" w:space="0" w:color="000000"/>
            </w:tcBorders>
            <w:tcMar>
              <w:top w:w="91" w:type="dxa"/>
              <w:left w:w="80" w:type="dxa"/>
              <w:bottom w:w="91" w:type="dxa"/>
              <w:right w:w="80" w:type="dxa"/>
            </w:tcMar>
          </w:tcPr>
          <w:p w14:paraId="099BF042" w14:textId="254781C9" w:rsidR="00C63816" w:rsidRDefault="00C63816" w:rsidP="00C63816">
            <w:pPr>
              <w:pStyle w:val="Titre1table"/>
              <w:jc w:val="right"/>
            </w:pPr>
            <w:r>
              <w:t>9</w:t>
            </w:r>
            <w:r w:rsidRPr="00FA2A49">
              <w:t>,</w:t>
            </w:r>
            <w:r>
              <w:t>132</w:t>
            </w:r>
          </w:p>
        </w:tc>
      </w:tr>
    </w:tbl>
    <w:p w14:paraId="07C425AC" w14:textId="77777777" w:rsidR="00813181" w:rsidRDefault="00813181" w:rsidP="00813181">
      <w:pPr>
        <w:pStyle w:val="Tetiere"/>
      </w:pPr>
    </w:p>
    <w:p w14:paraId="0AE5DEC0" w14:textId="77777777" w:rsidR="00813181" w:rsidRDefault="00813181" w:rsidP="00813181">
      <w:pPr>
        <w:pStyle w:val="TEXTCOURANT"/>
      </w:pPr>
    </w:p>
    <w:p w14:paraId="2F9F261F" w14:textId="77777777" w:rsidR="00813181" w:rsidRPr="00813181" w:rsidRDefault="00813181" w:rsidP="00813181">
      <w:pPr>
        <w:pStyle w:val="0000vertclairsanschiffrePartie2vertclair"/>
        <w:rPr>
          <w:lang w:val="en-US"/>
        </w:rPr>
      </w:pPr>
      <w:r w:rsidRPr="00813181">
        <w:rPr>
          <w:lang w:val="en-US"/>
        </w:rPr>
        <w:t xml:space="preserve">CONDENSED CONSOLIDATED STATEMENT OF INCOME (LOSS) </w:t>
      </w:r>
    </w:p>
    <w:tbl>
      <w:tblPr>
        <w:tblW w:w="9638" w:type="dxa"/>
        <w:tblInd w:w="-8" w:type="dxa"/>
        <w:tblLayout w:type="fixed"/>
        <w:tblCellMar>
          <w:left w:w="0" w:type="dxa"/>
          <w:right w:w="0" w:type="dxa"/>
        </w:tblCellMar>
        <w:tblLook w:val="0000" w:firstRow="0" w:lastRow="0" w:firstColumn="0" w:lastColumn="0" w:noHBand="0" w:noVBand="0"/>
      </w:tblPr>
      <w:tblGrid>
        <w:gridCol w:w="5102"/>
        <w:gridCol w:w="907"/>
        <w:gridCol w:w="1815"/>
        <w:gridCol w:w="1814"/>
      </w:tblGrid>
      <w:tr w:rsidR="00813181" w:rsidRPr="00E52A0F" w14:paraId="5CDA88FF" w14:textId="77777777" w:rsidTr="0094249C">
        <w:trPr>
          <w:trHeight w:val="60"/>
        </w:trPr>
        <w:tc>
          <w:tcPr>
            <w:tcW w:w="5102" w:type="dxa"/>
            <w:vMerge w:val="restart"/>
            <w:tcBorders>
              <w:bottom w:val="single" w:sz="4" w:space="0" w:color="000000"/>
            </w:tcBorders>
            <w:tcMar>
              <w:top w:w="91" w:type="dxa"/>
              <w:left w:w="0" w:type="dxa"/>
              <w:bottom w:w="91" w:type="dxa"/>
              <w:right w:w="80" w:type="dxa"/>
            </w:tcMar>
            <w:vAlign w:val="bottom"/>
          </w:tcPr>
          <w:p w14:paraId="078639D9" w14:textId="77777777" w:rsidR="00813181" w:rsidRDefault="00813181">
            <w:pPr>
              <w:pStyle w:val="Tetiere"/>
            </w:pPr>
            <w:r>
              <w:t xml:space="preserve">In </w:t>
            </w:r>
            <w:proofErr w:type="spellStart"/>
            <w:r>
              <w:t>thousands</w:t>
            </w:r>
            <w:proofErr w:type="spellEnd"/>
            <w:r>
              <w:t xml:space="preserve"> of euros</w:t>
            </w:r>
          </w:p>
        </w:tc>
        <w:tc>
          <w:tcPr>
            <w:tcW w:w="907" w:type="dxa"/>
            <w:vMerge w:val="restart"/>
            <w:tcBorders>
              <w:bottom w:val="single" w:sz="4" w:space="0" w:color="000000"/>
            </w:tcBorders>
            <w:tcMar>
              <w:top w:w="91" w:type="dxa"/>
              <w:left w:w="80" w:type="dxa"/>
              <w:bottom w:w="91" w:type="dxa"/>
              <w:right w:w="80" w:type="dxa"/>
            </w:tcMar>
            <w:vAlign w:val="bottom"/>
          </w:tcPr>
          <w:p w14:paraId="4365F15B" w14:textId="77777777" w:rsidR="00813181" w:rsidRDefault="00813181">
            <w:pPr>
              <w:pStyle w:val="Tetiere"/>
              <w:jc w:val="center"/>
            </w:pPr>
            <w:r>
              <w:t>Notes</w:t>
            </w:r>
          </w:p>
        </w:tc>
        <w:tc>
          <w:tcPr>
            <w:tcW w:w="3629" w:type="dxa"/>
            <w:gridSpan w:val="2"/>
            <w:tcBorders>
              <w:bottom w:val="single" w:sz="3" w:space="0" w:color="000000"/>
            </w:tcBorders>
            <w:tcMar>
              <w:top w:w="91" w:type="dxa"/>
              <w:left w:w="80" w:type="dxa"/>
              <w:bottom w:w="91" w:type="dxa"/>
              <w:right w:w="80" w:type="dxa"/>
            </w:tcMar>
          </w:tcPr>
          <w:p w14:paraId="38E8FA63" w14:textId="77777777" w:rsidR="00813181" w:rsidRPr="00813181" w:rsidRDefault="00813181">
            <w:pPr>
              <w:pStyle w:val="Tetiere"/>
              <w:jc w:val="center"/>
              <w:rPr>
                <w:lang w:val="en-US"/>
              </w:rPr>
            </w:pPr>
            <w:r w:rsidRPr="00813181">
              <w:rPr>
                <w:lang w:val="en-US"/>
              </w:rPr>
              <w:t xml:space="preserve">For the six-month period ended June 30, </w:t>
            </w:r>
          </w:p>
        </w:tc>
      </w:tr>
      <w:tr w:rsidR="00813181" w14:paraId="79567FBB" w14:textId="77777777" w:rsidTr="0094249C">
        <w:trPr>
          <w:trHeight w:val="60"/>
        </w:trPr>
        <w:tc>
          <w:tcPr>
            <w:tcW w:w="5102" w:type="dxa"/>
            <w:vMerge/>
            <w:tcBorders>
              <w:top w:val="single" w:sz="4" w:space="0" w:color="000000"/>
              <w:bottom w:val="single" w:sz="8" w:space="0" w:color="000000"/>
            </w:tcBorders>
          </w:tcPr>
          <w:p w14:paraId="46C68118" w14:textId="77777777" w:rsidR="00813181" w:rsidRPr="00813181" w:rsidRDefault="00813181">
            <w:pPr>
              <w:pStyle w:val="Aucunstyle"/>
              <w:spacing w:line="240" w:lineRule="auto"/>
              <w:textAlignment w:val="auto"/>
              <w:rPr>
                <w:rFonts w:ascii="Lato" w:hAnsi="Lato" w:cstheme="minorBidi"/>
                <w:color w:val="auto"/>
                <w:lang w:val="en-US"/>
              </w:rPr>
            </w:pPr>
          </w:p>
        </w:tc>
        <w:tc>
          <w:tcPr>
            <w:tcW w:w="907" w:type="dxa"/>
            <w:vMerge/>
            <w:tcBorders>
              <w:top w:val="single" w:sz="4" w:space="0" w:color="000000"/>
              <w:bottom w:val="single" w:sz="8" w:space="0" w:color="000000"/>
            </w:tcBorders>
          </w:tcPr>
          <w:p w14:paraId="4853431F" w14:textId="77777777" w:rsidR="00813181" w:rsidRPr="00813181" w:rsidRDefault="00813181">
            <w:pPr>
              <w:pStyle w:val="Aucunstyle"/>
              <w:spacing w:line="240" w:lineRule="auto"/>
              <w:textAlignment w:val="auto"/>
              <w:rPr>
                <w:rFonts w:ascii="Lato" w:hAnsi="Lato" w:cstheme="minorBidi"/>
                <w:color w:val="auto"/>
                <w:lang w:val="en-US"/>
              </w:rPr>
            </w:pPr>
          </w:p>
        </w:tc>
        <w:tc>
          <w:tcPr>
            <w:tcW w:w="1815" w:type="dxa"/>
            <w:tcBorders>
              <w:top w:val="single" w:sz="3" w:space="0" w:color="000000"/>
              <w:bottom w:val="single" w:sz="8" w:space="0" w:color="000000"/>
            </w:tcBorders>
            <w:tcMar>
              <w:top w:w="91" w:type="dxa"/>
              <w:left w:w="80" w:type="dxa"/>
              <w:bottom w:w="91" w:type="dxa"/>
              <w:right w:w="80" w:type="dxa"/>
            </w:tcMar>
          </w:tcPr>
          <w:p w14:paraId="3D42C817" w14:textId="564F7A07" w:rsidR="00813181" w:rsidRDefault="004A2602">
            <w:pPr>
              <w:pStyle w:val="Tetiere"/>
              <w:jc w:val="right"/>
            </w:pPr>
            <w:r>
              <w:t>202</w:t>
            </w:r>
            <w:r w:rsidR="00B1076B">
              <w:t>4</w:t>
            </w:r>
          </w:p>
        </w:tc>
        <w:tc>
          <w:tcPr>
            <w:tcW w:w="1814" w:type="dxa"/>
            <w:tcBorders>
              <w:top w:val="single" w:sz="3" w:space="0" w:color="000000"/>
              <w:bottom w:val="single" w:sz="8" w:space="0" w:color="000000"/>
            </w:tcBorders>
            <w:tcMar>
              <w:top w:w="91" w:type="dxa"/>
              <w:left w:w="80" w:type="dxa"/>
              <w:bottom w:w="91" w:type="dxa"/>
              <w:right w:w="80" w:type="dxa"/>
            </w:tcMar>
          </w:tcPr>
          <w:p w14:paraId="4602ED4D" w14:textId="2C25E8E9" w:rsidR="00813181" w:rsidRDefault="004A2602">
            <w:pPr>
              <w:pStyle w:val="Tetiere"/>
              <w:jc w:val="right"/>
            </w:pPr>
            <w:r>
              <w:t>202</w:t>
            </w:r>
            <w:r w:rsidR="00B1076B">
              <w:t>3</w:t>
            </w:r>
          </w:p>
        </w:tc>
      </w:tr>
      <w:tr w:rsidR="00813181" w14:paraId="6656C31E" w14:textId="77777777" w:rsidTr="0094249C">
        <w:trPr>
          <w:trHeight w:val="60"/>
        </w:trPr>
        <w:tc>
          <w:tcPr>
            <w:tcW w:w="5102" w:type="dxa"/>
            <w:tcBorders>
              <w:top w:val="single" w:sz="8" w:space="0" w:color="000000"/>
              <w:bottom w:val="single" w:sz="3" w:space="0" w:color="000000"/>
            </w:tcBorders>
            <w:tcMar>
              <w:top w:w="91" w:type="dxa"/>
              <w:left w:w="0" w:type="dxa"/>
              <w:bottom w:w="91" w:type="dxa"/>
              <w:right w:w="80" w:type="dxa"/>
            </w:tcMar>
          </w:tcPr>
          <w:p w14:paraId="066F2432" w14:textId="77777777" w:rsidR="00813181" w:rsidRDefault="00813181">
            <w:pPr>
              <w:pStyle w:val="Titre2table"/>
            </w:pPr>
            <w:r>
              <w:t xml:space="preserve">Operating </w:t>
            </w:r>
            <w:proofErr w:type="spellStart"/>
            <w:r>
              <w:t>income</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70CC3DFF" w14:textId="77777777" w:rsidR="00813181" w:rsidRDefault="00813181">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tcMar>
              <w:top w:w="91" w:type="dxa"/>
              <w:left w:w="80" w:type="dxa"/>
              <w:bottom w:w="91" w:type="dxa"/>
              <w:right w:w="80" w:type="dxa"/>
            </w:tcMar>
          </w:tcPr>
          <w:p w14:paraId="66734370" w14:textId="77777777" w:rsidR="00813181" w:rsidRDefault="00813181">
            <w:pPr>
              <w:pStyle w:val="Aucunstyle"/>
              <w:spacing w:line="240" w:lineRule="auto"/>
              <w:textAlignment w:val="auto"/>
              <w:rPr>
                <w:rFonts w:ascii="Lato" w:hAnsi="Lato" w:cstheme="minorBidi"/>
                <w:color w:val="auto"/>
              </w:rPr>
            </w:pPr>
          </w:p>
        </w:tc>
        <w:tc>
          <w:tcPr>
            <w:tcW w:w="1814" w:type="dxa"/>
            <w:tcBorders>
              <w:top w:val="single" w:sz="8" w:space="0" w:color="000000"/>
              <w:bottom w:val="single" w:sz="8" w:space="0" w:color="000000"/>
            </w:tcBorders>
            <w:tcMar>
              <w:top w:w="91" w:type="dxa"/>
              <w:left w:w="80" w:type="dxa"/>
              <w:bottom w:w="91" w:type="dxa"/>
              <w:right w:w="80" w:type="dxa"/>
            </w:tcMar>
          </w:tcPr>
          <w:p w14:paraId="6EEF1DCA" w14:textId="77777777" w:rsidR="00813181" w:rsidRDefault="00813181">
            <w:pPr>
              <w:pStyle w:val="Aucunstyle"/>
              <w:spacing w:line="240" w:lineRule="auto"/>
              <w:textAlignment w:val="auto"/>
              <w:rPr>
                <w:rFonts w:ascii="Lato" w:hAnsi="Lato" w:cstheme="minorBidi"/>
                <w:color w:val="auto"/>
              </w:rPr>
            </w:pPr>
          </w:p>
        </w:tc>
      </w:tr>
      <w:tr w:rsidR="002F567C" w14:paraId="2389EFCC"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2988561A" w14:textId="77777777" w:rsidR="002F567C" w:rsidRDefault="002F567C" w:rsidP="002F567C">
            <w:pPr>
              <w:pStyle w:val="Texttable"/>
            </w:pPr>
            <w:r>
              <w:t>Revenues</w:t>
            </w:r>
          </w:p>
        </w:tc>
        <w:tc>
          <w:tcPr>
            <w:tcW w:w="907" w:type="dxa"/>
            <w:tcBorders>
              <w:top w:val="single" w:sz="8" w:space="0" w:color="000000"/>
              <w:bottom w:val="single" w:sz="8" w:space="0" w:color="000000"/>
            </w:tcBorders>
            <w:tcMar>
              <w:top w:w="91" w:type="dxa"/>
              <w:left w:w="80" w:type="dxa"/>
              <w:bottom w:w="91" w:type="dxa"/>
              <w:right w:w="80" w:type="dxa"/>
            </w:tcMar>
          </w:tcPr>
          <w:p w14:paraId="6E5BF51D" w14:textId="77777777" w:rsidR="002F567C" w:rsidRDefault="002F567C" w:rsidP="002F567C">
            <w:pPr>
              <w:pStyle w:val="Texttable"/>
              <w:jc w:val="center"/>
            </w:pPr>
            <w:r>
              <w:t xml:space="preserve"> 13</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vAlign w:val="center"/>
          </w:tcPr>
          <w:p w14:paraId="58D75949" w14:textId="7937A64C" w:rsidR="002F567C" w:rsidRDefault="002F567C" w:rsidP="002F567C">
            <w:pPr>
              <w:pStyle w:val="Texttable"/>
              <w:jc w:val="right"/>
            </w:pPr>
            <w:r>
              <w:rPr>
                <w:rFonts w:cs="Calibri"/>
              </w:rPr>
              <w:t>1</w:t>
            </w:r>
            <w:r w:rsidR="00673BCA">
              <w:rPr>
                <w:rFonts w:cs="Calibri"/>
              </w:rPr>
              <w:t>,</w:t>
            </w:r>
            <w:r>
              <w:rPr>
                <w:rFonts w:cs="Calibri"/>
              </w:rPr>
              <w:t>087</w:t>
            </w:r>
          </w:p>
        </w:tc>
        <w:tc>
          <w:tcPr>
            <w:tcW w:w="1814" w:type="dxa"/>
            <w:tcBorders>
              <w:top w:val="single" w:sz="8" w:space="0" w:color="000000"/>
              <w:bottom w:val="single" w:sz="8" w:space="0" w:color="000000"/>
            </w:tcBorders>
            <w:tcMar>
              <w:top w:w="91" w:type="dxa"/>
              <w:left w:w="80" w:type="dxa"/>
              <w:bottom w:w="91" w:type="dxa"/>
              <w:right w:w="80" w:type="dxa"/>
            </w:tcMar>
          </w:tcPr>
          <w:p w14:paraId="58893A2F" w14:textId="57A2C5FD" w:rsidR="002F567C" w:rsidRDefault="002F567C" w:rsidP="002F567C">
            <w:pPr>
              <w:pStyle w:val="Texttable"/>
              <w:jc w:val="right"/>
            </w:pPr>
            <w:r w:rsidRPr="00763900">
              <w:t>1,550</w:t>
            </w:r>
          </w:p>
        </w:tc>
      </w:tr>
      <w:tr w:rsidR="002F567C" w14:paraId="5112432D"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7DC12CF6" w14:textId="77777777" w:rsidR="002F567C" w:rsidRDefault="002F567C" w:rsidP="002F567C">
            <w:pPr>
              <w:pStyle w:val="Texttable"/>
            </w:pPr>
            <w:proofErr w:type="spellStart"/>
            <w:r>
              <w:t>Other</w:t>
            </w:r>
            <w:proofErr w:type="spellEnd"/>
            <w:r>
              <w:t xml:space="preserve"> </w:t>
            </w:r>
            <w:proofErr w:type="spellStart"/>
            <w:r>
              <w:t>income</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76E6E0FC" w14:textId="77777777" w:rsidR="002F567C" w:rsidRDefault="002F567C" w:rsidP="002F567C">
            <w:pPr>
              <w:pStyle w:val="Texttable"/>
              <w:jc w:val="center"/>
            </w:pPr>
            <w:r>
              <w:t>14</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vAlign w:val="center"/>
          </w:tcPr>
          <w:p w14:paraId="12521B10" w14:textId="14422FC0" w:rsidR="002F567C" w:rsidRDefault="002F567C" w:rsidP="002F567C">
            <w:pPr>
              <w:pStyle w:val="Texttable"/>
              <w:jc w:val="right"/>
            </w:pPr>
            <w:r>
              <w:rPr>
                <w:rFonts w:cs="Calibri"/>
              </w:rPr>
              <w:t>641</w:t>
            </w:r>
          </w:p>
        </w:tc>
        <w:tc>
          <w:tcPr>
            <w:tcW w:w="1814" w:type="dxa"/>
            <w:tcBorders>
              <w:top w:val="single" w:sz="8" w:space="0" w:color="000000"/>
              <w:bottom w:val="single" w:sz="8" w:space="0" w:color="000000"/>
            </w:tcBorders>
            <w:tcMar>
              <w:top w:w="91" w:type="dxa"/>
              <w:left w:w="80" w:type="dxa"/>
              <w:bottom w:w="91" w:type="dxa"/>
              <w:right w:w="80" w:type="dxa"/>
            </w:tcMar>
          </w:tcPr>
          <w:p w14:paraId="72E4DD7F" w14:textId="79F844DC" w:rsidR="002F567C" w:rsidRDefault="002F567C" w:rsidP="002F567C">
            <w:pPr>
              <w:pStyle w:val="Texttable"/>
              <w:jc w:val="right"/>
            </w:pPr>
            <w:r w:rsidRPr="00763900">
              <w:t>1,166</w:t>
            </w:r>
          </w:p>
        </w:tc>
      </w:tr>
      <w:tr w:rsidR="002F567C" w14:paraId="58F44FD6"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44A800DF" w14:textId="77777777" w:rsidR="002F567C" w:rsidRDefault="002F567C" w:rsidP="002F567C">
            <w:pPr>
              <w:pStyle w:val="Titre2table"/>
            </w:pPr>
            <w:r>
              <w:t xml:space="preserve">Total operating </w:t>
            </w:r>
            <w:proofErr w:type="spellStart"/>
            <w:r>
              <w:t>income</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7C363796" w14:textId="77777777" w:rsidR="002F567C" w:rsidRDefault="002F567C" w:rsidP="002F567C">
            <w:pPr>
              <w:pStyle w:val="Titre2table"/>
              <w:jc w:val="center"/>
            </w:pPr>
            <w:r>
              <w:t xml:space="preserve"> </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vAlign w:val="center"/>
          </w:tcPr>
          <w:p w14:paraId="46FF67C2" w14:textId="2DD10C1F" w:rsidR="002F567C" w:rsidRDefault="002F567C" w:rsidP="002F567C">
            <w:pPr>
              <w:pStyle w:val="Titre2table"/>
              <w:jc w:val="right"/>
            </w:pPr>
            <w:r>
              <w:rPr>
                <w:rFonts w:cs="Calibri"/>
              </w:rPr>
              <w:t>1</w:t>
            </w:r>
            <w:r w:rsidR="00673BCA">
              <w:rPr>
                <w:rFonts w:cs="Calibri"/>
              </w:rPr>
              <w:t>,</w:t>
            </w:r>
            <w:r>
              <w:rPr>
                <w:rFonts w:cs="Calibri"/>
              </w:rPr>
              <w:t>728</w:t>
            </w:r>
          </w:p>
        </w:tc>
        <w:tc>
          <w:tcPr>
            <w:tcW w:w="1814" w:type="dxa"/>
            <w:tcBorders>
              <w:top w:val="single" w:sz="8" w:space="0" w:color="000000"/>
              <w:bottom w:val="single" w:sz="8" w:space="0" w:color="000000"/>
            </w:tcBorders>
            <w:tcMar>
              <w:top w:w="91" w:type="dxa"/>
              <w:left w:w="80" w:type="dxa"/>
              <w:bottom w:w="91" w:type="dxa"/>
              <w:right w:w="80" w:type="dxa"/>
            </w:tcMar>
          </w:tcPr>
          <w:p w14:paraId="4F3C5777" w14:textId="16BC048D" w:rsidR="002F567C" w:rsidRDefault="002F567C" w:rsidP="002F567C">
            <w:pPr>
              <w:pStyle w:val="Titre2table"/>
              <w:jc w:val="right"/>
            </w:pPr>
            <w:r w:rsidRPr="00763900">
              <w:t>2,716</w:t>
            </w:r>
          </w:p>
        </w:tc>
      </w:tr>
      <w:tr w:rsidR="002F567C" w14:paraId="4EE7DF77"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2FA7BC41" w14:textId="77777777" w:rsidR="002F567C" w:rsidRDefault="002F567C" w:rsidP="002F567C">
            <w:pPr>
              <w:pStyle w:val="Titre2table"/>
            </w:pPr>
            <w:r>
              <w:t xml:space="preserve">Operating </w:t>
            </w:r>
            <w:proofErr w:type="spellStart"/>
            <w:r>
              <w:t>expenses</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50EDD896" w14:textId="77777777" w:rsidR="002F567C" w:rsidRDefault="002F567C" w:rsidP="002F567C">
            <w:pPr>
              <w:pStyle w:val="Titre2table"/>
              <w:jc w:val="center"/>
            </w:pPr>
            <w:r>
              <w:t xml:space="preserve"> </w:t>
            </w:r>
          </w:p>
        </w:tc>
        <w:tc>
          <w:tcPr>
            <w:tcW w:w="1815" w:type="dxa"/>
            <w:tcBorders>
              <w:top w:val="single" w:sz="8" w:space="0" w:color="000000"/>
              <w:bottom w:val="single" w:sz="8" w:space="0" w:color="000000"/>
            </w:tcBorders>
            <w:tcMar>
              <w:top w:w="91" w:type="dxa"/>
              <w:left w:w="80" w:type="dxa"/>
              <w:bottom w:w="91" w:type="dxa"/>
              <w:right w:w="80" w:type="dxa"/>
            </w:tcMar>
            <w:vAlign w:val="center"/>
          </w:tcPr>
          <w:p w14:paraId="4F9ADD90" w14:textId="70532251" w:rsidR="002F567C" w:rsidRDefault="002F567C" w:rsidP="002F567C">
            <w:pPr>
              <w:pStyle w:val="Aucunstyle"/>
              <w:spacing w:line="240" w:lineRule="auto"/>
              <w:textAlignment w:val="auto"/>
              <w:rPr>
                <w:rFonts w:ascii="Lato" w:hAnsi="Lato" w:cstheme="minorBidi"/>
                <w:color w:val="auto"/>
              </w:rPr>
            </w:pPr>
            <w:r>
              <w:rPr>
                <w:rFonts w:ascii="Lato" w:hAnsi="Lato" w:cs="Calibri"/>
              </w:rPr>
              <w:t> </w:t>
            </w:r>
          </w:p>
        </w:tc>
        <w:tc>
          <w:tcPr>
            <w:tcW w:w="1814" w:type="dxa"/>
            <w:tcBorders>
              <w:top w:val="single" w:sz="8" w:space="0" w:color="000000"/>
              <w:bottom w:val="single" w:sz="8" w:space="0" w:color="000000"/>
            </w:tcBorders>
            <w:tcMar>
              <w:top w:w="91" w:type="dxa"/>
              <w:left w:w="80" w:type="dxa"/>
              <w:bottom w:w="91" w:type="dxa"/>
              <w:right w:w="80" w:type="dxa"/>
            </w:tcMar>
          </w:tcPr>
          <w:p w14:paraId="0332CCCF" w14:textId="77777777" w:rsidR="002F567C" w:rsidRDefault="002F567C" w:rsidP="002F567C">
            <w:pPr>
              <w:pStyle w:val="Aucunstyle"/>
              <w:spacing w:line="240" w:lineRule="auto"/>
              <w:textAlignment w:val="auto"/>
              <w:rPr>
                <w:rFonts w:ascii="Lato" w:hAnsi="Lato" w:cstheme="minorBidi"/>
                <w:color w:val="auto"/>
              </w:rPr>
            </w:pPr>
          </w:p>
        </w:tc>
      </w:tr>
      <w:tr w:rsidR="009E6474" w14:paraId="52CAB5F1"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3074AFE6" w14:textId="77777777" w:rsidR="009E6474" w:rsidRDefault="009E6474" w:rsidP="009E6474">
            <w:pPr>
              <w:pStyle w:val="Texttable"/>
            </w:pPr>
            <w:proofErr w:type="spellStart"/>
            <w:r>
              <w:t>Research</w:t>
            </w:r>
            <w:proofErr w:type="spellEnd"/>
            <w:r>
              <w:t xml:space="preserve"> and </w:t>
            </w:r>
            <w:proofErr w:type="spellStart"/>
            <w:r>
              <w:t>development</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078CE8F8" w14:textId="77777777" w:rsidR="009E6474" w:rsidRDefault="009E6474" w:rsidP="009E6474">
            <w:pPr>
              <w:pStyle w:val="Texttable"/>
              <w:jc w:val="center"/>
            </w:pPr>
            <w:r>
              <w:t>15.1</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vAlign w:val="center"/>
          </w:tcPr>
          <w:p w14:paraId="43D22079" w14:textId="2A55C229" w:rsidR="009E6474" w:rsidRDefault="009E6474" w:rsidP="009E6474">
            <w:pPr>
              <w:pStyle w:val="Texttable"/>
              <w:jc w:val="right"/>
            </w:pPr>
            <w:r>
              <w:rPr>
                <w:rFonts w:cs="Calibri"/>
              </w:rPr>
              <w:t>6 288</w:t>
            </w:r>
          </w:p>
        </w:tc>
        <w:tc>
          <w:tcPr>
            <w:tcW w:w="1814" w:type="dxa"/>
            <w:tcBorders>
              <w:top w:val="single" w:sz="8" w:space="0" w:color="000000"/>
              <w:bottom w:val="single" w:sz="8" w:space="0" w:color="000000"/>
            </w:tcBorders>
            <w:tcMar>
              <w:top w:w="91" w:type="dxa"/>
              <w:left w:w="80" w:type="dxa"/>
              <w:bottom w:w="91" w:type="dxa"/>
              <w:right w:w="80" w:type="dxa"/>
            </w:tcMar>
          </w:tcPr>
          <w:p w14:paraId="6F34AC81" w14:textId="22685696" w:rsidR="009E6474" w:rsidRDefault="009E6474" w:rsidP="009E6474">
            <w:pPr>
              <w:pStyle w:val="Texttable"/>
              <w:jc w:val="right"/>
            </w:pPr>
            <w:r w:rsidRPr="00763900">
              <w:t>11,990</w:t>
            </w:r>
          </w:p>
        </w:tc>
      </w:tr>
      <w:tr w:rsidR="009E6474" w14:paraId="053F18DB"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45B2B9BD" w14:textId="77777777" w:rsidR="009E6474" w:rsidRDefault="009E6474" w:rsidP="009E6474">
            <w:pPr>
              <w:pStyle w:val="Texttable"/>
            </w:pPr>
            <w:r>
              <w:t>Sales and marketing</w:t>
            </w:r>
          </w:p>
        </w:tc>
        <w:tc>
          <w:tcPr>
            <w:tcW w:w="907" w:type="dxa"/>
            <w:tcBorders>
              <w:top w:val="single" w:sz="8" w:space="0" w:color="000000"/>
              <w:bottom w:val="single" w:sz="8" w:space="0" w:color="000000"/>
            </w:tcBorders>
            <w:tcMar>
              <w:top w:w="91" w:type="dxa"/>
              <w:left w:w="80" w:type="dxa"/>
              <w:bottom w:w="91" w:type="dxa"/>
              <w:right w:w="80" w:type="dxa"/>
            </w:tcMar>
          </w:tcPr>
          <w:p w14:paraId="748C63AB" w14:textId="77777777" w:rsidR="009E6474" w:rsidRDefault="009E6474" w:rsidP="009E6474">
            <w:pPr>
              <w:pStyle w:val="Texttable"/>
              <w:jc w:val="center"/>
            </w:pPr>
            <w:r>
              <w:t>15.2</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vAlign w:val="center"/>
          </w:tcPr>
          <w:p w14:paraId="48D8996C" w14:textId="0DBBACC3" w:rsidR="009E6474" w:rsidRDefault="009E6474" w:rsidP="009E6474">
            <w:pPr>
              <w:pStyle w:val="Texttable"/>
              <w:jc w:val="right"/>
            </w:pPr>
            <w:r>
              <w:rPr>
                <w:rFonts w:cs="Calibri"/>
              </w:rPr>
              <w:t>260</w:t>
            </w:r>
          </w:p>
        </w:tc>
        <w:tc>
          <w:tcPr>
            <w:tcW w:w="1814" w:type="dxa"/>
            <w:tcBorders>
              <w:top w:val="single" w:sz="8" w:space="0" w:color="000000"/>
              <w:bottom w:val="single" w:sz="8" w:space="0" w:color="000000"/>
            </w:tcBorders>
            <w:tcMar>
              <w:top w:w="91" w:type="dxa"/>
              <w:left w:w="80" w:type="dxa"/>
              <w:bottom w:w="91" w:type="dxa"/>
              <w:right w:w="80" w:type="dxa"/>
            </w:tcMar>
          </w:tcPr>
          <w:p w14:paraId="38829947" w14:textId="68A011C4" w:rsidR="009E6474" w:rsidRDefault="009E6474" w:rsidP="009E6474">
            <w:pPr>
              <w:pStyle w:val="Texttable"/>
              <w:jc w:val="right"/>
            </w:pPr>
            <w:r w:rsidRPr="00532CE5">
              <w:t>4,832</w:t>
            </w:r>
          </w:p>
        </w:tc>
      </w:tr>
      <w:tr w:rsidR="009E6474" w14:paraId="4FB2DE37"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60A937CA" w14:textId="77777777" w:rsidR="009E6474" w:rsidRDefault="009E6474" w:rsidP="009E6474">
            <w:pPr>
              <w:pStyle w:val="Texttable"/>
            </w:pPr>
            <w:r>
              <w:t>General and administrative</w:t>
            </w:r>
          </w:p>
        </w:tc>
        <w:tc>
          <w:tcPr>
            <w:tcW w:w="907" w:type="dxa"/>
            <w:tcBorders>
              <w:top w:val="single" w:sz="8" w:space="0" w:color="000000"/>
              <w:bottom w:val="single" w:sz="8" w:space="0" w:color="000000"/>
            </w:tcBorders>
            <w:tcMar>
              <w:top w:w="91" w:type="dxa"/>
              <w:left w:w="80" w:type="dxa"/>
              <w:bottom w:w="91" w:type="dxa"/>
              <w:right w:w="80" w:type="dxa"/>
            </w:tcMar>
          </w:tcPr>
          <w:p w14:paraId="56CE1CFE" w14:textId="77777777" w:rsidR="009E6474" w:rsidRDefault="009E6474" w:rsidP="009E6474">
            <w:pPr>
              <w:pStyle w:val="Texttable"/>
              <w:jc w:val="center"/>
            </w:pPr>
            <w:r>
              <w:t>15.3</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vAlign w:val="center"/>
          </w:tcPr>
          <w:p w14:paraId="3C3B2998" w14:textId="5D6C94B1" w:rsidR="009E6474" w:rsidRDefault="009E6474" w:rsidP="009E6474">
            <w:pPr>
              <w:pStyle w:val="Texttable"/>
              <w:jc w:val="right"/>
            </w:pPr>
            <w:r>
              <w:rPr>
                <w:rFonts w:cs="Calibri"/>
              </w:rPr>
              <w:t>2 583</w:t>
            </w:r>
          </w:p>
        </w:tc>
        <w:tc>
          <w:tcPr>
            <w:tcW w:w="1814" w:type="dxa"/>
            <w:tcBorders>
              <w:top w:val="single" w:sz="8" w:space="0" w:color="000000"/>
              <w:bottom w:val="single" w:sz="8" w:space="0" w:color="000000"/>
            </w:tcBorders>
            <w:tcMar>
              <w:top w:w="91" w:type="dxa"/>
              <w:left w:w="80" w:type="dxa"/>
              <w:bottom w:w="91" w:type="dxa"/>
              <w:right w:w="80" w:type="dxa"/>
            </w:tcMar>
          </w:tcPr>
          <w:p w14:paraId="44B78695" w14:textId="447667B9" w:rsidR="009E6474" w:rsidRDefault="009E6474" w:rsidP="009E6474">
            <w:pPr>
              <w:pStyle w:val="Texttable"/>
              <w:jc w:val="right"/>
            </w:pPr>
            <w:r w:rsidRPr="00532CE5">
              <w:t>2,987</w:t>
            </w:r>
          </w:p>
        </w:tc>
      </w:tr>
      <w:tr w:rsidR="009E6474" w14:paraId="760790DD"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1C03C6E3" w14:textId="77777777" w:rsidR="009E6474" w:rsidRDefault="009E6474" w:rsidP="009E6474">
            <w:pPr>
              <w:pStyle w:val="Titre2table"/>
            </w:pPr>
            <w:r>
              <w:t xml:space="preserve">Total operating </w:t>
            </w:r>
            <w:proofErr w:type="spellStart"/>
            <w:r>
              <w:t>expenses</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57F1C350" w14:textId="77777777" w:rsidR="009E6474" w:rsidRDefault="009E6474" w:rsidP="009E6474">
            <w:pPr>
              <w:pStyle w:val="Titre2table"/>
              <w:jc w:val="center"/>
            </w:pPr>
            <w:r>
              <w:t xml:space="preserve"> </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vAlign w:val="center"/>
          </w:tcPr>
          <w:p w14:paraId="70DEAD86" w14:textId="402FCA3C" w:rsidR="009E6474" w:rsidRDefault="009E6474" w:rsidP="009E6474">
            <w:pPr>
              <w:pStyle w:val="Titre2table"/>
              <w:jc w:val="right"/>
            </w:pPr>
            <w:r>
              <w:rPr>
                <w:rFonts w:cs="Calibri"/>
              </w:rPr>
              <w:t>9 130</w:t>
            </w:r>
          </w:p>
        </w:tc>
        <w:tc>
          <w:tcPr>
            <w:tcW w:w="1814" w:type="dxa"/>
            <w:tcBorders>
              <w:top w:val="single" w:sz="8" w:space="0" w:color="000000"/>
              <w:bottom w:val="single" w:sz="8" w:space="0" w:color="000000"/>
            </w:tcBorders>
            <w:tcMar>
              <w:top w:w="91" w:type="dxa"/>
              <w:left w:w="80" w:type="dxa"/>
              <w:bottom w:w="91" w:type="dxa"/>
              <w:right w:w="80" w:type="dxa"/>
            </w:tcMar>
          </w:tcPr>
          <w:p w14:paraId="29B3E93D" w14:textId="7FF0E2F0" w:rsidR="009E6474" w:rsidRDefault="009E6474" w:rsidP="009E6474">
            <w:pPr>
              <w:pStyle w:val="Titre2table"/>
              <w:jc w:val="right"/>
            </w:pPr>
            <w:r w:rsidRPr="00763900">
              <w:t>19,809</w:t>
            </w:r>
          </w:p>
        </w:tc>
      </w:tr>
      <w:tr w:rsidR="009E6474" w14:paraId="17769CA6"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1B4D67F9" w14:textId="77777777" w:rsidR="009E6474" w:rsidRDefault="009E6474" w:rsidP="009E6474">
            <w:pPr>
              <w:pStyle w:val="Titre2table"/>
            </w:pPr>
            <w:r>
              <w:t>Operating profit (</w:t>
            </w:r>
            <w:proofErr w:type="spellStart"/>
            <w:r>
              <w:t>loss</w:t>
            </w:r>
            <w:proofErr w:type="spellEnd"/>
            <w:r>
              <w:t>)</w:t>
            </w:r>
          </w:p>
        </w:tc>
        <w:tc>
          <w:tcPr>
            <w:tcW w:w="907" w:type="dxa"/>
            <w:tcBorders>
              <w:top w:val="single" w:sz="8" w:space="0" w:color="000000"/>
              <w:bottom w:val="single" w:sz="8" w:space="0" w:color="000000"/>
            </w:tcBorders>
            <w:tcMar>
              <w:top w:w="91" w:type="dxa"/>
              <w:left w:w="80" w:type="dxa"/>
              <w:bottom w:w="91" w:type="dxa"/>
              <w:right w:w="80" w:type="dxa"/>
            </w:tcMar>
          </w:tcPr>
          <w:p w14:paraId="039A6E56" w14:textId="77777777" w:rsidR="009E6474" w:rsidRDefault="009E6474" w:rsidP="009E6474">
            <w:pPr>
              <w:pStyle w:val="Titre2table"/>
              <w:jc w:val="center"/>
            </w:pPr>
            <w:r>
              <w:t xml:space="preserve"> </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vAlign w:val="center"/>
          </w:tcPr>
          <w:p w14:paraId="56879988" w14:textId="111C511E" w:rsidR="009E6474" w:rsidRDefault="009E6474" w:rsidP="009E6474">
            <w:pPr>
              <w:pStyle w:val="Titre2table"/>
              <w:jc w:val="right"/>
            </w:pPr>
            <w:r>
              <w:rPr>
                <w:rFonts w:cs="Calibri"/>
              </w:rPr>
              <w:t>(7 403)</w:t>
            </w:r>
          </w:p>
        </w:tc>
        <w:tc>
          <w:tcPr>
            <w:tcW w:w="1814" w:type="dxa"/>
            <w:tcBorders>
              <w:top w:val="single" w:sz="8" w:space="0" w:color="000000"/>
              <w:bottom w:val="single" w:sz="8" w:space="0" w:color="000000"/>
            </w:tcBorders>
            <w:tcMar>
              <w:top w:w="91" w:type="dxa"/>
              <w:left w:w="80" w:type="dxa"/>
              <w:bottom w:w="91" w:type="dxa"/>
              <w:right w:w="80" w:type="dxa"/>
            </w:tcMar>
          </w:tcPr>
          <w:p w14:paraId="2B19CA67" w14:textId="2799B186" w:rsidR="009E6474" w:rsidRDefault="009E6474" w:rsidP="009E6474">
            <w:pPr>
              <w:pStyle w:val="Titre2table"/>
              <w:jc w:val="right"/>
            </w:pPr>
            <w:r w:rsidRPr="00763900">
              <w:t>(17,093)</w:t>
            </w:r>
          </w:p>
        </w:tc>
      </w:tr>
      <w:tr w:rsidR="0023664F" w14:paraId="3EF6E239"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3C644DDE" w14:textId="77777777" w:rsidR="0023664F" w:rsidRDefault="0023664F" w:rsidP="0023664F">
            <w:pPr>
              <w:pStyle w:val="Texttable"/>
            </w:pPr>
            <w:r>
              <w:t xml:space="preserve">Financial </w:t>
            </w:r>
            <w:proofErr w:type="spellStart"/>
            <w:r>
              <w:t>income</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6F0C1503" w14:textId="77777777" w:rsidR="0023664F" w:rsidRDefault="0023664F" w:rsidP="0023664F">
            <w:pPr>
              <w:pStyle w:val="Texttable"/>
              <w:jc w:val="center"/>
            </w:pPr>
            <w:r>
              <w:t>17</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3D8F0C5A" w14:textId="4410D44D" w:rsidR="0023664F" w:rsidRDefault="00334177" w:rsidP="0023664F">
            <w:pPr>
              <w:pStyle w:val="Texttable"/>
              <w:jc w:val="right"/>
            </w:pPr>
            <w:r>
              <w:t>2 253</w:t>
            </w:r>
          </w:p>
        </w:tc>
        <w:tc>
          <w:tcPr>
            <w:tcW w:w="1814" w:type="dxa"/>
            <w:tcBorders>
              <w:top w:val="single" w:sz="8" w:space="0" w:color="000000"/>
              <w:bottom w:val="single" w:sz="8" w:space="0" w:color="000000"/>
            </w:tcBorders>
            <w:tcMar>
              <w:top w:w="91" w:type="dxa"/>
              <w:left w:w="80" w:type="dxa"/>
              <w:bottom w:w="91" w:type="dxa"/>
              <w:right w:w="80" w:type="dxa"/>
            </w:tcMar>
          </w:tcPr>
          <w:p w14:paraId="33D9A0B4" w14:textId="77655341" w:rsidR="0023664F" w:rsidRDefault="0023664F" w:rsidP="0023664F">
            <w:pPr>
              <w:pStyle w:val="Texttable"/>
              <w:jc w:val="right"/>
            </w:pPr>
            <w:r w:rsidRPr="00763900">
              <w:t>6,581</w:t>
            </w:r>
          </w:p>
        </w:tc>
      </w:tr>
      <w:tr w:rsidR="0023664F" w14:paraId="1D0A02BD"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20516D77" w14:textId="77777777" w:rsidR="0023664F" w:rsidRDefault="0023664F" w:rsidP="0023664F">
            <w:pPr>
              <w:pStyle w:val="Texttable"/>
            </w:pPr>
            <w:r>
              <w:t xml:space="preserve">Financial </w:t>
            </w:r>
            <w:proofErr w:type="spellStart"/>
            <w:r>
              <w:t>expenses</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6EE13004" w14:textId="77777777" w:rsidR="0023664F" w:rsidRDefault="0023664F" w:rsidP="0023664F">
            <w:pPr>
              <w:pStyle w:val="Texttable"/>
              <w:jc w:val="center"/>
            </w:pPr>
            <w:r>
              <w:t>17</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4FFBF5B9" w14:textId="54AD5F32" w:rsidR="0023664F" w:rsidRDefault="00334177" w:rsidP="0023664F">
            <w:pPr>
              <w:pStyle w:val="Texttable"/>
              <w:jc w:val="right"/>
            </w:pPr>
            <w:r>
              <w:t>(694)</w:t>
            </w:r>
          </w:p>
        </w:tc>
        <w:tc>
          <w:tcPr>
            <w:tcW w:w="1814" w:type="dxa"/>
            <w:tcBorders>
              <w:top w:val="single" w:sz="8" w:space="0" w:color="000000"/>
              <w:bottom w:val="single" w:sz="8" w:space="0" w:color="000000"/>
            </w:tcBorders>
            <w:tcMar>
              <w:top w:w="91" w:type="dxa"/>
              <w:left w:w="80" w:type="dxa"/>
              <w:bottom w:w="91" w:type="dxa"/>
              <w:right w:w="80" w:type="dxa"/>
            </w:tcMar>
          </w:tcPr>
          <w:p w14:paraId="100EA62F" w14:textId="49A2F682" w:rsidR="0023664F" w:rsidRDefault="0023664F" w:rsidP="0023664F">
            <w:pPr>
              <w:pStyle w:val="Texttable"/>
              <w:jc w:val="right"/>
            </w:pPr>
            <w:r w:rsidRPr="00763900">
              <w:t>(1,448)</w:t>
            </w:r>
          </w:p>
        </w:tc>
      </w:tr>
      <w:tr w:rsidR="0023664F" w14:paraId="6962E2CB"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2417BFD7" w14:textId="77777777" w:rsidR="0023664F" w:rsidRDefault="0023664F" w:rsidP="0023664F">
            <w:pPr>
              <w:pStyle w:val="Titre2table"/>
            </w:pPr>
            <w:r>
              <w:t xml:space="preserve">Financial </w:t>
            </w:r>
            <w:proofErr w:type="spellStart"/>
            <w:r>
              <w:t>income</w:t>
            </w:r>
            <w:proofErr w:type="spellEnd"/>
            <w:r>
              <w:t xml:space="preserve"> (</w:t>
            </w:r>
            <w:proofErr w:type="spellStart"/>
            <w:r>
              <w:t>loss</w:t>
            </w:r>
            <w:proofErr w:type="spellEnd"/>
            <w:r>
              <w:t xml:space="preserve">) </w:t>
            </w:r>
          </w:p>
        </w:tc>
        <w:tc>
          <w:tcPr>
            <w:tcW w:w="907" w:type="dxa"/>
            <w:tcBorders>
              <w:top w:val="single" w:sz="8" w:space="0" w:color="000000"/>
              <w:bottom w:val="single" w:sz="8" w:space="0" w:color="000000"/>
            </w:tcBorders>
            <w:tcMar>
              <w:top w:w="91" w:type="dxa"/>
              <w:left w:w="80" w:type="dxa"/>
              <w:bottom w:w="91" w:type="dxa"/>
              <w:right w:w="80" w:type="dxa"/>
            </w:tcMar>
          </w:tcPr>
          <w:p w14:paraId="3E2750E8" w14:textId="77777777" w:rsidR="0023664F" w:rsidRDefault="0023664F" w:rsidP="0023664F">
            <w:pPr>
              <w:pStyle w:val="Titre2table"/>
              <w:jc w:val="center"/>
            </w:pPr>
            <w:r>
              <w:t xml:space="preserve"> </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055797CC" w14:textId="1A29D71C" w:rsidR="0023664F" w:rsidRDefault="0023664F" w:rsidP="0023664F">
            <w:pPr>
              <w:pStyle w:val="Titre2table"/>
              <w:jc w:val="right"/>
            </w:pPr>
            <w:r w:rsidRPr="00D972BE">
              <w:t>1</w:t>
            </w:r>
            <w:r>
              <w:t>,</w:t>
            </w:r>
            <w:r w:rsidRPr="00D972BE">
              <w:t>5</w:t>
            </w:r>
            <w:r w:rsidR="00334177">
              <w:t>59</w:t>
            </w:r>
          </w:p>
        </w:tc>
        <w:tc>
          <w:tcPr>
            <w:tcW w:w="1814" w:type="dxa"/>
            <w:tcBorders>
              <w:top w:val="single" w:sz="8" w:space="0" w:color="000000"/>
              <w:bottom w:val="single" w:sz="8" w:space="0" w:color="000000"/>
            </w:tcBorders>
            <w:tcMar>
              <w:top w:w="91" w:type="dxa"/>
              <w:left w:w="80" w:type="dxa"/>
              <w:bottom w:w="91" w:type="dxa"/>
              <w:right w:w="80" w:type="dxa"/>
            </w:tcMar>
          </w:tcPr>
          <w:p w14:paraId="0C67137A" w14:textId="6B0C1B38" w:rsidR="0023664F" w:rsidRDefault="0023664F" w:rsidP="0023664F">
            <w:pPr>
              <w:pStyle w:val="Titre2table"/>
              <w:jc w:val="right"/>
            </w:pPr>
            <w:r w:rsidRPr="00763900">
              <w:t>5,133</w:t>
            </w:r>
          </w:p>
        </w:tc>
      </w:tr>
      <w:tr w:rsidR="0023664F" w14:paraId="7F1DBBDC"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11A37DC9" w14:textId="77777777" w:rsidR="0023664F" w:rsidRDefault="0023664F" w:rsidP="0023664F">
            <w:pPr>
              <w:pStyle w:val="Texttable"/>
            </w:pPr>
            <w:proofErr w:type="spellStart"/>
            <w:r>
              <w:lastRenderedPageBreak/>
              <w:t>Income</w:t>
            </w:r>
            <w:proofErr w:type="spellEnd"/>
            <w:r>
              <w:t xml:space="preserve"> </w:t>
            </w:r>
            <w:proofErr w:type="spellStart"/>
            <w:r>
              <w:t>tax</w:t>
            </w:r>
            <w:proofErr w:type="spellEnd"/>
          </w:p>
        </w:tc>
        <w:tc>
          <w:tcPr>
            <w:tcW w:w="907" w:type="dxa"/>
            <w:tcBorders>
              <w:top w:val="single" w:sz="8" w:space="0" w:color="000000"/>
              <w:bottom w:val="single" w:sz="8" w:space="0" w:color="000000"/>
            </w:tcBorders>
            <w:tcMar>
              <w:top w:w="91" w:type="dxa"/>
              <w:left w:w="80" w:type="dxa"/>
              <w:bottom w:w="91" w:type="dxa"/>
              <w:right w:w="80" w:type="dxa"/>
            </w:tcMar>
          </w:tcPr>
          <w:p w14:paraId="481D3B0C" w14:textId="77777777" w:rsidR="0023664F" w:rsidRDefault="0023664F" w:rsidP="0023664F">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246F0996" w14:textId="4B0C28C6" w:rsidR="0023664F" w:rsidRDefault="0023664F" w:rsidP="0023664F">
            <w:pPr>
              <w:pStyle w:val="Texttable"/>
              <w:jc w:val="right"/>
            </w:pPr>
            <w:r w:rsidRPr="007F4FF4">
              <w:t>(5)</w:t>
            </w:r>
          </w:p>
        </w:tc>
        <w:tc>
          <w:tcPr>
            <w:tcW w:w="1814" w:type="dxa"/>
            <w:tcBorders>
              <w:top w:val="single" w:sz="8" w:space="0" w:color="000000"/>
              <w:bottom w:val="single" w:sz="8" w:space="0" w:color="000000"/>
            </w:tcBorders>
            <w:tcMar>
              <w:top w:w="91" w:type="dxa"/>
              <w:left w:w="80" w:type="dxa"/>
              <w:bottom w:w="91" w:type="dxa"/>
              <w:right w:w="80" w:type="dxa"/>
            </w:tcMar>
          </w:tcPr>
          <w:p w14:paraId="52CF8B3E" w14:textId="76423A1F" w:rsidR="0023664F" w:rsidRDefault="0023664F" w:rsidP="0023664F">
            <w:pPr>
              <w:pStyle w:val="Texttable"/>
              <w:jc w:val="right"/>
            </w:pPr>
            <w:r w:rsidRPr="00763900">
              <w:t>(2)</w:t>
            </w:r>
          </w:p>
        </w:tc>
      </w:tr>
      <w:tr w:rsidR="0023664F" w14:paraId="73E644B5"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32BCEE2B" w14:textId="72B82874" w:rsidR="0023664F" w:rsidRDefault="0023664F" w:rsidP="0023664F">
            <w:pPr>
              <w:pStyle w:val="Titre1table"/>
            </w:pPr>
            <w:r>
              <w:t xml:space="preserve">Net </w:t>
            </w:r>
            <w:proofErr w:type="spellStart"/>
            <w:r>
              <w:t>income</w:t>
            </w:r>
            <w:proofErr w:type="spellEnd"/>
            <w:r>
              <w:t xml:space="preserve"> (</w:t>
            </w:r>
            <w:proofErr w:type="spellStart"/>
            <w:r>
              <w:t>loss</w:t>
            </w:r>
            <w:proofErr w:type="spellEnd"/>
            <w:r>
              <w:t>)</w:t>
            </w:r>
          </w:p>
        </w:tc>
        <w:tc>
          <w:tcPr>
            <w:tcW w:w="907" w:type="dxa"/>
            <w:tcBorders>
              <w:top w:val="single" w:sz="8" w:space="0" w:color="000000"/>
              <w:bottom w:val="single" w:sz="8" w:space="0" w:color="000000"/>
            </w:tcBorders>
            <w:tcMar>
              <w:top w:w="91" w:type="dxa"/>
              <w:left w:w="80" w:type="dxa"/>
              <w:bottom w:w="91" w:type="dxa"/>
              <w:right w:w="80" w:type="dxa"/>
            </w:tcMar>
          </w:tcPr>
          <w:p w14:paraId="1509BC38" w14:textId="77777777" w:rsidR="0023664F" w:rsidRDefault="0023664F" w:rsidP="0023664F">
            <w:pPr>
              <w:pStyle w:val="Titre1table"/>
            </w:pPr>
            <w:r>
              <w:t xml:space="preserve"> </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31866698" w14:textId="446137E3" w:rsidR="0023664F" w:rsidRDefault="0023664F" w:rsidP="0023664F">
            <w:pPr>
              <w:pStyle w:val="Titre1table"/>
              <w:jc w:val="right"/>
            </w:pPr>
            <w:r w:rsidRPr="007F4FF4">
              <w:t>(5</w:t>
            </w:r>
            <w:r>
              <w:t>,</w:t>
            </w:r>
            <w:r w:rsidRPr="007F4FF4">
              <w:t>848)</w:t>
            </w:r>
          </w:p>
        </w:tc>
        <w:tc>
          <w:tcPr>
            <w:tcW w:w="1814" w:type="dxa"/>
            <w:tcBorders>
              <w:top w:val="single" w:sz="8" w:space="0" w:color="000000"/>
              <w:bottom w:val="single" w:sz="8" w:space="0" w:color="000000"/>
            </w:tcBorders>
            <w:tcMar>
              <w:top w:w="91" w:type="dxa"/>
              <w:left w:w="80" w:type="dxa"/>
              <w:bottom w:w="91" w:type="dxa"/>
              <w:right w:w="80" w:type="dxa"/>
            </w:tcMar>
          </w:tcPr>
          <w:p w14:paraId="0C1A9C2E" w14:textId="12E5ACD8" w:rsidR="0023664F" w:rsidRDefault="0023664F" w:rsidP="0023664F">
            <w:pPr>
              <w:pStyle w:val="Titre1table"/>
              <w:jc w:val="right"/>
            </w:pPr>
            <w:r w:rsidRPr="00763900">
              <w:t>(11,962)</w:t>
            </w:r>
          </w:p>
        </w:tc>
      </w:tr>
      <w:tr w:rsidR="0023664F" w14:paraId="4A5479FD" w14:textId="77777777" w:rsidTr="00BF17F7">
        <w:trPr>
          <w:trHeight w:val="60"/>
        </w:trPr>
        <w:tc>
          <w:tcPr>
            <w:tcW w:w="5102" w:type="dxa"/>
            <w:tcBorders>
              <w:top w:val="single" w:sz="3" w:space="0" w:color="000000"/>
              <w:bottom w:val="single" w:sz="3" w:space="0" w:color="000000"/>
            </w:tcBorders>
            <w:tcMar>
              <w:top w:w="91" w:type="dxa"/>
              <w:left w:w="0" w:type="dxa"/>
              <w:bottom w:w="91" w:type="dxa"/>
              <w:right w:w="80" w:type="dxa"/>
            </w:tcMar>
          </w:tcPr>
          <w:p w14:paraId="63E6D634" w14:textId="58B5AD3A" w:rsidR="0023664F" w:rsidRPr="00813181" w:rsidRDefault="0023664F" w:rsidP="0023664F">
            <w:pPr>
              <w:pStyle w:val="Titre1table"/>
              <w:rPr>
                <w:lang w:val="en-US"/>
              </w:rPr>
            </w:pPr>
            <w:r w:rsidRPr="00813181">
              <w:rPr>
                <w:lang w:val="en-US"/>
              </w:rPr>
              <w:t>Basic and diluted earnings (loss) per share</w:t>
            </w:r>
          </w:p>
        </w:tc>
        <w:tc>
          <w:tcPr>
            <w:tcW w:w="907" w:type="dxa"/>
            <w:tcBorders>
              <w:top w:val="single" w:sz="8" w:space="0" w:color="000000"/>
              <w:bottom w:val="single" w:sz="8" w:space="0" w:color="000000"/>
            </w:tcBorders>
            <w:tcMar>
              <w:top w:w="91" w:type="dxa"/>
              <w:left w:w="80" w:type="dxa"/>
              <w:bottom w:w="91" w:type="dxa"/>
              <w:right w:w="80" w:type="dxa"/>
            </w:tcMar>
          </w:tcPr>
          <w:p w14:paraId="29B46BDF" w14:textId="77777777" w:rsidR="0023664F" w:rsidRDefault="0023664F" w:rsidP="0023664F">
            <w:pPr>
              <w:pStyle w:val="Texttable"/>
              <w:jc w:val="center"/>
            </w:pPr>
            <w:r>
              <w:t>21</w:t>
            </w:r>
          </w:p>
        </w:tc>
        <w:tc>
          <w:tcPr>
            <w:tcW w:w="1815" w:type="dxa"/>
            <w:tcBorders>
              <w:top w:val="single" w:sz="8" w:space="0" w:color="000000"/>
              <w:bottom w:val="single" w:sz="8" w:space="0" w:color="000000"/>
            </w:tcBorders>
            <w:shd w:val="solid" w:color="A880B3" w:fill="auto"/>
            <w:tcMar>
              <w:top w:w="91" w:type="dxa"/>
              <w:left w:w="80" w:type="dxa"/>
              <w:bottom w:w="91" w:type="dxa"/>
              <w:right w:w="80" w:type="dxa"/>
            </w:tcMar>
          </w:tcPr>
          <w:p w14:paraId="099B21D5" w14:textId="522E0DC2" w:rsidR="0023664F" w:rsidRDefault="0023664F" w:rsidP="0023664F">
            <w:pPr>
              <w:pStyle w:val="Titre1table"/>
              <w:jc w:val="right"/>
            </w:pPr>
            <w:r w:rsidRPr="007F4FF4">
              <w:t>(0,0</w:t>
            </w:r>
            <w:r w:rsidR="00334177">
              <w:t>7</w:t>
            </w:r>
            <w:r w:rsidRPr="007F4FF4">
              <w:t>)</w:t>
            </w:r>
          </w:p>
        </w:tc>
        <w:tc>
          <w:tcPr>
            <w:tcW w:w="1814" w:type="dxa"/>
            <w:tcBorders>
              <w:top w:val="single" w:sz="8" w:space="0" w:color="000000"/>
              <w:bottom w:val="single" w:sz="8" w:space="0" w:color="000000"/>
            </w:tcBorders>
            <w:tcMar>
              <w:top w:w="91" w:type="dxa"/>
              <w:left w:w="80" w:type="dxa"/>
              <w:bottom w:w="91" w:type="dxa"/>
              <w:right w:w="80" w:type="dxa"/>
            </w:tcMar>
          </w:tcPr>
          <w:p w14:paraId="1F6D975C" w14:textId="6682E1C8" w:rsidR="0023664F" w:rsidRDefault="0023664F" w:rsidP="0023664F">
            <w:pPr>
              <w:pStyle w:val="Titre1table"/>
              <w:jc w:val="right"/>
            </w:pPr>
            <w:r w:rsidRPr="00763900">
              <w:t>(0.26)</w:t>
            </w:r>
          </w:p>
        </w:tc>
      </w:tr>
    </w:tbl>
    <w:p w14:paraId="25D8C963" w14:textId="77777777" w:rsidR="00813181" w:rsidRDefault="00813181" w:rsidP="00813181">
      <w:pPr>
        <w:pStyle w:val="TEXTCOURANT"/>
        <w:rPr>
          <w:sz w:val="18"/>
          <w:szCs w:val="18"/>
        </w:rPr>
      </w:pPr>
    </w:p>
    <w:p w14:paraId="45B32F5A" w14:textId="77777777" w:rsidR="00813181" w:rsidRPr="00813181" w:rsidRDefault="00813181" w:rsidP="00813181">
      <w:pPr>
        <w:pStyle w:val="0000vertclairsanschiffrePartie2vertclair"/>
        <w:rPr>
          <w:lang w:val="en-US"/>
        </w:rPr>
      </w:pPr>
      <w:r w:rsidRPr="00813181">
        <w:rPr>
          <w:lang w:val="en-US"/>
        </w:rPr>
        <w:t>CONDENSED CONSOLIDATED STATEMENT OF COMPREHENSIVE INCOME (LOSS)</w:t>
      </w:r>
    </w:p>
    <w:tbl>
      <w:tblPr>
        <w:tblW w:w="9638" w:type="dxa"/>
        <w:tblInd w:w="-8" w:type="dxa"/>
        <w:tblLayout w:type="fixed"/>
        <w:tblCellMar>
          <w:left w:w="0" w:type="dxa"/>
          <w:right w:w="0" w:type="dxa"/>
        </w:tblCellMar>
        <w:tblLook w:val="0000" w:firstRow="0" w:lastRow="0" w:firstColumn="0" w:lastColumn="0" w:noHBand="0" w:noVBand="0"/>
      </w:tblPr>
      <w:tblGrid>
        <w:gridCol w:w="5102"/>
        <w:gridCol w:w="907"/>
        <w:gridCol w:w="1815"/>
        <w:gridCol w:w="1814"/>
      </w:tblGrid>
      <w:tr w:rsidR="00813181" w:rsidRPr="00E52A0F" w14:paraId="2BD7B549" w14:textId="77777777" w:rsidTr="0094249C">
        <w:trPr>
          <w:trHeight w:val="60"/>
        </w:trPr>
        <w:tc>
          <w:tcPr>
            <w:tcW w:w="5102" w:type="dxa"/>
            <w:vMerge w:val="restart"/>
            <w:tcBorders>
              <w:bottom w:val="single" w:sz="4" w:space="0" w:color="000000"/>
            </w:tcBorders>
            <w:tcMar>
              <w:top w:w="82" w:type="dxa"/>
              <w:left w:w="0" w:type="dxa"/>
              <w:bottom w:w="82" w:type="dxa"/>
              <w:right w:w="80" w:type="dxa"/>
            </w:tcMar>
            <w:vAlign w:val="bottom"/>
          </w:tcPr>
          <w:p w14:paraId="062C645E" w14:textId="77777777" w:rsidR="00813181" w:rsidRDefault="00813181">
            <w:pPr>
              <w:pStyle w:val="Tetiere"/>
            </w:pPr>
            <w:r>
              <w:t xml:space="preserve">In </w:t>
            </w:r>
            <w:proofErr w:type="spellStart"/>
            <w:r>
              <w:t>thousands</w:t>
            </w:r>
            <w:proofErr w:type="spellEnd"/>
            <w:r>
              <w:t xml:space="preserve"> of euros</w:t>
            </w:r>
          </w:p>
        </w:tc>
        <w:tc>
          <w:tcPr>
            <w:tcW w:w="907" w:type="dxa"/>
            <w:vMerge w:val="restart"/>
            <w:tcBorders>
              <w:bottom w:val="single" w:sz="4" w:space="0" w:color="000000"/>
            </w:tcBorders>
            <w:tcMar>
              <w:top w:w="82" w:type="dxa"/>
              <w:left w:w="80" w:type="dxa"/>
              <w:bottom w:w="82" w:type="dxa"/>
              <w:right w:w="80" w:type="dxa"/>
            </w:tcMar>
            <w:vAlign w:val="bottom"/>
          </w:tcPr>
          <w:p w14:paraId="7013275D" w14:textId="77777777" w:rsidR="00813181" w:rsidRDefault="00813181">
            <w:pPr>
              <w:pStyle w:val="Aucunstyle"/>
              <w:spacing w:line="240" w:lineRule="auto"/>
              <w:textAlignment w:val="auto"/>
              <w:rPr>
                <w:rFonts w:ascii="Lato" w:hAnsi="Lato" w:cstheme="minorBidi"/>
                <w:color w:val="auto"/>
              </w:rPr>
            </w:pPr>
          </w:p>
        </w:tc>
        <w:tc>
          <w:tcPr>
            <w:tcW w:w="3629" w:type="dxa"/>
            <w:gridSpan w:val="2"/>
            <w:tcBorders>
              <w:bottom w:val="single" w:sz="3" w:space="0" w:color="000000"/>
            </w:tcBorders>
            <w:tcMar>
              <w:top w:w="82" w:type="dxa"/>
              <w:left w:w="80" w:type="dxa"/>
              <w:bottom w:w="82" w:type="dxa"/>
              <w:right w:w="80" w:type="dxa"/>
            </w:tcMar>
          </w:tcPr>
          <w:p w14:paraId="29DA03FC" w14:textId="77777777" w:rsidR="00813181" w:rsidRPr="00813181" w:rsidRDefault="00813181">
            <w:pPr>
              <w:pStyle w:val="Tetiere"/>
              <w:jc w:val="center"/>
              <w:rPr>
                <w:lang w:val="en-US"/>
              </w:rPr>
            </w:pPr>
            <w:r w:rsidRPr="00813181">
              <w:rPr>
                <w:lang w:val="en-US"/>
              </w:rPr>
              <w:t xml:space="preserve">For the six-month period ended June 30, </w:t>
            </w:r>
          </w:p>
        </w:tc>
      </w:tr>
      <w:tr w:rsidR="00813181" w14:paraId="7F9BCB88" w14:textId="77777777" w:rsidTr="0094249C">
        <w:trPr>
          <w:trHeight w:val="60"/>
        </w:trPr>
        <w:tc>
          <w:tcPr>
            <w:tcW w:w="5102" w:type="dxa"/>
            <w:vMerge/>
            <w:tcBorders>
              <w:top w:val="single" w:sz="4" w:space="0" w:color="000000"/>
              <w:bottom w:val="single" w:sz="8" w:space="0" w:color="000000"/>
            </w:tcBorders>
          </w:tcPr>
          <w:p w14:paraId="0D528A17" w14:textId="77777777" w:rsidR="00813181" w:rsidRPr="00813181" w:rsidRDefault="00813181">
            <w:pPr>
              <w:pStyle w:val="Aucunstyle"/>
              <w:spacing w:line="240" w:lineRule="auto"/>
              <w:textAlignment w:val="auto"/>
              <w:rPr>
                <w:rFonts w:ascii="Lato" w:hAnsi="Lato" w:cstheme="minorBidi"/>
                <w:color w:val="auto"/>
                <w:lang w:val="en-US"/>
              </w:rPr>
            </w:pPr>
          </w:p>
        </w:tc>
        <w:tc>
          <w:tcPr>
            <w:tcW w:w="907" w:type="dxa"/>
            <w:vMerge/>
            <w:tcBorders>
              <w:top w:val="single" w:sz="4" w:space="0" w:color="000000"/>
              <w:bottom w:val="single" w:sz="8" w:space="0" w:color="000000"/>
            </w:tcBorders>
          </w:tcPr>
          <w:p w14:paraId="32883C4B" w14:textId="77777777" w:rsidR="00813181" w:rsidRPr="00813181" w:rsidRDefault="00813181">
            <w:pPr>
              <w:pStyle w:val="Aucunstyle"/>
              <w:spacing w:line="240" w:lineRule="auto"/>
              <w:textAlignment w:val="auto"/>
              <w:rPr>
                <w:rFonts w:ascii="Lato" w:hAnsi="Lato" w:cstheme="minorBidi"/>
                <w:color w:val="auto"/>
                <w:lang w:val="en-US"/>
              </w:rPr>
            </w:pPr>
          </w:p>
        </w:tc>
        <w:tc>
          <w:tcPr>
            <w:tcW w:w="1815" w:type="dxa"/>
            <w:tcBorders>
              <w:top w:val="single" w:sz="3" w:space="0" w:color="000000"/>
              <w:bottom w:val="single" w:sz="8" w:space="0" w:color="000000"/>
            </w:tcBorders>
            <w:tcMar>
              <w:top w:w="91" w:type="dxa"/>
              <w:left w:w="80" w:type="dxa"/>
              <w:bottom w:w="91" w:type="dxa"/>
              <w:right w:w="80" w:type="dxa"/>
            </w:tcMar>
          </w:tcPr>
          <w:p w14:paraId="2F7DDBF8" w14:textId="36D03F84" w:rsidR="00813181" w:rsidRDefault="004A2602">
            <w:pPr>
              <w:pStyle w:val="Tetiere"/>
              <w:jc w:val="right"/>
            </w:pPr>
            <w:r>
              <w:t>202</w:t>
            </w:r>
            <w:r w:rsidR="005657DB">
              <w:t>4</w:t>
            </w:r>
          </w:p>
        </w:tc>
        <w:tc>
          <w:tcPr>
            <w:tcW w:w="1814" w:type="dxa"/>
            <w:tcBorders>
              <w:top w:val="single" w:sz="3" w:space="0" w:color="000000"/>
              <w:bottom w:val="single" w:sz="8" w:space="0" w:color="000000"/>
            </w:tcBorders>
            <w:tcMar>
              <w:top w:w="91" w:type="dxa"/>
              <w:left w:w="80" w:type="dxa"/>
              <w:bottom w:w="91" w:type="dxa"/>
              <w:right w:w="80" w:type="dxa"/>
            </w:tcMar>
          </w:tcPr>
          <w:p w14:paraId="0A6C80F4" w14:textId="1671B71C" w:rsidR="00813181" w:rsidRDefault="004A2602">
            <w:pPr>
              <w:pStyle w:val="Tetiere"/>
              <w:jc w:val="right"/>
            </w:pPr>
            <w:r>
              <w:t>202</w:t>
            </w:r>
            <w:r w:rsidR="005657DB">
              <w:t>3</w:t>
            </w:r>
          </w:p>
        </w:tc>
      </w:tr>
      <w:tr w:rsidR="0023664F" w14:paraId="51D2BCB8" w14:textId="77777777" w:rsidTr="00BF17F7">
        <w:trPr>
          <w:trHeight w:val="60"/>
        </w:trPr>
        <w:tc>
          <w:tcPr>
            <w:tcW w:w="5102" w:type="dxa"/>
            <w:tcBorders>
              <w:top w:val="single" w:sz="8" w:space="0" w:color="000000"/>
              <w:bottom w:val="single" w:sz="3" w:space="0" w:color="000000"/>
            </w:tcBorders>
            <w:tcMar>
              <w:top w:w="82" w:type="dxa"/>
              <w:left w:w="0" w:type="dxa"/>
              <w:bottom w:w="82" w:type="dxa"/>
              <w:right w:w="80" w:type="dxa"/>
            </w:tcMar>
          </w:tcPr>
          <w:p w14:paraId="16DC17C5" w14:textId="4CC380D5" w:rsidR="0023664F" w:rsidRDefault="0023664F" w:rsidP="0023664F">
            <w:pPr>
              <w:pStyle w:val="Titre2table"/>
            </w:pPr>
            <w:r>
              <w:t xml:space="preserve">Net </w:t>
            </w:r>
            <w:proofErr w:type="spellStart"/>
            <w:r>
              <w:t>income</w:t>
            </w:r>
            <w:proofErr w:type="spellEnd"/>
            <w:r>
              <w:t xml:space="preserve"> (</w:t>
            </w:r>
            <w:proofErr w:type="spellStart"/>
            <w:r>
              <w:t>loss</w:t>
            </w:r>
            <w:proofErr w:type="spellEnd"/>
            <w:r>
              <w:t xml:space="preserve">) </w:t>
            </w:r>
          </w:p>
        </w:tc>
        <w:tc>
          <w:tcPr>
            <w:tcW w:w="907" w:type="dxa"/>
            <w:tcBorders>
              <w:top w:val="single" w:sz="8" w:space="0" w:color="000000"/>
              <w:bottom w:val="single" w:sz="8" w:space="0" w:color="000000"/>
            </w:tcBorders>
            <w:tcMar>
              <w:top w:w="82" w:type="dxa"/>
              <w:left w:w="80" w:type="dxa"/>
              <w:bottom w:w="82" w:type="dxa"/>
              <w:right w:w="80" w:type="dxa"/>
            </w:tcMar>
          </w:tcPr>
          <w:p w14:paraId="1488A1AF" w14:textId="77777777" w:rsidR="0023664F" w:rsidRDefault="0023664F" w:rsidP="0023664F">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58AF6421" w14:textId="596BD5B4" w:rsidR="0023664F" w:rsidRDefault="0023664F" w:rsidP="0023664F">
            <w:pPr>
              <w:pStyle w:val="Titre2table"/>
              <w:jc w:val="right"/>
            </w:pPr>
            <w:r w:rsidRPr="008E6AC0">
              <w:t>(5</w:t>
            </w:r>
            <w:r>
              <w:t>,</w:t>
            </w:r>
            <w:r w:rsidRPr="008E6AC0">
              <w:t>848)</w:t>
            </w:r>
          </w:p>
        </w:tc>
        <w:tc>
          <w:tcPr>
            <w:tcW w:w="1814" w:type="dxa"/>
            <w:tcBorders>
              <w:top w:val="single" w:sz="8" w:space="0" w:color="000000"/>
              <w:bottom w:val="single" w:sz="8" w:space="0" w:color="000000"/>
            </w:tcBorders>
            <w:tcMar>
              <w:top w:w="82" w:type="dxa"/>
              <w:left w:w="80" w:type="dxa"/>
              <w:bottom w:w="82" w:type="dxa"/>
              <w:right w:w="80" w:type="dxa"/>
            </w:tcMar>
          </w:tcPr>
          <w:p w14:paraId="5BA1309C" w14:textId="4A4300D3" w:rsidR="0023664F" w:rsidRDefault="0023664F" w:rsidP="0023664F">
            <w:pPr>
              <w:pStyle w:val="Titre2table"/>
              <w:jc w:val="right"/>
            </w:pPr>
            <w:r w:rsidRPr="007155B8">
              <w:t>(11,962)</w:t>
            </w:r>
          </w:p>
        </w:tc>
      </w:tr>
      <w:tr w:rsidR="0023664F" w14:paraId="33B7868C" w14:textId="77777777" w:rsidTr="00BF17F7">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1C9EB5D7" w14:textId="03324167" w:rsidR="0023664F" w:rsidRPr="00813181" w:rsidRDefault="0023664F" w:rsidP="0023664F">
            <w:pPr>
              <w:pStyle w:val="Texttable"/>
              <w:rPr>
                <w:lang w:val="en-US"/>
              </w:rPr>
            </w:pPr>
            <w:r w:rsidRPr="00813181">
              <w:rPr>
                <w:lang w:val="en-US"/>
              </w:rPr>
              <w:t>Actuarial gains and losses on employee benefits, net of income tax</w:t>
            </w:r>
          </w:p>
        </w:tc>
        <w:tc>
          <w:tcPr>
            <w:tcW w:w="907" w:type="dxa"/>
            <w:tcBorders>
              <w:top w:val="single" w:sz="8" w:space="0" w:color="000000"/>
              <w:bottom w:val="single" w:sz="8" w:space="0" w:color="000000"/>
            </w:tcBorders>
            <w:tcMar>
              <w:top w:w="82" w:type="dxa"/>
              <w:left w:w="80" w:type="dxa"/>
              <w:bottom w:w="82" w:type="dxa"/>
              <w:right w:w="80" w:type="dxa"/>
            </w:tcMar>
          </w:tcPr>
          <w:p w14:paraId="0FB2A82A" w14:textId="77777777" w:rsidR="0023664F" w:rsidRPr="00813181" w:rsidRDefault="0023664F" w:rsidP="0023664F">
            <w:pPr>
              <w:pStyle w:val="Aucunstyle"/>
              <w:spacing w:line="240" w:lineRule="auto"/>
              <w:textAlignment w:val="auto"/>
              <w:rPr>
                <w:rFonts w:ascii="Lato" w:hAnsi="Lato" w:cstheme="minorBidi"/>
                <w:color w:val="auto"/>
                <w:lang w:val="en-US"/>
              </w:rPr>
            </w:pP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53EA096E" w14:textId="0CD7FF2B" w:rsidR="0023664F" w:rsidRDefault="0023664F" w:rsidP="0023664F">
            <w:pPr>
              <w:pStyle w:val="Texttable"/>
              <w:jc w:val="right"/>
            </w:pPr>
            <w:r w:rsidRPr="008E6AC0">
              <w:t>0</w:t>
            </w:r>
          </w:p>
        </w:tc>
        <w:tc>
          <w:tcPr>
            <w:tcW w:w="1814" w:type="dxa"/>
            <w:tcBorders>
              <w:top w:val="single" w:sz="8" w:space="0" w:color="000000"/>
              <w:bottom w:val="single" w:sz="8" w:space="0" w:color="000000"/>
            </w:tcBorders>
            <w:tcMar>
              <w:top w:w="82" w:type="dxa"/>
              <w:left w:w="80" w:type="dxa"/>
              <w:bottom w:w="82" w:type="dxa"/>
              <w:right w:w="80" w:type="dxa"/>
            </w:tcMar>
          </w:tcPr>
          <w:p w14:paraId="5478A750" w14:textId="5A0B676F" w:rsidR="0023664F" w:rsidRDefault="0023664F" w:rsidP="0023664F">
            <w:pPr>
              <w:pStyle w:val="Texttable"/>
              <w:jc w:val="right"/>
            </w:pPr>
            <w:r w:rsidRPr="007155B8">
              <w:t>0</w:t>
            </w:r>
          </w:p>
        </w:tc>
      </w:tr>
      <w:tr w:rsidR="0023664F" w14:paraId="7C6B100E" w14:textId="77777777" w:rsidTr="00BF17F7">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22B18493" w14:textId="77777777" w:rsidR="0023664F" w:rsidRPr="00813181" w:rsidRDefault="0023664F" w:rsidP="0023664F">
            <w:pPr>
              <w:pStyle w:val="Texttable"/>
              <w:rPr>
                <w:lang w:val="en-US"/>
              </w:rPr>
            </w:pPr>
            <w:r w:rsidRPr="00813181">
              <w:rPr>
                <w:lang w:val="en-US"/>
              </w:rPr>
              <w:t>Foreign currency translation differences, net of income tax</w:t>
            </w:r>
          </w:p>
        </w:tc>
        <w:tc>
          <w:tcPr>
            <w:tcW w:w="907" w:type="dxa"/>
            <w:tcBorders>
              <w:top w:val="single" w:sz="8" w:space="0" w:color="000000"/>
              <w:bottom w:val="single" w:sz="8" w:space="0" w:color="000000"/>
            </w:tcBorders>
            <w:tcMar>
              <w:top w:w="82" w:type="dxa"/>
              <w:left w:w="80" w:type="dxa"/>
              <w:bottom w:w="82" w:type="dxa"/>
              <w:right w:w="80" w:type="dxa"/>
            </w:tcMar>
          </w:tcPr>
          <w:p w14:paraId="0F37BB78" w14:textId="77777777" w:rsidR="0023664F" w:rsidRPr="00813181" w:rsidRDefault="0023664F" w:rsidP="0023664F">
            <w:pPr>
              <w:pStyle w:val="Aucunstyle"/>
              <w:spacing w:line="240" w:lineRule="auto"/>
              <w:textAlignment w:val="auto"/>
              <w:rPr>
                <w:rFonts w:ascii="Lato" w:hAnsi="Lato" w:cstheme="minorBidi"/>
                <w:color w:val="auto"/>
                <w:lang w:val="en-US"/>
              </w:rPr>
            </w:pP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681FA9AE" w14:textId="1662F880" w:rsidR="0023664F" w:rsidRDefault="0023664F" w:rsidP="0023664F">
            <w:pPr>
              <w:pStyle w:val="Texttable"/>
              <w:jc w:val="right"/>
            </w:pPr>
            <w:r w:rsidRPr="008E6AC0">
              <w:t>(95)</w:t>
            </w:r>
          </w:p>
        </w:tc>
        <w:tc>
          <w:tcPr>
            <w:tcW w:w="1814" w:type="dxa"/>
            <w:tcBorders>
              <w:top w:val="single" w:sz="8" w:space="0" w:color="000000"/>
              <w:bottom w:val="single" w:sz="8" w:space="0" w:color="000000"/>
            </w:tcBorders>
            <w:tcMar>
              <w:top w:w="82" w:type="dxa"/>
              <w:left w:w="80" w:type="dxa"/>
              <w:bottom w:w="82" w:type="dxa"/>
              <w:right w:w="80" w:type="dxa"/>
            </w:tcMar>
          </w:tcPr>
          <w:p w14:paraId="21BD762B" w14:textId="4FF8BC59" w:rsidR="0023664F" w:rsidRDefault="0023664F" w:rsidP="0023664F">
            <w:pPr>
              <w:pStyle w:val="Texttable"/>
              <w:jc w:val="right"/>
            </w:pPr>
            <w:r w:rsidRPr="007155B8">
              <w:t>56</w:t>
            </w:r>
          </w:p>
        </w:tc>
      </w:tr>
      <w:tr w:rsidR="0023664F" w14:paraId="0719B62C" w14:textId="77777777" w:rsidTr="00BF17F7">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3253F162" w14:textId="454EEF44" w:rsidR="0023664F" w:rsidRDefault="0023664F" w:rsidP="0023664F">
            <w:pPr>
              <w:pStyle w:val="Titre1table"/>
            </w:pPr>
            <w:r>
              <w:t xml:space="preserve">Total </w:t>
            </w:r>
            <w:proofErr w:type="spellStart"/>
            <w:r>
              <w:t>comprehensive</w:t>
            </w:r>
            <w:proofErr w:type="spellEnd"/>
            <w:r>
              <w:t xml:space="preserve"> </w:t>
            </w:r>
            <w:proofErr w:type="spellStart"/>
            <w:r>
              <w:t>income</w:t>
            </w:r>
            <w:proofErr w:type="spellEnd"/>
            <w:r>
              <w:t xml:space="preserve"> (</w:t>
            </w:r>
            <w:proofErr w:type="spellStart"/>
            <w:r>
              <w:t>loss</w:t>
            </w:r>
            <w:proofErr w:type="spellEnd"/>
            <w:r>
              <w:t>)</w:t>
            </w:r>
          </w:p>
        </w:tc>
        <w:tc>
          <w:tcPr>
            <w:tcW w:w="907" w:type="dxa"/>
            <w:tcBorders>
              <w:top w:val="single" w:sz="8" w:space="0" w:color="000000"/>
              <w:bottom w:val="single" w:sz="8" w:space="0" w:color="000000"/>
            </w:tcBorders>
            <w:tcMar>
              <w:top w:w="82" w:type="dxa"/>
              <w:left w:w="80" w:type="dxa"/>
              <w:bottom w:w="82" w:type="dxa"/>
              <w:right w:w="80" w:type="dxa"/>
            </w:tcMar>
          </w:tcPr>
          <w:p w14:paraId="595FFFA9" w14:textId="77777777" w:rsidR="0023664F" w:rsidRDefault="0023664F" w:rsidP="0023664F">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52DFE609" w14:textId="1F2C48B6" w:rsidR="0023664F" w:rsidRDefault="0023664F" w:rsidP="0023664F">
            <w:pPr>
              <w:pStyle w:val="Titre1table"/>
              <w:jc w:val="right"/>
            </w:pPr>
            <w:r w:rsidRPr="008E6AC0">
              <w:t>(5</w:t>
            </w:r>
            <w:r>
              <w:t>,</w:t>
            </w:r>
            <w:r w:rsidRPr="008E6AC0">
              <w:t>944)</w:t>
            </w:r>
          </w:p>
        </w:tc>
        <w:tc>
          <w:tcPr>
            <w:tcW w:w="1814" w:type="dxa"/>
            <w:tcBorders>
              <w:top w:val="single" w:sz="8" w:space="0" w:color="000000"/>
              <w:bottom w:val="single" w:sz="8" w:space="0" w:color="000000"/>
            </w:tcBorders>
            <w:tcMar>
              <w:top w:w="82" w:type="dxa"/>
              <w:left w:w="80" w:type="dxa"/>
              <w:bottom w:w="82" w:type="dxa"/>
              <w:right w:w="80" w:type="dxa"/>
            </w:tcMar>
          </w:tcPr>
          <w:p w14:paraId="7288D9D5" w14:textId="06953AC2" w:rsidR="0023664F" w:rsidRDefault="0023664F" w:rsidP="0023664F">
            <w:pPr>
              <w:pStyle w:val="Titre1table"/>
              <w:jc w:val="right"/>
            </w:pPr>
            <w:r w:rsidRPr="007155B8">
              <w:t>(11,906)</w:t>
            </w:r>
          </w:p>
        </w:tc>
      </w:tr>
    </w:tbl>
    <w:p w14:paraId="006E57C8" w14:textId="77777777" w:rsidR="00813181" w:rsidRDefault="00813181" w:rsidP="00813181">
      <w:pPr>
        <w:pStyle w:val="TEXTCOURANT"/>
        <w:rPr>
          <w:sz w:val="18"/>
          <w:szCs w:val="18"/>
        </w:rPr>
      </w:pPr>
    </w:p>
    <w:p w14:paraId="0481DA55" w14:textId="77777777" w:rsidR="00813181" w:rsidRPr="00813181" w:rsidRDefault="00813181" w:rsidP="00813181">
      <w:pPr>
        <w:pStyle w:val="Tetiere"/>
        <w:spacing w:after="113"/>
        <w:rPr>
          <w:b/>
          <w:bCs/>
          <w:lang w:val="en-US"/>
        </w:rPr>
      </w:pPr>
    </w:p>
    <w:p w14:paraId="04A1968F" w14:textId="77777777" w:rsidR="00813181" w:rsidRPr="00813181" w:rsidRDefault="00813181" w:rsidP="00813181">
      <w:pPr>
        <w:pStyle w:val="TEXTCOURANT"/>
        <w:rPr>
          <w:lang w:val="en-US"/>
        </w:rPr>
      </w:pPr>
    </w:p>
    <w:p w14:paraId="46199319" w14:textId="77777777" w:rsidR="00813181" w:rsidRPr="00813181" w:rsidRDefault="00813181" w:rsidP="00813181">
      <w:pPr>
        <w:pStyle w:val="0000vertclairsanschiffrePartie2vertclair"/>
        <w:rPr>
          <w:lang w:val="en-US"/>
        </w:rPr>
      </w:pPr>
      <w:r w:rsidRPr="00813181">
        <w:rPr>
          <w:lang w:val="en-US"/>
        </w:rPr>
        <w:t xml:space="preserve">CONDENSED CONSOLIDATED STATEMENT OF CASH FLOWS </w:t>
      </w:r>
    </w:p>
    <w:tbl>
      <w:tblPr>
        <w:tblW w:w="9638" w:type="dxa"/>
        <w:tblInd w:w="-8" w:type="dxa"/>
        <w:tblLayout w:type="fixed"/>
        <w:tblCellMar>
          <w:left w:w="0" w:type="dxa"/>
          <w:right w:w="0" w:type="dxa"/>
        </w:tblCellMar>
        <w:tblLook w:val="0000" w:firstRow="0" w:lastRow="0" w:firstColumn="0" w:lastColumn="0" w:noHBand="0" w:noVBand="0"/>
      </w:tblPr>
      <w:tblGrid>
        <w:gridCol w:w="5102"/>
        <w:gridCol w:w="907"/>
        <w:gridCol w:w="1815"/>
        <w:gridCol w:w="1814"/>
      </w:tblGrid>
      <w:tr w:rsidR="00813181" w:rsidRPr="00E52A0F" w14:paraId="0D06B88C" w14:textId="77777777" w:rsidTr="0094249C">
        <w:trPr>
          <w:trHeight w:val="60"/>
        </w:trPr>
        <w:tc>
          <w:tcPr>
            <w:tcW w:w="5102" w:type="dxa"/>
            <w:vMerge w:val="restart"/>
            <w:tcBorders>
              <w:bottom w:val="single" w:sz="4" w:space="0" w:color="000000"/>
            </w:tcBorders>
            <w:tcMar>
              <w:top w:w="91" w:type="dxa"/>
              <w:left w:w="0" w:type="dxa"/>
              <w:bottom w:w="91" w:type="dxa"/>
              <w:right w:w="80" w:type="dxa"/>
            </w:tcMar>
            <w:vAlign w:val="bottom"/>
          </w:tcPr>
          <w:p w14:paraId="5E2D0F8B" w14:textId="77777777" w:rsidR="00813181" w:rsidRDefault="00813181">
            <w:pPr>
              <w:pStyle w:val="Tetiere"/>
            </w:pPr>
            <w:r>
              <w:t xml:space="preserve">In </w:t>
            </w:r>
            <w:proofErr w:type="spellStart"/>
            <w:r>
              <w:t>thousands</w:t>
            </w:r>
            <w:proofErr w:type="spellEnd"/>
            <w:r>
              <w:t xml:space="preserve"> of euros</w:t>
            </w:r>
          </w:p>
        </w:tc>
        <w:tc>
          <w:tcPr>
            <w:tcW w:w="907" w:type="dxa"/>
            <w:vMerge w:val="restart"/>
            <w:tcBorders>
              <w:bottom w:val="single" w:sz="4" w:space="0" w:color="000000"/>
            </w:tcBorders>
            <w:tcMar>
              <w:top w:w="91" w:type="dxa"/>
              <w:left w:w="80" w:type="dxa"/>
              <w:bottom w:w="91" w:type="dxa"/>
              <w:right w:w="80" w:type="dxa"/>
            </w:tcMar>
            <w:vAlign w:val="bottom"/>
          </w:tcPr>
          <w:p w14:paraId="01BA2769" w14:textId="77777777" w:rsidR="00813181" w:rsidRDefault="00813181">
            <w:pPr>
              <w:pStyle w:val="Tetiere"/>
              <w:jc w:val="center"/>
            </w:pPr>
            <w:r>
              <w:t>Notes</w:t>
            </w:r>
          </w:p>
        </w:tc>
        <w:tc>
          <w:tcPr>
            <w:tcW w:w="3629" w:type="dxa"/>
            <w:gridSpan w:val="2"/>
            <w:tcBorders>
              <w:bottom w:val="single" w:sz="3" w:space="0" w:color="000000"/>
            </w:tcBorders>
            <w:tcMar>
              <w:top w:w="91" w:type="dxa"/>
              <w:left w:w="80" w:type="dxa"/>
              <w:bottom w:w="91" w:type="dxa"/>
              <w:right w:w="80" w:type="dxa"/>
            </w:tcMar>
          </w:tcPr>
          <w:p w14:paraId="5D868770" w14:textId="77777777" w:rsidR="00813181" w:rsidRPr="00813181" w:rsidRDefault="00813181">
            <w:pPr>
              <w:pStyle w:val="Tetiere"/>
              <w:jc w:val="center"/>
              <w:rPr>
                <w:lang w:val="en-US"/>
              </w:rPr>
            </w:pPr>
            <w:r w:rsidRPr="00813181">
              <w:rPr>
                <w:lang w:val="en-US"/>
              </w:rPr>
              <w:t>For the six-month period ended June 30,</w:t>
            </w:r>
          </w:p>
        </w:tc>
      </w:tr>
      <w:tr w:rsidR="00813181" w14:paraId="125C3042" w14:textId="77777777" w:rsidTr="0094249C">
        <w:trPr>
          <w:trHeight w:val="60"/>
        </w:trPr>
        <w:tc>
          <w:tcPr>
            <w:tcW w:w="5102" w:type="dxa"/>
            <w:vMerge/>
            <w:tcBorders>
              <w:top w:val="single" w:sz="4" w:space="0" w:color="000000"/>
              <w:bottom w:val="single" w:sz="8" w:space="0" w:color="000000"/>
            </w:tcBorders>
          </w:tcPr>
          <w:p w14:paraId="55E289B5" w14:textId="77777777" w:rsidR="00813181" w:rsidRPr="00813181" w:rsidRDefault="00813181">
            <w:pPr>
              <w:pStyle w:val="Aucunstyle"/>
              <w:spacing w:line="240" w:lineRule="auto"/>
              <w:textAlignment w:val="auto"/>
              <w:rPr>
                <w:rFonts w:ascii="Lato" w:hAnsi="Lato" w:cstheme="minorBidi"/>
                <w:color w:val="auto"/>
                <w:lang w:val="en-US"/>
              </w:rPr>
            </w:pPr>
          </w:p>
        </w:tc>
        <w:tc>
          <w:tcPr>
            <w:tcW w:w="907" w:type="dxa"/>
            <w:vMerge/>
            <w:tcBorders>
              <w:top w:val="single" w:sz="4" w:space="0" w:color="000000"/>
              <w:bottom w:val="single" w:sz="8" w:space="0" w:color="000000"/>
            </w:tcBorders>
          </w:tcPr>
          <w:p w14:paraId="6EC9BD18" w14:textId="77777777" w:rsidR="00813181" w:rsidRPr="00813181" w:rsidRDefault="00813181">
            <w:pPr>
              <w:pStyle w:val="Aucunstyle"/>
              <w:spacing w:line="240" w:lineRule="auto"/>
              <w:textAlignment w:val="auto"/>
              <w:rPr>
                <w:rFonts w:ascii="Lato" w:hAnsi="Lato" w:cstheme="minorBidi"/>
                <w:color w:val="auto"/>
                <w:lang w:val="en-US"/>
              </w:rPr>
            </w:pPr>
          </w:p>
        </w:tc>
        <w:tc>
          <w:tcPr>
            <w:tcW w:w="1815" w:type="dxa"/>
            <w:tcBorders>
              <w:top w:val="single" w:sz="3" w:space="0" w:color="000000"/>
              <w:bottom w:val="single" w:sz="8" w:space="0" w:color="000000"/>
            </w:tcBorders>
            <w:tcMar>
              <w:top w:w="91" w:type="dxa"/>
              <w:left w:w="80" w:type="dxa"/>
              <w:bottom w:w="91" w:type="dxa"/>
              <w:right w:w="80" w:type="dxa"/>
            </w:tcMar>
          </w:tcPr>
          <w:p w14:paraId="4C68217A" w14:textId="4C3EDECB" w:rsidR="00813181" w:rsidRDefault="004A2602">
            <w:pPr>
              <w:pStyle w:val="Tetiere"/>
              <w:jc w:val="right"/>
            </w:pPr>
            <w:r>
              <w:t>202</w:t>
            </w:r>
            <w:r w:rsidR="005657DB">
              <w:t>4</w:t>
            </w:r>
          </w:p>
        </w:tc>
        <w:tc>
          <w:tcPr>
            <w:tcW w:w="1814" w:type="dxa"/>
            <w:tcBorders>
              <w:top w:val="single" w:sz="3" w:space="0" w:color="000000"/>
              <w:bottom w:val="single" w:sz="8" w:space="0" w:color="000000"/>
            </w:tcBorders>
            <w:tcMar>
              <w:top w:w="91" w:type="dxa"/>
              <w:left w:w="80" w:type="dxa"/>
              <w:bottom w:w="91" w:type="dxa"/>
              <w:right w:w="80" w:type="dxa"/>
            </w:tcMar>
          </w:tcPr>
          <w:p w14:paraId="51D9248E" w14:textId="4D450338" w:rsidR="00813181" w:rsidRDefault="004A2602">
            <w:pPr>
              <w:pStyle w:val="Tetiere"/>
              <w:jc w:val="right"/>
            </w:pPr>
            <w:r>
              <w:t>202</w:t>
            </w:r>
            <w:r w:rsidR="005657DB">
              <w:t>3</w:t>
            </w:r>
          </w:p>
        </w:tc>
      </w:tr>
      <w:tr w:rsidR="00813181" w:rsidRPr="00E52A0F" w14:paraId="0D7B6E86" w14:textId="77777777" w:rsidTr="0094249C">
        <w:trPr>
          <w:trHeight w:val="60"/>
        </w:trPr>
        <w:tc>
          <w:tcPr>
            <w:tcW w:w="5102" w:type="dxa"/>
            <w:tcBorders>
              <w:top w:val="single" w:sz="8" w:space="0" w:color="000000"/>
              <w:bottom w:val="single" w:sz="3" w:space="0" w:color="000000"/>
            </w:tcBorders>
            <w:tcMar>
              <w:top w:w="82" w:type="dxa"/>
              <w:left w:w="0" w:type="dxa"/>
              <w:bottom w:w="82" w:type="dxa"/>
              <w:right w:w="80" w:type="dxa"/>
            </w:tcMar>
          </w:tcPr>
          <w:p w14:paraId="75B41131" w14:textId="77777777" w:rsidR="00813181" w:rsidRPr="00813181" w:rsidRDefault="00813181">
            <w:pPr>
              <w:pStyle w:val="Titre2table"/>
              <w:rPr>
                <w:lang w:val="en-US"/>
              </w:rPr>
            </w:pPr>
            <w:r w:rsidRPr="00813181">
              <w:rPr>
                <w:lang w:val="en-US"/>
              </w:rPr>
              <w:t>Cash flows from operating activities</w:t>
            </w:r>
          </w:p>
        </w:tc>
        <w:tc>
          <w:tcPr>
            <w:tcW w:w="907" w:type="dxa"/>
            <w:tcBorders>
              <w:top w:val="single" w:sz="8" w:space="0" w:color="000000"/>
              <w:bottom w:val="single" w:sz="8" w:space="0" w:color="000000"/>
            </w:tcBorders>
            <w:tcMar>
              <w:top w:w="82" w:type="dxa"/>
              <w:left w:w="80" w:type="dxa"/>
              <w:bottom w:w="82" w:type="dxa"/>
              <w:right w:w="80" w:type="dxa"/>
            </w:tcMar>
          </w:tcPr>
          <w:p w14:paraId="18046E01" w14:textId="77777777" w:rsidR="00813181" w:rsidRPr="00813181" w:rsidRDefault="00813181">
            <w:pPr>
              <w:pStyle w:val="Aucunstyle"/>
              <w:spacing w:line="240" w:lineRule="auto"/>
              <w:textAlignment w:val="auto"/>
              <w:rPr>
                <w:rFonts w:ascii="Lato" w:hAnsi="Lato" w:cstheme="minorBidi"/>
                <w:color w:val="auto"/>
                <w:lang w:val="en-US"/>
              </w:rPr>
            </w:pPr>
          </w:p>
        </w:tc>
        <w:tc>
          <w:tcPr>
            <w:tcW w:w="1815" w:type="dxa"/>
            <w:tcBorders>
              <w:top w:val="single" w:sz="8" w:space="0" w:color="000000"/>
              <w:bottom w:val="single" w:sz="8" w:space="0" w:color="000000"/>
            </w:tcBorders>
            <w:tcMar>
              <w:top w:w="82" w:type="dxa"/>
              <w:left w:w="80" w:type="dxa"/>
              <w:bottom w:w="82" w:type="dxa"/>
              <w:right w:w="80" w:type="dxa"/>
            </w:tcMar>
          </w:tcPr>
          <w:p w14:paraId="7CFCD0BC" w14:textId="77777777" w:rsidR="00813181" w:rsidRPr="00813181" w:rsidRDefault="00813181">
            <w:pPr>
              <w:pStyle w:val="Aucunstyle"/>
              <w:spacing w:line="240" w:lineRule="auto"/>
              <w:textAlignment w:val="auto"/>
              <w:rPr>
                <w:rFonts w:ascii="Lato" w:hAnsi="Lato" w:cstheme="minorBidi"/>
                <w:color w:val="auto"/>
                <w:lang w:val="en-US"/>
              </w:rPr>
            </w:pPr>
          </w:p>
        </w:tc>
        <w:tc>
          <w:tcPr>
            <w:tcW w:w="1814" w:type="dxa"/>
            <w:tcBorders>
              <w:top w:val="single" w:sz="8" w:space="0" w:color="000000"/>
              <w:bottom w:val="single" w:sz="8" w:space="0" w:color="000000"/>
            </w:tcBorders>
            <w:tcMar>
              <w:top w:w="82" w:type="dxa"/>
              <w:left w:w="80" w:type="dxa"/>
              <w:bottom w:w="82" w:type="dxa"/>
              <w:right w:w="80" w:type="dxa"/>
            </w:tcMar>
          </w:tcPr>
          <w:p w14:paraId="09E0BB3B" w14:textId="77777777" w:rsidR="00813181" w:rsidRPr="00813181" w:rsidRDefault="00813181">
            <w:pPr>
              <w:pStyle w:val="Aucunstyle"/>
              <w:spacing w:line="240" w:lineRule="auto"/>
              <w:textAlignment w:val="auto"/>
              <w:rPr>
                <w:rFonts w:ascii="Lato" w:hAnsi="Lato" w:cstheme="minorBidi"/>
                <w:color w:val="auto"/>
                <w:lang w:val="en-US"/>
              </w:rPr>
            </w:pPr>
          </w:p>
        </w:tc>
      </w:tr>
      <w:tr w:rsidR="005657DB" w14:paraId="0ED933F0" w14:textId="77777777" w:rsidTr="0094249C">
        <w:trPr>
          <w:trHeight w:val="60"/>
        </w:trPr>
        <w:tc>
          <w:tcPr>
            <w:tcW w:w="5102" w:type="dxa"/>
            <w:tcBorders>
              <w:top w:val="single" w:sz="3" w:space="0" w:color="000000"/>
              <w:bottom w:val="single" w:sz="8" w:space="0" w:color="000000"/>
            </w:tcBorders>
            <w:tcMar>
              <w:top w:w="82" w:type="dxa"/>
              <w:left w:w="0" w:type="dxa"/>
              <w:bottom w:w="82" w:type="dxa"/>
              <w:right w:w="80" w:type="dxa"/>
            </w:tcMar>
          </w:tcPr>
          <w:p w14:paraId="534BC4F9" w14:textId="77777777" w:rsidR="005657DB" w:rsidRDefault="005657DB" w:rsidP="005657DB">
            <w:pPr>
              <w:pStyle w:val="Texttable"/>
            </w:pPr>
            <w:r>
              <w:t xml:space="preserve">Net </w:t>
            </w:r>
            <w:proofErr w:type="spellStart"/>
            <w:r>
              <w:t>income</w:t>
            </w:r>
            <w:proofErr w:type="spellEnd"/>
            <w:r>
              <w:t xml:space="preserve"> (</w:t>
            </w:r>
            <w:proofErr w:type="spellStart"/>
            <w:r>
              <w:t>loss</w:t>
            </w:r>
            <w:proofErr w:type="spellEnd"/>
            <w:r>
              <w:t>)</w:t>
            </w:r>
          </w:p>
        </w:tc>
        <w:tc>
          <w:tcPr>
            <w:tcW w:w="907" w:type="dxa"/>
            <w:tcBorders>
              <w:top w:val="single" w:sz="8" w:space="0" w:color="000000"/>
              <w:bottom w:val="single" w:sz="8" w:space="0" w:color="000000"/>
            </w:tcBorders>
            <w:tcMar>
              <w:top w:w="82" w:type="dxa"/>
              <w:left w:w="80" w:type="dxa"/>
              <w:bottom w:w="82" w:type="dxa"/>
              <w:right w:w="80" w:type="dxa"/>
            </w:tcMar>
          </w:tcPr>
          <w:p w14:paraId="1CD06A70" w14:textId="77777777" w:rsidR="005657DB" w:rsidRDefault="005657DB" w:rsidP="005657DB">
            <w:pPr>
              <w:pStyle w:val="Texttable"/>
              <w:jc w:val="center"/>
            </w:pPr>
            <w:r>
              <w:t xml:space="preserve"> </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02900656" w14:textId="50B0698B" w:rsidR="005657DB" w:rsidRDefault="00630F37" w:rsidP="005657DB">
            <w:pPr>
              <w:pStyle w:val="Texttable"/>
              <w:jc w:val="right"/>
            </w:pPr>
            <w:r w:rsidRPr="00630F37">
              <w:t>(5 848)</w:t>
            </w:r>
          </w:p>
        </w:tc>
        <w:tc>
          <w:tcPr>
            <w:tcW w:w="1814" w:type="dxa"/>
            <w:tcBorders>
              <w:top w:val="single" w:sz="8" w:space="0" w:color="000000"/>
              <w:bottom w:val="single" w:sz="8" w:space="0" w:color="000000"/>
            </w:tcBorders>
            <w:tcMar>
              <w:top w:w="82" w:type="dxa"/>
              <w:left w:w="80" w:type="dxa"/>
              <w:bottom w:w="82" w:type="dxa"/>
              <w:right w:w="80" w:type="dxa"/>
            </w:tcMar>
          </w:tcPr>
          <w:p w14:paraId="6A4FB4D5" w14:textId="2C59B257" w:rsidR="005657DB" w:rsidRDefault="005657DB" w:rsidP="005657DB">
            <w:pPr>
              <w:pStyle w:val="Texttable"/>
              <w:jc w:val="right"/>
            </w:pPr>
            <w:r w:rsidRPr="00351975">
              <w:t>(11,962)</w:t>
            </w:r>
          </w:p>
        </w:tc>
      </w:tr>
      <w:tr w:rsidR="005657DB" w14:paraId="36BDE3D4" w14:textId="77777777" w:rsidTr="0094249C">
        <w:trPr>
          <w:trHeight w:val="60"/>
        </w:trPr>
        <w:tc>
          <w:tcPr>
            <w:tcW w:w="5102" w:type="dxa"/>
            <w:tcBorders>
              <w:top w:val="single" w:sz="8" w:space="0" w:color="000000"/>
              <w:bottom w:val="single" w:sz="3" w:space="0" w:color="000000"/>
            </w:tcBorders>
            <w:tcMar>
              <w:top w:w="82" w:type="dxa"/>
              <w:left w:w="0" w:type="dxa"/>
              <w:bottom w:w="82" w:type="dxa"/>
              <w:right w:w="80" w:type="dxa"/>
            </w:tcMar>
          </w:tcPr>
          <w:p w14:paraId="3DAA3F87" w14:textId="77777777" w:rsidR="005657DB" w:rsidRDefault="005657DB" w:rsidP="005657DB">
            <w:pPr>
              <w:pStyle w:val="Titre2table"/>
            </w:pPr>
            <w:r>
              <w:t xml:space="preserve">Operating </w:t>
            </w:r>
            <w:proofErr w:type="spellStart"/>
            <w:r>
              <w:t>activities</w:t>
            </w:r>
            <w:proofErr w:type="spellEnd"/>
          </w:p>
        </w:tc>
        <w:tc>
          <w:tcPr>
            <w:tcW w:w="907" w:type="dxa"/>
            <w:tcBorders>
              <w:top w:val="single" w:sz="8" w:space="0" w:color="000000"/>
              <w:bottom w:val="single" w:sz="8" w:space="0" w:color="000000"/>
            </w:tcBorders>
            <w:tcMar>
              <w:top w:w="82" w:type="dxa"/>
              <w:left w:w="80" w:type="dxa"/>
              <w:bottom w:w="82" w:type="dxa"/>
              <w:right w:w="80" w:type="dxa"/>
            </w:tcMar>
          </w:tcPr>
          <w:p w14:paraId="4753E081" w14:textId="77777777" w:rsidR="005657DB" w:rsidRDefault="005657DB" w:rsidP="005657DB">
            <w:pPr>
              <w:pStyle w:val="Titre2table"/>
              <w:jc w:val="center"/>
            </w:pPr>
            <w:r>
              <w:t xml:space="preserve"> </w:t>
            </w:r>
          </w:p>
        </w:tc>
        <w:tc>
          <w:tcPr>
            <w:tcW w:w="1815" w:type="dxa"/>
            <w:tcBorders>
              <w:top w:val="single" w:sz="8" w:space="0" w:color="000000"/>
              <w:bottom w:val="single" w:sz="8" w:space="0" w:color="000000"/>
            </w:tcBorders>
            <w:tcMar>
              <w:top w:w="82" w:type="dxa"/>
              <w:left w:w="80" w:type="dxa"/>
              <w:bottom w:w="82" w:type="dxa"/>
              <w:right w:w="80" w:type="dxa"/>
            </w:tcMar>
          </w:tcPr>
          <w:p w14:paraId="77D8931F" w14:textId="77777777" w:rsidR="005657DB" w:rsidRDefault="005657DB" w:rsidP="005657DB">
            <w:pPr>
              <w:pStyle w:val="Aucunstyle"/>
              <w:spacing w:line="240" w:lineRule="auto"/>
              <w:textAlignment w:val="auto"/>
              <w:rPr>
                <w:rFonts w:ascii="Lato" w:hAnsi="Lato" w:cstheme="minorBidi"/>
                <w:color w:val="auto"/>
              </w:rPr>
            </w:pPr>
          </w:p>
        </w:tc>
        <w:tc>
          <w:tcPr>
            <w:tcW w:w="1814" w:type="dxa"/>
            <w:tcBorders>
              <w:top w:val="single" w:sz="8" w:space="0" w:color="000000"/>
              <w:bottom w:val="single" w:sz="8" w:space="0" w:color="000000"/>
            </w:tcBorders>
            <w:tcMar>
              <w:top w:w="82" w:type="dxa"/>
              <w:left w:w="80" w:type="dxa"/>
              <w:bottom w:w="82" w:type="dxa"/>
              <w:right w:w="80" w:type="dxa"/>
            </w:tcMar>
          </w:tcPr>
          <w:p w14:paraId="4A90F96F" w14:textId="77777777" w:rsidR="005657DB" w:rsidRDefault="005657DB" w:rsidP="005657DB">
            <w:pPr>
              <w:pStyle w:val="Aucunstyle"/>
              <w:spacing w:line="240" w:lineRule="auto"/>
              <w:textAlignment w:val="auto"/>
              <w:rPr>
                <w:rFonts w:ascii="Lato" w:hAnsi="Lato" w:cstheme="minorBidi"/>
                <w:color w:val="auto"/>
              </w:rPr>
            </w:pPr>
          </w:p>
        </w:tc>
      </w:tr>
      <w:tr w:rsidR="00630F37" w14:paraId="45C08B8A"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2DDA00F3" w14:textId="77777777" w:rsidR="00630F37" w:rsidRDefault="00630F37" w:rsidP="00630F37">
            <w:pPr>
              <w:pStyle w:val="Texttable"/>
            </w:pPr>
            <w:proofErr w:type="spellStart"/>
            <w:r>
              <w:t>Amortization</w:t>
            </w:r>
            <w:proofErr w:type="spellEnd"/>
            <w:r>
              <w:t xml:space="preserve"> and </w:t>
            </w:r>
            <w:proofErr w:type="spellStart"/>
            <w:r>
              <w:t>depreciation</w:t>
            </w:r>
            <w:proofErr w:type="spellEnd"/>
          </w:p>
        </w:tc>
        <w:tc>
          <w:tcPr>
            <w:tcW w:w="907" w:type="dxa"/>
            <w:tcBorders>
              <w:top w:val="single" w:sz="8" w:space="0" w:color="000000"/>
              <w:bottom w:val="single" w:sz="8" w:space="0" w:color="000000"/>
            </w:tcBorders>
            <w:tcMar>
              <w:top w:w="82" w:type="dxa"/>
              <w:left w:w="80" w:type="dxa"/>
              <w:bottom w:w="82" w:type="dxa"/>
              <w:right w:w="80" w:type="dxa"/>
            </w:tcMar>
          </w:tcPr>
          <w:p w14:paraId="1F634851" w14:textId="0D0ECF29" w:rsidR="00630F37" w:rsidRDefault="00630F37" w:rsidP="00630F37">
            <w:pPr>
              <w:pStyle w:val="Texttable"/>
              <w:jc w:val="center"/>
            </w:pPr>
            <w:r>
              <w:t>4-5</w:t>
            </w:r>
            <w:r w:rsidR="001B51C4">
              <w:t>-10.4</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3ED9FD54" w14:textId="4A907AEB" w:rsidR="00630F37" w:rsidRDefault="00630F37" w:rsidP="00630F37">
            <w:pPr>
              <w:pStyle w:val="Texttable"/>
              <w:jc w:val="right"/>
            </w:pPr>
            <w:r w:rsidRPr="00580B12">
              <w:t>573</w:t>
            </w:r>
          </w:p>
        </w:tc>
        <w:tc>
          <w:tcPr>
            <w:tcW w:w="1814" w:type="dxa"/>
            <w:tcBorders>
              <w:top w:val="single" w:sz="8" w:space="0" w:color="000000"/>
              <w:bottom w:val="single" w:sz="8" w:space="0" w:color="000000"/>
            </w:tcBorders>
            <w:tcMar>
              <w:top w:w="82" w:type="dxa"/>
              <w:left w:w="80" w:type="dxa"/>
              <w:bottom w:w="82" w:type="dxa"/>
              <w:right w:w="80" w:type="dxa"/>
            </w:tcMar>
          </w:tcPr>
          <w:p w14:paraId="4BD8584E" w14:textId="1FEC4FAE" w:rsidR="00630F37" w:rsidRDefault="00630F37" w:rsidP="00630F37">
            <w:pPr>
              <w:pStyle w:val="Texttable"/>
              <w:jc w:val="right"/>
            </w:pPr>
            <w:r w:rsidRPr="00351975">
              <w:t>658</w:t>
            </w:r>
          </w:p>
        </w:tc>
      </w:tr>
      <w:tr w:rsidR="00630F37" w14:paraId="11B22FF9"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06B619DC" w14:textId="77777777" w:rsidR="00630F37" w:rsidRDefault="00630F37" w:rsidP="00630F37">
            <w:pPr>
              <w:pStyle w:val="Texttable"/>
            </w:pPr>
            <w:r>
              <w:t>Retirement pension obligations</w:t>
            </w:r>
          </w:p>
        </w:tc>
        <w:tc>
          <w:tcPr>
            <w:tcW w:w="907" w:type="dxa"/>
            <w:tcBorders>
              <w:top w:val="single" w:sz="8" w:space="0" w:color="000000"/>
              <w:bottom w:val="single" w:sz="8" w:space="0" w:color="000000"/>
            </w:tcBorders>
            <w:tcMar>
              <w:top w:w="82" w:type="dxa"/>
              <w:left w:w="80" w:type="dxa"/>
              <w:bottom w:w="82" w:type="dxa"/>
              <w:right w:w="80" w:type="dxa"/>
            </w:tcMar>
          </w:tcPr>
          <w:p w14:paraId="130AAF8B" w14:textId="77777777" w:rsidR="00630F37" w:rsidRDefault="00630F37" w:rsidP="00630F37">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1BFD17D4" w14:textId="58930BCC" w:rsidR="00630F37" w:rsidRDefault="00630F37" w:rsidP="00630F37">
            <w:pPr>
              <w:pStyle w:val="Texttable"/>
              <w:jc w:val="right"/>
            </w:pPr>
            <w:r w:rsidRPr="00580B12">
              <w:t>0</w:t>
            </w:r>
          </w:p>
        </w:tc>
        <w:tc>
          <w:tcPr>
            <w:tcW w:w="1814" w:type="dxa"/>
            <w:tcBorders>
              <w:top w:val="single" w:sz="8" w:space="0" w:color="000000"/>
              <w:bottom w:val="single" w:sz="8" w:space="0" w:color="000000"/>
            </w:tcBorders>
            <w:tcMar>
              <w:top w:w="82" w:type="dxa"/>
              <w:left w:w="80" w:type="dxa"/>
              <w:bottom w:w="82" w:type="dxa"/>
              <w:right w:w="80" w:type="dxa"/>
            </w:tcMar>
          </w:tcPr>
          <w:p w14:paraId="5787D98F" w14:textId="347AC436" w:rsidR="00630F37" w:rsidRDefault="00630F37" w:rsidP="00630F37">
            <w:pPr>
              <w:pStyle w:val="Texttable"/>
              <w:jc w:val="right"/>
            </w:pPr>
            <w:r w:rsidRPr="00351975">
              <w:t>10</w:t>
            </w:r>
          </w:p>
        </w:tc>
      </w:tr>
      <w:tr w:rsidR="00630F37" w14:paraId="3C3D25D3"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7BE721F2" w14:textId="77777777" w:rsidR="00630F37" w:rsidRPr="00813181" w:rsidRDefault="00630F37" w:rsidP="00630F37">
            <w:pPr>
              <w:pStyle w:val="Texttable"/>
              <w:rPr>
                <w:lang w:val="en-US"/>
              </w:rPr>
            </w:pPr>
            <w:r w:rsidRPr="00813181">
              <w:rPr>
                <w:lang w:val="en-US"/>
              </w:rPr>
              <w:t>Expenses related to share-based payments</w:t>
            </w:r>
          </w:p>
        </w:tc>
        <w:tc>
          <w:tcPr>
            <w:tcW w:w="907" w:type="dxa"/>
            <w:tcBorders>
              <w:top w:val="single" w:sz="8" w:space="0" w:color="000000"/>
              <w:bottom w:val="single" w:sz="8" w:space="0" w:color="000000"/>
            </w:tcBorders>
            <w:tcMar>
              <w:top w:w="82" w:type="dxa"/>
              <w:left w:w="80" w:type="dxa"/>
              <w:bottom w:w="82" w:type="dxa"/>
              <w:right w:w="80" w:type="dxa"/>
            </w:tcMar>
          </w:tcPr>
          <w:p w14:paraId="6D0E2D7C" w14:textId="77777777" w:rsidR="00630F37" w:rsidRDefault="00630F37" w:rsidP="00630F37">
            <w:pPr>
              <w:pStyle w:val="Texttable"/>
              <w:jc w:val="center"/>
            </w:pPr>
            <w:r>
              <w:t>16.5</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53F3CF87" w14:textId="3E93799C" w:rsidR="00630F37" w:rsidRDefault="00630F37" w:rsidP="00630F37">
            <w:pPr>
              <w:pStyle w:val="Texttable"/>
              <w:jc w:val="right"/>
            </w:pPr>
            <w:r w:rsidRPr="00580B12">
              <w:t>418</w:t>
            </w:r>
          </w:p>
        </w:tc>
        <w:tc>
          <w:tcPr>
            <w:tcW w:w="1814" w:type="dxa"/>
            <w:tcBorders>
              <w:top w:val="single" w:sz="8" w:space="0" w:color="000000"/>
              <w:bottom w:val="single" w:sz="8" w:space="0" w:color="000000"/>
            </w:tcBorders>
            <w:tcMar>
              <w:top w:w="82" w:type="dxa"/>
              <w:left w:w="80" w:type="dxa"/>
              <w:bottom w:w="82" w:type="dxa"/>
              <w:right w:w="80" w:type="dxa"/>
            </w:tcMar>
          </w:tcPr>
          <w:p w14:paraId="4B6D5405" w14:textId="1D3971FA" w:rsidR="00630F37" w:rsidRDefault="00630F37" w:rsidP="00630F37">
            <w:pPr>
              <w:pStyle w:val="Texttable"/>
              <w:jc w:val="right"/>
            </w:pPr>
            <w:r w:rsidRPr="00351975">
              <w:t>166</w:t>
            </w:r>
          </w:p>
        </w:tc>
      </w:tr>
      <w:tr w:rsidR="00630F37" w14:paraId="27724657"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10E0D99C" w14:textId="77777777" w:rsidR="00630F37" w:rsidRDefault="00630F37" w:rsidP="00630F37">
            <w:pPr>
              <w:pStyle w:val="Texttable"/>
            </w:pPr>
            <w:proofErr w:type="spellStart"/>
            <w:r>
              <w:t>Other</w:t>
            </w:r>
            <w:proofErr w:type="spellEnd"/>
            <w:r>
              <w:t xml:space="preserve"> </w:t>
            </w:r>
            <w:proofErr w:type="spellStart"/>
            <w:r>
              <w:t>financial</w:t>
            </w:r>
            <w:proofErr w:type="spellEnd"/>
            <w:r>
              <w:t xml:space="preserve"> items</w:t>
            </w:r>
          </w:p>
        </w:tc>
        <w:tc>
          <w:tcPr>
            <w:tcW w:w="907" w:type="dxa"/>
            <w:tcBorders>
              <w:top w:val="single" w:sz="8" w:space="0" w:color="000000"/>
              <w:bottom w:val="single" w:sz="8" w:space="0" w:color="000000"/>
            </w:tcBorders>
            <w:tcMar>
              <w:top w:w="82" w:type="dxa"/>
              <w:left w:w="80" w:type="dxa"/>
              <w:bottom w:w="82" w:type="dxa"/>
              <w:right w:w="80" w:type="dxa"/>
            </w:tcMar>
          </w:tcPr>
          <w:p w14:paraId="1D08F3DD" w14:textId="77777777" w:rsidR="00630F37" w:rsidRDefault="00630F37" w:rsidP="00630F37">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7B8035FB" w14:textId="1FE23353" w:rsidR="00630F37" w:rsidRDefault="00630F37" w:rsidP="00630F37">
            <w:pPr>
              <w:pStyle w:val="Texttable"/>
              <w:jc w:val="right"/>
            </w:pPr>
            <w:r w:rsidRPr="00580B12">
              <w:t>(1 709)</w:t>
            </w:r>
          </w:p>
        </w:tc>
        <w:tc>
          <w:tcPr>
            <w:tcW w:w="1814" w:type="dxa"/>
            <w:tcBorders>
              <w:top w:val="single" w:sz="8" w:space="0" w:color="000000"/>
              <w:bottom w:val="single" w:sz="8" w:space="0" w:color="000000"/>
            </w:tcBorders>
            <w:tcMar>
              <w:top w:w="82" w:type="dxa"/>
              <w:left w:w="80" w:type="dxa"/>
              <w:bottom w:w="82" w:type="dxa"/>
              <w:right w:w="80" w:type="dxa"/>
            </w:tcMar>
          </w:tcPr>
          <w:p w14:paraId="00A3D014" w14:textId="1950620F" w:rsidR="00630F37" w:rsidRDefault="00630F37" w:rsidP="00630F37">
            <w:pPr>
              <w:pStyle w:val="Texttable"/>
              <w:jc w:val="right"/>
            </w:pPr>
            <w:r w:rsidRPr="00351975">
              <w:t>(5,524)</w:t>
            </w:r>
          </w:p>
        </w:tc>
      </w:tr>
      <w:tr w:rsidR="00630F37" w14:paraId="50D3A5B1"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3FE73F75" w14:textId="77777777" w:rsidR="00630F37" w:rsidRPr="00813181" w:rsidRDefault="00630F37" w:rsidP="00630F37">
            <w:pPr>
              <w:pStyle w:val="Titre1table"/>
              <w:rPr>
                <w:lang w:val="en-US"/>
              </w:rPr>
            </w:pPr>
            <w:r w:rsidRPr="00813181">
              <w:rPr>
                <w:lang w:val="en-US"/>
              </w:rPr>
              <w:t xml:space="preserve">Operating cash flows before </w:t>
            </w:r>
            <w:proofErr w:type="gramStart"/>
            <w:r w:rsidRPr="00813181">
              <w:rPr>
                <w:lang w:val="en-US"/>
              </w:rPr>
              <w:t>change</w:t>
            </w:r>
            <w:proofErr w:type="gramEnd"/>
            <w:r w:rsidRPr="00813181">
              <w:rPr>
                <w:lang w:val="en-US"/>
              </w:rPr>
              <w:t xml:space="preserve"> in working capital</w:t>
            </w:r>
          </w:p>
        </w:tc>
        <w:tc>
          <w:tcPr>
            <w:tcW w:w="907" w:type="dxa"/>
            <w:tcBorders>
              <w:top w:val="single" w:sz="8" w:space="0" w:color="000000"/>
              <w:bottom w:val="single" w:sz="8" w:space="0" w:color="000000"/>
            </w:tcBorders>
            <w:tcMar>
              <w:top w:w="82" w:type="dxa"/>
              <w:left w:w="80" w:type="dxa"/>
              <w:bottom w:w="82" w:type="dxa"/>
              <w:right w:w="80" w:type="dxa"/>
            </w:tcMar>
          </w:tcPr>
          <w:p w14:paraId="257A3F33" w14:textId="77777777" w:rsidR="00630F37" w:rsidRPr="00813181" w:rsidRDefault="00630F37" w:rsidP="00630F37">
            <w:pPr>
              <w:pStyle w:val="Titre1table"/>
              <w:rPr>
                <w:lang w:val="en-US"/>
              </w:rPr>
            </w:pPr>
            <w:r w:rsidRPr="00813181">
              <w:rPr>
                <w:lang w:val="en-US"/>
              </w:rPr>
              <w:t xml:space="preserve"> </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5DD75D3E" w14:textId="488ADCAE" w:rsidR="00630F37" w:rsidRDefault="00630F37" w:rsidP="00630F37">
            <w:pPr>
              <w:pStyle w:val="Titre1table"/>
              <w:jc w:val="right"/>
            </w:pPr>
            <w:r w:rsidRPr="00580B12">
              <w:t>(6 568)</w:t>
            </w:r>
          </w:p>
        </w:tc>
        <w:tc>
          <w:tcPr>
            <w:tcW w:w="1814" w:type="dxa"/>
            <w:tcBorders>
              <w:top w:val="single" w:sz="8" w:space="0" w:color="000000"/>
              <w:bottom w:val="single" w:sz="8" w:space="0" w:color="000000"/>
            </w:tcBorders>
            <w:tcMar>
              <w:top w:w="82" w:type="dxa"/>
              <w:left w:w="80" w:type="dxa"/>
              <w:bottom w:w="82" w:type="dxa"/>
              <w:right w:w="80" w:type="dxa"/>
            </w:tcMar>
          </w:tcPr>
          <w:p w14:paraId="2A210BEF" w14:textId="7EFE2663" w:rsidR="00630F37" w:rsidRDefault="00630F37" w:rsidP="00630F37">
            <w:pPr>
              <w:pStyle w:val="Titre1table"/>
              <w:jc w:val="right"/>
            </w:pPr>
            <w:r w:rsidRPr="009113DF">
              <w:t>(16,651)</w:t>
            </w:r>
          </w:p>
        </w:tc>
      </w:tr>
      <w:tr w:rsidR="00630F37" w14:paraId="20490559"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62885748" w14:textId="77777777" w:rsidR="00630F37" w:rsidRDefault="00630F37" w:rsidP="00630F37">
            <w:pPr>
              <w:pStyle w:val="Texttable"/>
            </w:pPr>
            <w:r>
              <w:t xml:space="preserve">Accounts </w:t>
            </w:r>
            <w:proofErr w:type="spellStart"/>
            <w:r>
              <w:t>receivable</w:t>
            </w:r>
            <w:proofErr w:type="spellEnd"/>
          </w:p>
        </w:tc>
        <w:tc>
          <w:tcPr>
            <w:tcW w:w="907" w:type="dxa"/>
            <w:tcBorders>
              <w:top w:val="single" w:sz="8" w:space="0" w:color="000000"/>
              <w:bottom w:val="single" w:sz="8" w:space="0" w:color="000000"/>
            </w:tcBorders>
            <w:tcMar>
              <w:top w:w="82" w:type="dxa"/>
              <w:left w:w="80" w:type="dxa"/>
              <w:bottom w:w="82" w:type="dxa"/>
              <w:right w:w="80" w:type="dxa"/>
            </w:tcMar>
          </w:tcPr>
          <w:p w14:paraId="23895926" w14:textId="77777777" w:rsidR="00630F37" w:rsidRDefault="00630F37" w:rsidP="00630F37">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672DC12C" w14:textId="674E5A6B" w:rsidR="00630F37" w:rsidRDefault="00630F37" w:rsidP="00630F37">
            <w:pPr>
              <w:pStyle w:val="Texttable"/>
              <w:jc w:val="right"/>
            </w:pPr>
            <w:r w:rsidRPr="00A63CA5">
              <w:t>(33)</w:t>
            </w:r>
          </w:p>
        </w:tc>
        <w:tc>
          <w:tcPr>
            <w:tcW w:w="1814" w:type="dxa"/>
            <w:tcBorders>
              <w:top w:val="single" w:sz="8" w:space="0" w:color="000000"/>
              <w:bottom w:val="single" w:sz="8" w:space="0" w:color="000000"/>
            </w:tcBorders>
            <w:tcMar>
              <w:top w:w="82" w:type="dxa"/>
              <w:left w:w="80" w:type="dxa"/>
              <w:bottom w:w="82" w:type="dxa"/>
              <w:right w:w="80" w:type="dxa"/>
            </w:tcMar>
          </w:tcPr>
          <w:p w14:paraId="6158A1EE" w14:textId="44E1B626" w:rsidR="00630F37" w:rsidRDefault="00630F37" w:rsidP="00630F37">
            <w:pPr>
              <w:pStyle w:val="Texttable"/>
              <w:jc w:val="right"/>
            </w:pPr>
            <w:r w:rsidRPr="004E7C47">
              <w:t>(40)</w:t>
            </w:r>
          </w:p>
        </w:tc>
      </w:tr>
      <w:tr w:rsidR="00630F37" w14:paraId="12CED23E"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2C5EF1AA" w14:textId="77777777" w:rsidR="00630F37" w:rsidRPr="00813181" w:rsidRDefault="00630F37" w:rsidP="00630F37">
            <w:pPr>
              <w:pStyle w:val="Texttable"/>
              <w:rPr>
                <w:lang w:val="en-US"/>
              </w:rPr>
            </w:pPr>
            <w:r w:rsidRPr="00813181">
              <w:rPr>
                <w:lang w:val="en-US"/>
              </w:rPr>
              <w:t>Accounts payable, net of prepayments</w:t>
            </w:r>
          </w:p>
        </w:tc>
        <w:tc>
          <w:tcPr>
            <w:tcW w:w="907" w:type="dxa"/>
            <w:tcBorders>
              <w:top w:val="single" w:sz="8" w:space="0" w:color="000000"/>
              <w:bottom w:val="single" w:sz="8" w:space="0" w:color="000000"/>
            </w:tcBorders>
            <w:tcMar>
              <w:top w:w="82" w:type="dxa"/>
              <w:left w:w="80" w:type="dxa"/>
              <w:bottom w:w="82" w:type="dxa"/>
              <w:right w:w="80" w:type="dxa"/>
            </w:tcMar>
          </w:tcPr>
          <w:p w14:paraId="5169C16D" w14:textId="77777777" w:rsidR="00630F37" w:rsidRPr="00813181" w:rsidRDefault="00630F37" w:rsidP="00630F37">
            <w:pPr>
              <w:pStyle w:val="Aucunstyle"/>
              <w:spacing w:line="240" w:lineRule="auto"/>
              <w:textAlignment w:val="auto"/>
              <w:rPr>
                <w:rFonts w:ascii="Lato" w:hAnsi="Lato" w:cstheme="minorBidi"/>
                <w:color w:val="auto"/>
                <w:lang w:val="en-US"/>
              </w:rPr>
            </w:pP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612E550D" w14:textId="5BC3BDC9" w:rsidR="00630F37" w:rsidRDefault="00630F37" w:rsidP="00630F37">
            <w:pPr>
              <w:pStyle w:val="Texttable"/>
              <w:jc w:val="right"/>
            </w:pPr>
            <w:r w:rsidRPr="00A63CA5">
              <w:t>(863)</w:t>
            </w:r>
          </w:p>
        </w:tc>
        <w:tc>
          <w:tcPr>
            <w:tcW w:w="1814" w:type="dxa"/>
            <w:tcBorders>
              <w:top w:val="single" w:sz="8" w:space="0" w:color="000000"/>
              <w:bottom w:val="single" w:sz="8" w:space="0" w:color="000000"/>
            </w:tcBorders>
            <w:tcMar>
              <w:top w:w="82" w:type="dxa"/>
              <w:left w:w="80" w:type="dxa"/>
              <w:bottom w:w="82" w:type="dxa"/>
              <w:right w:w="80" w:type="dxa"/>
            </w:tcMar>
          </w:tcPr>
          <w:p w14:paraId="4981C77D" w14:textId="3298C1F2" w:rsidR="00630F37" w:rsidRDefault="00630F37" w:rsidP="00630F37">
            <w:pPr>
              <w:pStyle w:val="Texttable"/>
              <w:jc w:val="right"/>
            </w:pPr>
            <w:r w:rsidRPr="004E7C47">
              <w:t>2,123</w:t>
            </w:r>
          </w:p>
        </w:tc>
      </w:tr>
      <w:tr w:rsidR="00630F37" w14:paraId="7C5DB0BF"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2364411C" w14:textId="77777777" w:rsidR="00630F37" w:rsidRDefault="00630F37" w:rsidP="00630F37">
            <w:pPr>
              <w:pStyle w:val="Texttable"/>
            </w:pPr>
            <w:proofErr w:type="spellStart"/>
            <w:r>
              <w:t>Other</w:t>
            </w:r>
            <w:proofErr w:type="spellEnd"/>
            <w:r>
              <w:t xml:space="preserve"> </w:t>
            </w:r>
            <w:proofErr w:type="spellStart"/>
            <w:r>
              <w:t>receivables</w:t>
            </w:r>
            <w:proofErr w:type="spellEnd"/>
          </w:p>
        </w:tc>
        <w:tc>
          <w:tcPr>
            <w:tcW w:w="907" w:type="dxa"/>
            <w:tcBorders>
              <w:top w:val="single" w:sz="8" w:space="0" w:color="000000"/>
              <w:bottom w:val="single" w:sz="8" w:space="0" w:color="000000"/>
            </w:tcBorders>
            <w:tcMar>
              <w:top w:w="82" w:type="dxa"/>
              <w:left w:w="80" w:type="dxa"/>
              <w:bottom w:w="82" w:type="dxa"/>
              <w:right w:w="80" w:type="dxa"/>
            </w:tcMar>
          </w:tcPr>
          <w:p w14:paraId="58228592" w14:textId="77777777" w:rsidR="00630F37" w:rsidRDefault="00630F37" w:rsidP="00630F37">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3F6B06EF" w14:textId="6D340232" w:rsidR="00630F37" w:rsidRDefault="00630F37" w:rsidP="00630F37">
            <w:pPr>
              <w:pStyle w:val="Texttable"/>
              <w:jc w:val="right"/>
            </w:pPr>
            <w:r w:rsidRPr="00A63CA5">
              <w:t>1 459</w:t>
            </w:r>
          </w:p>
        </w:tc>
        <w:tc>
          <w:tcPr>
            <w:tcW w:w="1814" w:type="dxa"/>
            <w:tcBorders>
              <w:top w:val="single" w:sz="8" w:space="0" w:color="000000"/>
              <w:bottom w:val="single" w:sz="8" w:space="0" w:color="000000"/>
            </w:tcBorders>
            <w:tcMar>
              <w:top w:w="82" w:type="dxa"/>
              <w:left w:w="80" w:type="dxa"/>
              <w:bottom w:w="82" w:type="dxa"/>
              <w:right w:w="80" w:type="dxa"/>
            </w:tcMar>
          </w:tcPr>
          <w:p w14:paraId="07F5D0F3" w14:textId="422F78A7" w:rsidR="00630F37" w:rsidRDefault="00630F37" w:rsidP="00630F37">
            <w:pPr>
              <w:pStyle w:val="Texttable"/>
              <w:jc w:val="right"/>
            </w:pPr>
            <w:r w:rsidRPr="004E7C47">
              <w:t>387</w:t>
            </w:r>
          </w:p>
        </w:tc>
      </w:tr>
      <w:tr w:rsidR="00630F37" w14:paraId="3C70A158"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3152919D" w14:textId="77777777" w:rsidR="00630F37" w:rsidRDefault="00630F37" w:rsidP="00630F37">
            <w:pPr>
              <w:pStyle w:val="Texttable"/>
            </w:pPr>
            <w:proofErr w:type="spellStart"/>
            <w:r>
              <w:t>Other</w:t>
            </w:r>
            <w:proofErr w:type="spellEnd"/>
            <w:r>
              <w:t xml:space="preserve"> </w:t>
            </w:r>
            <w:proofErr w:type="spellStart"/>
            <w:r>
              <w:t>current</w:t>
            </w:r>
            <w:proofErr w:type="spellEnd"/>
            <w:r>
              <w:t xml:space="preserve"> and non-</w:t>
            </w:r>
            <w:proofErr w:type="spellStart"/>
            <w:r>
              <w:t>current</w:t>
            </w:r>
            <w:proofErr w:type="spellEnd"/>
            <w:r>
              <w:t xml:space="preserve"> </w:t>
            </w:r>
            <w:proofErr w:type="spellStart"/>
            <w:r>
              <w:t>liabilities</w:t>
            </w:r>
            <w:proofErr w:type="spellEnd"/>
          </w:p>
        </w:tc>
        <w:tc>
          <w:tcPr>
            <w:tcW w:w="907" w:type="dxa"/>
            <w:tcBorders>
              <w:top w:val="single" w:sz="8" w:space="0" w:color="000000"/>
              <w:bottom w:val="single" w:sz="8" w:space="0" w:color="000000"/>
            </w:tcBorders>
            <w:tcMar>
              <w:top w:w="82" w:type="dxa"/>
              <w:left w:w="80" w:type="dxa"/>
              <w:bottom w:w="82" w:type="dxa"/>
              <w:right w:w="80" w:type="dxa"/>
            </w:tcMar>
          </w:tcPr>
          <w:p w14:paraId="47A9022F" w14:textId="77777777" w:rsidR="00630F37" w:rsidRDefault="00630F37" w:rsidP="00630F37">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39C5B039" w14:textId="19BEEBDE" w:rsidR="00630F37" w:rsidRDefault="00630F37" w:rsidP="00630F37">
            <w:pPr>
              <w:pStyle w:val="Texttable"/>
              <w:jc w:val="right"/>
            </w:pPr>
            <w:r w:rsidRPr="00A63CA5">
              <w:t>(1 339)</w:t>
            </w:r>
          </w:p>
        </w:tc>
        <w:tc>
          <w:tcPr>
            <w:tcW w:w="1814" w:type="dxa"/>
            <w:tcBorders>
              <w:top w:val="single" w:sz="8" w:space="0" w:color="000000"/>
              <w:bottom w:val="single" w:sz="8" w:space="0" w:color="000000"/>
            </w:tcBorders>
            <w:tcMar>
              <w:top w:w="82" w:type="dxa"/>
              <w:left w:w="80" w:type="dxa"/>
              <w:bottom w:w="82" w:type="dxa"/>
              <w:right w:w="80" w:type="dxa"/>
            </w:tcMar>
          </w:tcPr>
          <w:p w14:paraId="70064ACE" w14:textId="219E294C" w:rsidR="00630F37" w:rsidRDefault="00630F37" w:rsidP="00630F37">
            <w:pPr>
              <w:pStyle w:val="Texttable"/>
              <w:jc w:val="right"/>
            </w:pPr>
            <w:r w:rsidRPr="004E7C47">
              <w:t>(2,027)</w:t>
            </w:r>
          </w:p>
        </w:tc>
      </w:tr>
      <w:tr w:rsidR="00630F37" w14:paraId="3D5575D7"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47EA8502" w14:textId="77777777" w:rsidR="00630F37" w:rsidRDefault="00630F37" w:rsidP="00630F37">
            <w:pPr>
              <w:pStyle w:val="Titre2table"/>
            </w:pPr>
            <w:r>
              <w:t xml:space="preserve">Change in </w:t>
            </w:r>
            <w:proofErr w:type="spellStart"/>
            <w:r>
              <w:t>working</w:t>
            </w:r>
            <w:proofErr w:type="spellEnd"/>
            <w:r>
              <w:t xml:space="preserve"> capital</w:t>
            </w:r>
          </w:p>
        </w:tc>
        <w:tc>
          <w:tcPr>
            <w:tcW w:w="907" w:type="dxa"/>
            <w:tcBorders>
              <w:top w:val="single" w:sz="8" w:space="0" w:color="000000"/>
              <w:bottom w:val="single" w:sz="8" w:space="0" w:color="000000"/>
            </w:tcBorders>
            <w:tcMar>
              <w:top w:w="82" w:type="dxa"/>
              <w:left w:w="80" w:type="dxa"/>
              <w:bottom w:w="82" w:type="dxa"/>
              <w:right w:w="80" w:type="dxa"/>
            </w:tcMar>
          </w:tcPr>
          <w:p w14:paraId="0AFD87FA" w14:textId="77777777" w:rsidR="00630F37" w:rsidRDefault="00630F37" w:rsidP="00630F37">
            <w:pPr>
              <w:pStyle w:val="Titre2table"/>
              <w:jc w:val="center"/>
            </w:pPr>
            <w:r>
              <w:t xml:space="preserve"> </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3B564B07" w14:textId="50F98A42" w:rsidR="00630F37" w:rsidRDefault="00630F37" w:rsidP="00630F37">
            <w:pPr>
              <w:pStyle w:val="Titre2table"/>
              <w:jc w:val="right"/>
            </w:pPr>
            <w:r w:rsidRPr="00A63CA5">
              <w:t>(777)</w:t>
            </w:r>
          </w:p>
        </w:tc>
        <w:tc>
          <w:tcPr>
            <w:tcW w:w="1814" w:type="dxa"/>
            <w:tcBorders>
              <w:top w:val="single" w:sz="8" w:space="0" w:color="000000"/>
              <w:bottom w:val="single" w:sz="8" w:space="0" w:color="000000"/>
            </w:tcBorders>
            <w:tcMar>
              <w:top w:w="82" w:type="dxa"/>
              <w:left w:w="80" w:type="dxa"/>
              <w:bottom w:w="82" w:type="dxa"/>
              <w:right w:w="80" w:type="dxa"/>
            </w:tcMar>
          </w:tcPr>
          <w:p w14:paraId="788910C6" w14:textId="4A5C7F3F" w:rsidR="00630F37" w:rsidRDefault="00630F37" w:rsidP="00630F37">
            <w:pPr>
              <w:pStyle w:val="Titre2table"/>
              <w:jc w:val="right"/>
            </w:pPr>
            <w:r w:rsidRPr="004E7C47">
              <w:t>444</w:t>
            </w:r>
          </w:p>
        </w:tc>
      </w:tr>
      <w:tr w:rsidR="00630F37" w14:paraId="32D7BBB6"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129680F7" w14:textId="77777777" w:rsidR="00630F37" w:rsidRPr="00813181" w:rsidRDefault="00630F37" w:rsidP="00630F37">
            <w:pPr>
              <w:pStyle w:val="Titre1table"/>
              <w:rPr>
                <w:lang w:val="en-US"/>
              </w:rPr>
            </w:pPr>
            <w:r w:rsidRPr="00813181">
              <w:rPr>
                <w:lang w:val="en-US"/>
              </w:rPr>
              <w:t>Net cash flows from operating activities</w:t>
            </w:r>
          </w:p>
        </w:tc>
        <w:tc>
          <w:tcPr>
            <w:tcW w:w="907" w:type="dxa"/>
            <w:tcBorders>
              <w:top w:val="single" w:sz="8" w:space="0" w:color="000000"/>
              <w:bottom w:val="single" w:sz="8" w:space="0" w:color="000000"/>
            </w:tcBorders>
            <w:tcMar>
              <w:top w:w="82" w:type="dxa"/>
              <w:left w:w="80" w:type="dxa"/>
              <w:bottom w:w="82" w:type="dxa"/>
              <w:right w:w="80" w:type="dxa"/>
            </w:tcMar>
          </w:tcPr>
          <w:p w14:paraId="32DE3EA0" w14:textId="77777777" w:rsidR="00630F37" w:rsidRPr="00813181" w:rsidRDefault="00630F37" w:rsidP="00630F37">
            <w:pPr>
              <w:pStyle w:val="Titre1table"/>
              <w:rPr>
                <w:lang w:val="en-US"/>
              </w:rPr>
            </w:pPr>
            <w:r w:rsidRPr="00813181">
              <w:rPr>
                <w:lang w:val="en-US"/>
              </w:rPr>
              <w:t xml:space="preserve"> </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13155120" w14:textId="15D6776A" w:rsidR="00630F37" w:rsidRDefault="00630F37" w:rsidP="00630F37">
            <w:pPr>
              <w:pStyle w:val="Titre1table"/>
              <w:jc w:val="right"/>
            </w:pPr>
            <w:r w:rsidRPr="00A63CA5">
              <w:t>(7 345)</w:t>
            </w:r>
          </w:p>
        </w:tc>
        <w:tc>
          <w:tcPr>
            <w:tcW w:w="1814" w:type="dxa"/>
            <w:tcBorders>
              <w:top w:val="single" w:sz="8" w:space="0" w:color="000000"/>
              <w:bottom w:val="single" w:sz="8" w:space="0" w:color="000000"/>
            </w:tcBorders>
            <w:tcMar>
              <w:top w:w="82" w:type="dxa"/>
              <w:left w:w="80" w:type="dxa"/>
              <w:bottom w:w="82" w:type="dxa"/>
              <w:right w:w="80" w:type="dxa"/>
            </w:tcMar>
          </w:tcPr>
          <w:p w14:paraId="33D5F9AA" w14:textId="2D361A8A" w:rsidR="00630F37" w:rsidRDefault="00630F37" w:rsidP="00630F37">
            <w:pPr>
              <w:pStyle w:val="Titre1table"/>
              <w:jc w:val="right"/>
            </w:pPr>
            <w:r w:rsidRPr="004E7C47">
              <w:t>(16,208)</w:t>
            </w:r>
          </w:p>
        </w:tc>
      </w:tr>
      <w:tr w:rsidR="00480205" w14:paraId="72BA12BD" w14:textId="77777777" w:rsidTr="00BF17F7">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1948FD80" w14:textId="77777777" w:rsidR="00480205" w:rsidRPr="00813181" w:rsidRDefault="00480205" w:rsidP="00480205">
            <w:pPr>
              <w:pStyle w:val="Texttable"/>
              <w:rPr>
                <w:lang w:val="en-US"/>
              </w:rPr>
            </w:pPr>
            <w:r w:rsidRPr="00813181">
              <w:rPr>
                <w:lang w:val="en-US"/>
              </w:rPr>
              <w:t>Acquisitions of property, plant and equipment</w:t>
            </w:r>
          </w:p>
        </w:tc>
        <w:tc>
          <w:tcPr>
            <w:tcW w:w="907" w:type="dxa"/>
            <w:tcBorders>
              <w:top w:val="single" w:sz="8" w:space="0" w:color="000000"/>
              <w:bottom w:val="single" w:sz="8" w:space="0" w:color="000000"/>
            </w:tcBorders>
            <w:tcMar>
              <w:top w:w="82" w:type="dxa"/>
              <w:left w:w="80" w:type="dxa"/>
              <w:bottom w:w="82" w:type="dxa"/>
              <w:right w:w="80" w:type="dxa"/>
            </w:tcMar>
          </w:tcPr>
          <w:p w14:paraId="2031DCD0" w14:textId="77777777" w:rsidR="00480205" w:rsidRDefault="00480205" w:rsidP="00480205">
            <w:pPr>
              <w:pStyle w:val="Texttable"/>
              <w:jc w:val="center"/>
            </w:pPr>
            <w:r>
              <w:t>5</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vAlign w:val="bottom"/>
          </w:tcPr>
          <w:p w14:paraId="33F0CBB7" w14:textId="798141C5" w:rsidR="00480205" w:rsidRDefault="00480205" w:rsidP="00480205">
            <w:pPr>
              <w:pStyle w:val="Texttable"/>
              <w:jc w:val="right"/>
            </w:pPr>
            <w:r>
              <w:rPr>
                <w:rFonts w:ascii="Arial" w:hAnsi="Arial" w:cs="Arial"/>
                <w:sz w:val="18"/>
                <w:szCs w:val="18"/>
              </w:rPr>
              <w:t>(1)</w:t>
            </w:r>
          </w:p>
        </w:tc>
        <w:tc>
          <w:tcPr>
            <w:tcW w:w="1814" w:type="dxa"/>
            <w:tcBorders>
              <w:top w:val="single" w:sz="8" w:space="0" w:color="000000"/>
              <w:bottom w:val="single" w:sz="8" w:space="0" w:color="000000"/>
            </w:tcBorders>
            <w:tcMar>
              <w:top w:w="82" w:type="dxa"/>
              <w:left w:w="80" w:type="dxa"/>
              <w:bottom w:w="82" w:type="dxa"/>
              <w:right w:w="80" w:type="dxa"/>
            </w:tcMar>
          </w:tcPr>
          <w:p w14:paraId="37C3EF24" w14:textId="445936AF" w:rsidR="00480205" w:rsidRDefault="00480205" w:rsidP="00480205">
            <w:pPr>
              <w:pStyle w:val="Texttable"/>
              <w:jc w:val="right"/>
            </w:pPr>
            <w:r w:rsidRPr="000534A8">
              <w:t>(0)</w:t>
            </w:r>
          </w:p>
        </w:tc>
      </w:tr>
      <w:tr w:rsidR="00480205" w14:paraId="31324FBD" w14:textId="77777777" w:rsidTr="00BF17F7">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676DD49E" w14:textId="77777777" w:rsidR="00480205" w:rsidRDefault="00480205" w:rsidP="00480205">
            <w:pPr>
              <w:pStyle w:val="Texttable"/>
            </w:pPr>
            <w:r>
              <w:t>Acquisitions of intangible assets</w:t>
            </w:r>
          </w:p>
        </w:tc>
        <w:tc>
          <w:tcPr>
            <w:tcW w:w="907" w:type="dxa"/>
            <w:tcBorders>
              <w:top w:val="single" w:sz="8" w:space="0" w:color="000000"/>
              <w:bottom w:val="single" w:sz="8" w:space="0" w:color="000000"/>
            </w:tcBorders>
            <w:tcMar>
              <w:top w:w="82" w:type="dxa"/>
              <w:left w:w="80" w:type="dxa"/>
              <w:bottom w:w="82" w:type="dxa"/>
              <w:right w:w="80" w:type="dxa"/>
            </w:tcMar>
          </w:tcPr>
          <w:p w14:paraId="7B82AA41" w14:textId="77777777" w:rsidR="00480205" w:rsidRDefault="00480205" w:rsidP="00480205">
            <w:pPr>
              <w:pStyle w:val="Texttable"/>
              <w:jc w:val="center"/>
            </w:pPr>
            <w:r>
              <w:t>4</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vAlign w:val="bottom"/>
          </w:tcPr>
          <w:p w14:paraId="5ECA7F4A" w14:textId="1C048F0B" w:rsidR="00480205" w:rsidRDefault="00480205" w:rsidP="00480205">
            <w:pPr>
              <w:pStyle w:val="Texttable"/>
              <w:jc w:val="right"/>
            </w:pPr>
            <w:r>
              <w:rPr>
                <w:rFonts w:ascii="Arial" w:hAnsi="Arial" w:cs="Arial"/>
                <w:sz w:val="18"/>
                <w:szCs w:val="18"/>
              </w:rPr>
              <w:t>0</w:t>
            </w:r>
          </w:p>
        </w:tc>
        <w:tc>
          <w:tcPr>
            <w:tcW w:w="1814" w:type="dxa"/>
            <w:tcBorders>
              <w:top w:val="single" w:sz="8" w:space="0" w:color="000000"/>
              <w:bottom w:val="single" w:sz="8" w:space="0" w:color="000000"/>
            </w:tcBorders>
            <w:tcMar>
              <w:top w:w="82" w:type="dxa"/>
              <w:left w:w="80" w:type="dxa"/>
              <w:bottom w:w="82" w:type="dxa"/>
              <w:right w:w="80" w:type="dxa"/>
            </w:tcMar>
          </w:tcPr>
          <w:p w14:paraId="19822781" w14:textId="172F33FE" w:rsidR="00480205" w:rsidRDefault="00480205" w:rsidP="00480205">
            <w:pPr>
              <w:pStyle w:val="Texttable"/>
              <w:jc w:val="right"/>
            </w:pPr>
            <w:r w:rsidRPr="000534A8">
              <w:t>0</w:t>
            </w:r>
          </w:p>
        </w:tc>
      </w:tr>
      <w:tr w:rsidR="00480205" w14:paraId="72106E16"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7229D143" w14:textId="77777777" w:rsidR="00480205" w:rsidRDefault="00480205" w:rsidP="00480205">
            <w:pPr>
              <w:pStyle w:val="Texttable"/>
            </w:pPr>
            <w:r>
              <w:lastRenderedPageBreak/>
              <w:t>Acquisitions/</w:t>
            </w:r>
            <w:proofErr w:type="spellStart"/>
            <w:r>
              <w:t>reimbursement</w:t>
            </w:r>
            <w:proofErr w:type="spellEnd"/>
            <w:r>
              <w:t xml:space="preserve"> of non-</w:t>
            </w:r>
            <w:proofErr w:type="spellStart"/>
            <w:r>
              <w:t>current</w:t>
            </w:r>
            <w:proofErr w:type="spellEnd"/>
            <w:r>
              <w:t xml:space="preserve"> </w:t>
            </w:r>
            <w:proofErr w:type="spellStart"/>
            <w:r>
              <w:t>financial</w:t>
            </w:r>
            <w:proofErr w:type="spellEnd"/>
            <w:r>
              <w:t xml:space="preserve"> assets</w:t>
            </w:r>
          </w:p>
        </w:tc>
        <w:tc>
          <w:tcPr>
            <w:tcW w:w="907" w:type="dxa"/>
            <w:tcBorders>
              <w:top w:val="single" w:sz="8" w:space="0" w:color="000000"/>
              <w:bottom w:val="single" w:sz="8" w:space="0" w:color="000000"/>
            </w:tcBorders>
            <w:tcMar>
              <w:top w:w="82" w:type="dxa"/>
              <w:left w:w="80" w:type="dxa"/>
              <w:bottom w:w="82" w:type="dxa"/>
              <w:right w:w="80" w:type="dxa"/>
            </w:tcMar>
          </w:tcPr>
          <w:p w14:paraId="494DDBBE" w14:textId="77777777" w:rsidR="00480205" w:rsidRDefault="00480205" w:rsidP="00480205">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4AF3F126" w14:textId="3275F76B" w:rsidR="00480205" w:rsidRDefault="00480205" w:rsidP="00480205">
            <w:pPr>
              <w:pStyle w:val="Texttable"/>
              <w:jc w:val="right"/>
            </w:pPr>
            <w:r w:rsidRPr="0083427E">
              <w:t>0</w:t>
            </w:r>
          </w:p>
        </w:tc>
        <w:tc>
          <w:tcPr>
            <w:tcW w:w="1814" w:type="dxa"/>
            <w:tcBorders>
              <w:top w:val="single" w:sz="8" w:space="0" w:color="000000"/>
              <w:bottom w:val="single" w:sz="8" w:space="0" w:color="000000"/>
            </w:tcBorders>
            <w:tcMar>
              <w:top w:w="82" w:type="dxa"/>
              <w:left w:w="80" w:type="dxa"/>
              <w:bottom w:w="82" w:type="dxa"/>
              <w:right w:w="80" w:type="dxa"/>
            </w:tcMar>
          </w:tcPr>
          <w:p w14:paraId="0B771294" w14:textId="2BDAE126" w:rsidR="00480205" w:rsidRDefault="00480205" w:rsidP="00480205">
            <w:pPr>
              <w:pStyle w:val="Texttable"/>
              <w:jc w:val="right"/>
            </w:pPr>
            <w:r w:rsidRPr="000534A8">
              <w:t>0</w:t>
            </w:r>
          </w:p>
        </w:tc>
      </w:tr>
      <w:tr w:rsidR="00480205" w14:paraId="54E91DBD"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7B5C3647" w14:textId="77777777" w:rsidR="00480205" w:rsidRDefault="00480205" w:rsidP="00480205">
            <w:pPr>
              <w:pStyle w:val="Texttable"/>
            </w:pPr>
            <w:r>
              <w:t>Acquisitions/</w:t>
            </w:r>
            <w:proofErr w:type="spellStart"/>
            <w:r>
              <w:t>reimbursement</w:t>
            </w:r>
            <w:proofErr w:type="spellEnd"/>
            <w:r>
              <w:t xml:space="preserve"> of </w:t>
            </w:r>
            <w:proofErr w:type="spellStart"/>
            <w:r>
              <w:t>current</w:t>
            </w:r>
            <w:proofErr w:type="spellEnd"/>
            <w:r>
              <w:t xml:space="preserve"> </w:t>
            </w:r>
            <w:proofErr w:type="spellStart"/>
            <w:r>
              <w:t>financial</w:t>
            </w:r>
            <w:proofErr w:type="spellEnd"/>
            <w:r>
              <w:t xml:space="preserve"> assets</w:t>
            </w:r>
          </w:p>
        </w:tc>
        <w:tc>
          <w:tcPr>
            <w:tcW w:w="907" w:type="dxa"/>
            <w:tcBorders>
              <w:top w:val="single" w:sz="8" w:space="0" w:color="000000"/>
              <w:bottom w:val="single" w:sz="8" w:space="0" w:color="000000"/>
            </w:tcBorders>
            <w:tcMar>
              <w:top w:w="82" w:type="dxa"/>
              <w:left w:w="80" w:type="dxa"/>
              <w:bottom w:w="82" w:type="dxa"/>
              <w:right w:w="80" w:type="dxa"/>
            </w:tcMar>
          </w:tcPr>
          <w:p w14:paraId="1B9B3E67" w14:textId="77777777" w:rsidR="00480205" w:rsidRDefault="00480205" w:rsidP="00480205">
            <w:pPr>
              <w:pStyle w:val="Aucunstyle"/>
              <w:spacing w:line="240" w:lineRule="auto"/>
              <w:textAlignment w:val="auto"/>
              <w:rPr>
                <w:rFonts w:ascii="Lato" w:hAnsi="Lato" w:cstheme="minorBidi"/>
                <w:color w:val="auto"/>
              </w:rPr>
            </w:pP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2DB5AB98" w14:textId="39D66733" w:rsidR="00480205" w:rsidRDefault="00480205" w:rsidP="00480205">
            <w:pPr>
              <w:pStyle w:val="Texttable"/>
              <w:jc w:val="right"/>
            </w:pPr>
            <w:r w:rsidRPr="0083427E">
              <w:t>13</w:t>
            </w:r>
          </w:p>
        </w:tc>
        <w:tc>
          <w:tcPr>
            <w:tcW w:w="1814" w:type="dxa"/>
            <w:tcBorders>
              <w:top w:val="single" w:sz="8" w:space="0" w:color="000000"/>
              <w:bottom w:val="single" w:sz="8" w:space="0" w:color="000000"/>
            </w:tcBorders>
            <w:tcMar>
              <w:top w:w="82" w:type="dxa"/>
              <w:left w:w="80" w:type="dxa"/>
              <w:bottom w:w="82" w:type="dxa"/>
              <w:right w:w="80" w:type="dxa"/>
            </w:tcMar>
          </w:tcPr>
          <w:p w14:paraId="2D84A635" w14:textId="146C66DC" w:rsidR="00480205" w:rsidRDefault="00480205" w:rsidP="00480205">
            <w:pPr>
              <w:pStyle w:val="Texttable"/>
              <w:jc w:val="right"/>
            </w:pPr>
            <w:r w:rsidRPr="000534A8">
              <w:t>153</w:t>
            </w:r>
          </w:p>
        </w:tc>
      </w:tr>
      <w:tr w:rsidR="00480205" w14:paraId="75E96C5E" w14:textId="77777777" w:rsidTr="0094249C">
        <w:trPr>
          <w:trHeight w:val="60"/>
        </w:trPr>
        <w:tc>
          <w:tcPr>
            <w:tcW w:w="5102" w:type="dxa"/>
            <w:tcBorders>
              <w:top w:val="single" w:sz="3" w:space="0" w:color="000000"/>
              <w:bottom w:val="single" w:sz="8" w:space="0" w:color="000000"/>
            </w:tcBorders>
            <w:tcMar>
              <w:top w:w="82" w:type="dxa"/>
              <w:left w:w="0" w:type="dxa"/>
              <w:bottom w:w="82" w:type="dxa"/>
              <w:right w:w="80" w:type="dxa"/>
            </w:tcMar>
          </w:tcPr>
          <w:p w14:paraId="300558F3" w14:textId="77777777" w:rsidR="00480205" w:rsidRPr="00813181" w:rsidRDefault="00480205" w:rsidP="00480205">
            <w:pPr>
              <w:pStyle w:val="Titre1table"/>
              <w:rPr>
                <w:lang w:val="en-US"/>
              </w:rPr>
            </w:pPr>
            <w:r w:rsidRPr="00813181">
              <w:rPr>
                <w:lang w:val="en-US"/>
              </w:rPr>
              <w:t>Net cash flows from investing activities</w:t>
            </w:r>
          </w:p>
        </w:tc>
        <w:tc>
          <w:tcPr>
            <w:tcW w:w="907" w:type="dxa"/>
            <w:tcBorders>
              <w:top w:val="single" w:sz="8" w:space="0" w:color="000000"/>
              <w:bottom w:val="single" w:sz="8" w:space="0" w:color="000000"/>
            </w:tcBorders>
            <w:tcMar>
              <w:top w:w="82" w:type="dxa"/>
              <w:left w:w="80" w:type="dxa"/>
              <w:bottom w:w="82" w:type="dxa"/>
              <w:right w:w="80" w:type="dxa"/>
            </w:tcMar>
          </w:tcPr>
          <w:p w14:paraId="58322603" w14:textId="77777777" w:rsidR="00480205" w:rsidRPr="00813181" w:rsidRDefault="00480205" w:rsidP="00480205">
            <w:pPr>
              <w:pStyle w:val="Titre1table"/>
              <w:rPr>
                <w:lang w:val="en-US"/>
              </w:rPr>
            </w:pPr>
            <w:r w:rsidRPr="00813181">
              <w:rPr>
                <w:lang w:val="en-US"/>
              </w:rPr>
              <w:t xml:space="preserve"> </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16E922B9" w14:textId="080753CF" w:rsidR="00480205" w:rsidRDefault="00480205" w:rsidP="00480205">
            <w:pPr>
              <w:pStyle w:val="Titre1table"/>
              <w:jc w:val="right"/>
            </w:pPr>
            <w:r w:rsidRPr="0083427E">
              <w:t>12</w:t>
            </w:r>
          </w:p>
        </w:tc>
        <w:tc>
          <w:tcPr>
            <w:tcW w:w="1814" w:type="dxa"/>
            <w:tcBorders>
              <w:top w:val="single" w:sz="8" w:space="0" w:color="000000"/>
              <w:bottom w:val="single" w:sz="8" w:space="0" w:color="000000"/>
            </w:tcBorders>
            <w:tcMar>
              <w:top w:w="82" w:type="dxa"/>
              <w:left w:w="80" w:type="dxa"/>
              <w:bottom w:w="82" w:type="dxa"/>
              <w:right w:w="80" w:type="dxa"/>
            </w:tcMar>
          </w:tcPr>
          <w:p w14:paraId="08E5E0B0" w14:textId="6B1F2F91" w:rsidR="00480205" w:rsidRDefault="00480205" w:rsidP="00480205">
            <w:pPr>
              <w:pStyle w:val="Titre1table"/>
              <w:jc w:val="right"/>
            </w:pPr>
            <w:r w:rsidRPr="00E95265">
              <w:t>153</w:t>
            </w:r>
          </w:p>
        </w:tc>
      </w:tr>
      <w:tr w:rsidR="005657DB" w:rsidRPr="00E52A0F" w14:paraId="3DC2D4AD" w14:textId="77777777" w:rsidTr="0094249C">
        <w:trPr>
          <w:trHeight w:val="60"/>
        </w:trPr>
        <w:tc>
          <w:tcPr>
            <w:tcW w:w="5102" w:type="dxa"/>
            <w:tcBorders>
              <w:top w:val="single" w:sz="8" w:space="0" w:color="000000"/>
              <w:bottom w:val="single" w:sz="3" w:space="0" w:color="000000"/>
            </w:tcBorders>
            <w:tcMar>
              <w:top w:w="82" w:type="dxa"/>
              <w:left w:w="0" w:type="dxa"/>
              <w:bottom w:w="82" w:type="dxa"/>
              <w:right w:w="80" w:type="dxa"/>
            </w:tcMar>
          </w:tcPr>
          <w:p w14:paraId="16EF4757" w14:textId="77777777" w:rsidR="005657DB" w:rsidRPr="00813181" w:rsidRDefault="005657DB" w:rsidP="005657DB">
            <w:pPr>
              <w:pStyle w:val="Titre2table"/>
              <w:rPr>
                <w:lang w:val="en-US"/>
              </w:rPr>
            </w:pPr>
            <w:r w:rsidRPr="00813181">
              <w:rPr>
                <w:lang w:val="en-US"/>
              </w:rPr>
              <w:t>Cash flows from financing activities</w:t>
            </w:r>
          </w:p>
        </w:tc>
        <w:tc>
          <w:tcPr>
            <w:tcW w:w="907" w:type="dxa"/>
            <w:tcBorders>
              <w:top w:val="single" w:sz="8" w:space="0" w:color="000000"/>
              <w:bottom w:val="single" w:sz="8" w:space="0" w:color="000000"/>
            </w:tcBorders>
            <w:tcMar>
              <w:top w:w="82" w:type="dxa"/>
              <w:left w:w="80" w:type="dxa"/>
              <w:bottom w:w="82" w:type="dxa"/>
              <w:right w:w="80" w:type="dxa"/>
            </w:tcMar>
          </w:tcPr>
          <w:p w14:paraId="74908B60" w14:textId="77777777" w:rsidR="005657DB" w:rsidRPr="00813181" w:rsidRDefault="005657DB" w:rsidP="005657DB">
            <w:pPr>
              <w:pStyle w:val="Titre2table"/>
              <w:jc w:val="center"/>
              <w:rPr>
                <w:lang w:val="en-US"/>
              </w:rPr>
            </w:pPr>
            <w:r w:rsidRPr="00813181">
              <w:rPr>
                <w:lang w:val="en-US"/>
              </w:rPr>
              <w:t xml:space="preserve"> </w:t>
            </w:r>
          </w:p>
        </w:tc>
        <w:tc>
          <w:tcPr>
            <w:tcW w:w="1815" w:type="dxa"/>
            <w:tcBorders>
              <w:top w:val="single" w:sz="8" w:space="0" w:color="000000"/>
              <w:bottom w:val="single" w:sz="8" w:space="0" w:color="000000"/>
            </w:tcBorders>
            <w:tcMar>
              <w:top w:w="82" w:type="dxa"/>
              <w:left w:w="80" w:type="dxa"/>
              <w:bottom w:w="82" w:type="dxa"/>
              <w:right w:w="80" w:type="dxa"/>
            </w:tcMar>
          </w:tcPr>
          <w:p w14:paraId="683FD99C" w14:textId="77777777" w:rsidR="005657DB" w:rsidRPr="00813181" w:rsidRDefault="005657DB" w:rsidP="005657DB">
            <w:pPr>
              <w:pStyle w:val="Aucunstyle"/>
              <w:spacing w:line="240" w:lineRule="auto"/>
              <w:textAlignment w:val="auto"/>
              <w:rPr>
                <w:rFonts w:ascii="Lato" w:hAnsi="Lato" w:cstheme="minorBidi"/>
                <w:color w:val="auto"/>
                <w:lang w:val="en-US"/>
              </w:rPr>
            </w:pPr>
          </w:p>
        </w:tc>
        <w:tc>
          <w:tcPr>
            <w:tcW w:w="1814" w:type="dxa"/>
            <w:tcBorders>
              <w:top w:val="single" w:sz="8" w:space="0" w:color="000000"/>
              <w:bottom w:val="single" w:sz="8" w:space="0" w:color="000000"/>
            </w:tcBorders>
            <w:tcMar>
              <w:top w:w="82" w:type="dxa"/>
              <w:left w:w="80" w:type="dxa"/>
              <w:bottom w:w="82" w:type="dxa"/>
              <w:right w:w="80" w:type="dxa"/>
            </w:tcMar>
          </w:tcPr>
          <w:p w14:paraId="748C19B3" w14:textId="77777777" w:rsidR="005657DB" w:rsidRPr="00813181" w:rsidRDefault="005657DB" w:rsidP="005657DB">
            <w:pPr>
              <w:pStyle w:val="Aucunstyle"/>
              <w:spacing w:line="240" w:lineRule="auto"/>
              <w:textAlignment w:val="auto"/>
              <w:rPr>
                <w:rFonts w:ascii="Lato" w:hAnsi="Lato" w:cstheme="minorBidi"/>
                <w:color w:val="auto"/>
                <w:lang w:val="en-US"/>
              </w:rPr>
            </w:pPr>
          </w:p>
        </w:tc>
      </w:tr>
      <w:tr w:rsidR="005657DB" w14:paraId="19FE93B7"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7665B302" w14:textId="49846C73" w:rsidR="005657DB" w:rsidRDefault="005657DB" w:rsidP="005657DB">
            <w:pPr>
              <w:pStyle w:val="Texttable"/>
            </w:pPr>
            <w:r w:rsidRPr="00432D01">
              <w:t xml:space="preserve">New </w:t>
            </w:r>
            <w:proofErr w:type="spellStart"/>
            <w:r w:rsidRPr="00432D01">
              <w:t>borrowings</w:t>
            </w:r>
            <w:proofErr w:type="spellEnd"/>
            <w:r w:rsidRPr="00432D01">
              <w:t xml:space="preserve"> </w:t>
            </w:r>
            <w:proofErr w:type="spellStart"/>
            <w:r w:rsidRPr="00432D01">
              <w:t>obtained</w:t>
            </w:r>
            <w:proofErr w:type="spellEnd"/>
          </w:p>
        </w:tc>
        <w:tc>
          <w:tcPr>
            <w:tcW w:w="907" w:type="dxa"/>
            <w:tcBorders>
              <w:top w:val="single" w:sz="8" w:space="0" w:color="000000"/>
              <w:bottom w:val="single" w:sz="8" w:space="0" w:color="000000"/>
            </w:tcBorders>
            <w:tcMar>
              <w:top w:w="82" w:type="dxa"/>
              <w:left w:w="80" w:type="dxa"/>
              <w:bottom w:w="82" w:type="dxa"/>
              <w:right w:w="80" w:type="dxa"/>
            </w:tcMar>
          </w:tcPr>
          <w:p w14:paraId="36913C7A" w14:textId="77777777" w:rsidR="005657DB" w:rsidRDefault="005657DB" w:rsidP="005657DB">
            <w:pPr>
              <w:pStyle w:val="Texttable"/>
              <w:jc w:val="center"/>
            </w:pPr>
            <w:r>
              <w:t>9</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7CC9EBC2" w14:textId="54018C16" w:rsidR="005657DB" w:rsidRDefault="00480205" w:rsidP="005657DB">
            <w:pPr>
              <w:pStyle w:val="Texttable"/>
              <w:jc w:val="right"/>
            </w:pPr>
            <w:r>
              <w:t>0</w:t>
            </w:r>
          </w:p>
        </w:tc>
        <w:tc>
          <w:tcPr>
            <w:tcW w:w="1814" w:type="dxa"/>
            <w:tcBorders>
              <w:top w:val="single" w:sz="8" w:space="0" w:color="000000"/>
              <w:bottom w:val="single" w:sz="8" w:space="0" w:color="000000"/>
            </w:tcBorders>
            <w:tcMar>
              <w:top w:w="82" w:type="dxa"/>
              <w:left w:w="80" w:type="dxa"/>
              <w:bottom w:w="82" w:type="dxa"/>
              <w:right w:w="80" w:type="dxa"/>
            </w:tcMar>
          </w:tcPr>
          <w:p w14:paraId="696670B4" w14:textId="4E9029DE" w:rsidR="005657DB" w:rsidRDefault="005657DB" w:rsidP="005657DB">
            <w:pPr>
              <w:pStyle w:val="Texttable"/>
              <w:jc w:val="right"/>
            </w:pPr>
            <w:r w:rsidRPr="00C16D83">
              <w:t>8,000</w:t>
            </w:r>
          </w:p>
        </w:tc>
      </w:tr>
      <w:tr w:rsidR="00630F37" w14:paraId="3B56461E"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5675A3A7" w14:textId="0E775157" w:rsidR="00630F37" w:rsidRDefault="00630F37" w:rsidP="00630F37">
            <w:pPr>
              <w:pStyle w:val="Texttable"/>
            </w:pPr>
            <w:proofErr w:type="spellStart"/>
            <w:r w:rsidRPr="00432D01">
              <w:t>Interests</w:t>
            </w:r>
            <w:proofErr w:type="spellEnd"/>
            <w:r w:rsidRPr="00432D01">
              <w:t xml:space="preserve"> </w:t>
            </w:r>
            <w:proofErr w:type="spellStart"/>
            <w:r w:rsidRPr="00432D01">
              <w:t>expenses</w:t>
            </w:r>
            <w:proofErr w:type="spellEnd"/>
          </w:p>
        </w:tc>
        <w:tc>
          <w:tcPr>
            <w:tcW w:w="907" w:type="dxa"/>
            <w:tcBorders>
              <w:top w:val="single" w:sz="8" w:space="0" w:color="000000"/>
              <w:bottom w:val="single" w:sz="8" w:space="0" w:color="000000"/>
            </w:tcBorders>
            <w:tcMar>
              <w:top w:w="82" w:type="dxa"/>
              <w:left w:w="80" w:type="dxa"/>
              <w:bottom w:w="82" w:type="dxa"/>
              <w:right w:w="80" w:type="dxa"/>
            </w:tcMar>
          </w:tcPr>
          <w:p w14:paraId="7A142524" w14:textId="77777777" w:rsidR="00630F37" w:rsidRDefault="00630F37" w:rsidP="00630F37">
            <w:pPr>
              <w:pStyle w:val="Texttable"/>
              <w:jc w:val="center"/>
            </w:pPr>
            <w:r>
              <w:t>17</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71E1D05C" w14:textId="2D6BF96B" w:rsidR="00630F37" w:rsidRDefault="00630F37" w:rsidP="00630F37">
            <w:pPr>
              <w:pStyle w:val="Texttable"/>
              <w:jc w:val="right"/>
            </w:pPr>
            <w:r w:rsidRPr="00E87C08">
              <w:t>(59)</w:t>
            </w:r>
          </w:p>
        </w:tc>
        <w:tc>
          <w:tcPr>
            <w:tcW w:w="1814" w:type="dxa"/>
            <w:tcBorders>
              <w:top w:val="single" w:sz="8" w:space="0" w:color="000000"/>
              <w:bottom w:val="single" w:sz="8" w:space="0" w:color="000000"/>
            </w:tcBorders>
            <w:tcMar>
              <w:top w:w="82" w:type="dxa"/>
              <w:left w:w="80" w:type="dxa"/>
              <w:bottom w:w="82" w:type="dxa"/>
              <w:right w:w="80" w:type="dxa"/>
            </w:tcMar>
          </w:tcPr>
          <w:p w14:paraId="7F03440B" w14:textId="05C71B3C" w:rsidR="00630F37" w:rsidRDefault="00630F37" w:rsidP="00630F37">
            <w:pPr>
              <w:pStyle w:val="Texttable"/>
              <w:jc w:val="right"/>
            </w:pPr>
            <w:r w:rsidRPr="00AD6498">
              <w:t>(271)</w:t>
            </w:r>
          </w:p>
        </w:tc>
      </w:tr>
      <w:tr w:rsidR="00630F37" w14:paraId="10548A72"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77CCCAEE" w14:textId="091DF31E" w:rsidR="00630F37" w:rsidRPr="00813181" w:rsidRDefault="00630F37" w:rsidP="00630F37">
            <w:pPr>
              <w:pStyle w:val="Texttable"/>
              <w:rPr>
                <w:lang w:val="en-US"/>
              </w:rPr>
            </w:pPr>
            <w:r w:rsidRPr="00E96A89">
              <w:rPr>
                <w:lang w:val="en-US"/>
              </w:rPr>
              <w:t>Repayment of obligation under bond and bank financings</w:t>
            </w:r>
          </w:p>
        </w:tc>
        <w:tc>
          <w:tcPr>
            <w:tcW w:w="907" w:type="dxa"/>
            <w:tcBorders>
              <w:top w:val="single" w:sz="8" w:space="0" w:color="000000"/>
              <w:bottom w:val="single" w:sz="8" w:space="0" w:color="000000"/>
            </w:tcBorders>
            <w:tcMar>
              <w:top w:w="82" w:type="dxa"/>
              <w:left w:w="80" w:type="dxa"/>
              <w:bottom w:w="82" w:type="dxa"/>
              <w:right w:w="80" w:type="dxa"/>
            </w:tcMar>
          </w:tcPr>
          <w:p w14:paraId="06920B18" w14:textId="78F249BC" w:rsidR="00630F37" w:rsidRPr="00813181" w:rsidRDefault="001B51C4" w:rsidP="0080559D">
            <w:pPr>
              <w:pStyle w:val="Texttable"/>
              <w:jc w:val="center"/>
              <w:rPr>
                <w:rFonts w:ascii="Lato" w:hAnsi="Lato" w:cstheme="minorBidi"/>
                <w:color w:val="auto"/>
                <w:lang w:val="en-US"/>
              </w:rPr>
            </w:pPr>
            <w:r>
              <w:rPr>
                <w:rFonts w:ascii="Lato" w:hAnsi="Lato" w:cstheme="minorBidi"/>
                <w:color w:val="auto"/>
                <w:lang w:val="en-US"/>
              </w:rPr>
              <w:t>9.1-9.2</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2BC04A4C" w14:textId="66F9F2C1" w:rsidR="00630F37" w:rsidRDefault="008C7CC2" w:rsidP="00630F37">
            <w:pPr>
              <w:pStyle w:val="Texttable"/>
              <w:jc w:val="right"/>
            </w:pPr>
            <w:r>
              <w:t>0</w:t>
            </w:r>
          </w:p>
        </w:tc>
        <w:tc>
          <w:tcPr>
            <w:tcW w:w="1814" w:type="dxa"/>
            <w:tcBorders>
              <w:top w:val="single" w:sz="8" w:space="0" w:color="000000"/>
              <w:bottom w:val="single" w:sz="8" w:space="0" w:color="000000"/>
            </w:tcBorders>
            <w:tcMar>
              <w:top w:w="82" w:type="dxa"/>
              <w:left w:w="80" w:type="dxa"/>
              <w:bottom w:w="82" w:type="dxa"/>
              <w:right w:w="80" w:type="dxa"/>
            </w:tcMar>
          </w:tcPr>
          <w:p w14:paraId="0AEF1064" w14:textId="58C0E0BF" w:rsidR="00630F37" w:rsidRDefault="00630F37" w:rsidP="00630F37">
            <w:pPr>
              <w:pStyle w:val="Texttable"/>
              <w:jc w:val="right"/>
            </w:pPr>
            <w:r w:rsidRPr="00AD6498">
              <w:t>(1,129)</w:t>
            </w:r>
          </w:p>
        </w:tc>
      </w:tr>
      <w:tr w:rsidR="00630F37" w14:paraId="5E2EAB81"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16500125" w14:textId="37F4E1F5" w:rsidR="00630F37" w:rsidRPr="00813181" w:rsidRDefault="00630F37" w:rsidP="00630F37">
            <w:pPr>
              <w:pStyle w:val="Texttable"/>
              <w:rPr>
                <w:lang w:val="en-US"/>
              </w:rPr>
            </w:pPr>
            <w:r w:rsidRPr="00E96A89">
              <w:rPr>
                <w:lang w:val="en-US"/>
              </w:rPr>
              <w:t>Repayment of obligation under finance leases</w:t>
            </w:r>
          </w:p>
        </w:tc>
        <w:tc>
          <w:tcPr>
            <w:tcW w:w="907" w:type="dxa"/>
            <w:tcBorders>
              <w:top w:val="single" w:sz="8" w:space="0" w:color="000000"/>
              <w:bottom w:val="single" w:sz="8" w:space="0" w:color="000000"/>
            </w:tcBorders>
            <w:tcMar>
              <w:top w:w="82" w:type="dxa"/>
              <w:left w:w="80" w:type="dxa"/>
              <w:bottom w:w="82" w:type="dxa"/>
              <w:right w:w="80" w:type="dxa"/>
            </w:tcMar>
          </w:tcPr>
          <w:p w14:paraId="1648B818" w14:textId="09106819" w:rsidR="00630F37" w:rsidRPr="00813181" w:rsidRDefault="001B51C4" w:rsidP="0080559D">
            <w:pPr>
              <w:pStyle w:val="Texttable"/>
              <w:jc w:val="center"/>
              <w:rPr>
                <w:rFonts w:ascii="Lato" w:hAnsi="Lato" w:cstheme="minorBidi"/>
                <w:color w:val="auto"/>
                <w:lang w:val="en-US"/>
              </w:rPr>
            </w:pPr>
            <w:r>
              <w:rPr>
                <w:rFonts w:ascii="Lato" w:hAnsi="Lato" w:cstheme="minorBidi"/>
                <w:color w:val="auto"/>
                <w:lang w:val="en-US"/>
              </w:rPr>
              <w:t>9.4</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7ECB276A" w14:textId="275F84FF" w:rsidR="00630F37" w:rsidRDefault="00630F37" w:rsidP="00630F37">
            <w:pPr>
              <w:pStyle w:val="Texttable"/>
              <w:jc w:val="right"/>
            </w:pPr>
            <w:r w:rsidRPr="00E87C08">
              <w:t>(407)</w:t>
            </w:r>
          </w:p>
        </w:tc>
        <w:tc>
          <w:tcPr>
            <w:tcW w:w="1814" w:type="dxa"/>
            <w:tcBorders>
              <w:top w:val="single" w:sz="8" w:space="0" w:color="000000"/>
              <w:bottom w:val="single" w:sz="8" w:space="0" w:color="000000"/>
            </w:tcBorders>
            <w:tcMar>
              <w:top w:w="82" w:type="dxa"/>
              <w:left w:w="80" w:type="dxa"/>
              <w:bottom w:w="82" w:type="dxa"/>
              <w:right w:w="80" w:type="dxa"/>
            </w:tcMar>
          </w:tcPr>
          <w:p w14:paraId="52B3FE46" w14:textId="564B3379" w:rsidR="00630F37" w:rsidRDefault="00630F37" w:rsidP="00630F37">
            <w:pPr>
              <w:pStyle w:val="Texttable"/>
              <w:jc w:val="right"/>
            </w:pPr>
            <w:r w:rsidRPr="00C16D83">
              <w:t>(453)</w:t>
            </w:r>
          </w:p>
        </w:tc>
      </w:tr>
      <w:tr w:rsidR="00630F37" w14:paraId="3E681D01"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426A7432" w14:textId="73E1136D" w:rsidR="00630F37" w:rsidRPr="00E96A89" w:rsidRDefault="00630F37" w:rsidP="00630F37">
            <w:pPr>
              <w:pStyle w:val="Texttable"/>
              <w:rPr>
                <w:lang w:val="en-US"/>
              </w:rPr>
            </w:pPr>
            <w:r w:rsidRPr="00630F37">
              <w:rPr>
                <w:lang w:val="en-US"/>
              </w:rPr>
              <w:t>Treasury shares</w:t>
            </w:r>
          </w:p>
        </w:tc>
        <w:tc>
          <w:tcPr>
            <w:tcW w:w="907" w:type="dxa"/>
            <w:tcBorders>
              <w:top w:val="single" w:sz="8" w:space="0" w:color="000000"/>
              <w:bottom w:val="single" w:sz="8" w:space="0" w:color="000000"/>
            </w:tcBorders>
            <w:tcMar>
              <w:top w:w="82" w:type="dxa"/>
              <w:left w:w="80" w:type="dxa"/>
              <w:bottom w:w="82" w:type="dxa"/>
              <w:right w:w="80" w:type="dxa"/>
            </w:tcMar>
          </w:tcPr>
          <w:p w14:paraId="08F880F4" w14:textId="77777777" w:rsidR="00630F37" w:rsidRPr="00813181" w:rsidRDefault="00630F37" w:rsidP="00630F37">
            <w:pPr>
              <w:pStyle w:val="Aucunstyle"/>
              <w:spacing w:line="240" w:lineRule="auto"/>
              <w:textAlignment w:val="auto"/>
              <w:rPr>
                <w:rFonts w:ascii="Lato" w:hAnsi="Lato" w:cstheme="minorBidi"/>
                <w:color w:val="auto"/>
                <w:lang w:val="en-US"/>
              </w:rPr>
            </w:pP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4077BB80" w14:textId="27ABAE55" w:rsidR="00630F37" w:rsidRPr="00E87C08" w:rsidRDefault="00630F37" w:rsidP="00630F37">
            <w:pPr>
              <w:pStyle w:val="Texttable"/>
              <w:jc w:val="right"/>
            </w:pPr>
            <w:r w:rsidRPr="00630F37">
              <w:t>(22)</w:t>
            </w:r>
          </w:p>
        </w:tc>
        <w:tc>
          <w:tcPr>
            <w:tcW w:w="1814" w:type="dxa"/>
            <w:tcBorders>
              <w:top w:val="single" w:sz="8" w:space="0" w:color="000000"/>
              <w:bottom w:val="single" w:sz="8" w:space="0" w:color="000000"/>
            </w:tcBorders>
            <w:tcMar>
              <w:top w:w="82" w:type="dxa"/>
              <w:left w:w="80" w:type="dxa"/>
              <w:bottom w:w="82" w:type="dxa"/>
              <w:right w:w="80" w:type="dxa"/>
            </w:tcMar>
          </w:tcPr>
          <w:p w14:paraId="4C60F371" w14:textId="58402144" w:rsidR="00630F37" w:rsidRPr="00C16D83" w:rsidRDefault="00630F37" w:rsidP="00630F37">
            <w:pPr>
              <w:pStyle w:val="Texttable"/>
              <w:jc w:val="right"/>
            </w:pPr>
            <w:r>
              <w:t>209</w:t>
            </w:r>
          </w:p>
        </w:tc>
      </w:tr>
      <w:tr w:rsidR="00630F37" w14:paraId="0C6AAA83"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48681155" w14:textId="2CD709EE" w:rsidR="00630F37" w:rsidRPr="00E96A89" w:rsidRDefault="00630F37" w:rsidP="00630F37">
            <w:pPr>
              <w:pStyle w:val="Texttable"/>
              <w:rPr>
                <w:lang w:val="en-US"/>
              </w:rPr>
            </w:pPr>
            <w:r w:rsidRPr="00E96A89">
              <w:rPr>
                <w:lang w:val="en-US"/>
              </w:rPr>
              <w:t>Subscription and exercise of share warrants</w:t>
            </w:r>
          </w:p>
        </w:tc>
        <w:tc>
          <w:tcPr>
            <w:tcW w:w="907" w:type="dxa"/>
            <w:tcBorders>
              <w:top w:val="single" w:sz="8" w:space="0" w:color="000000"/>
              <w:bottom w:val="single" w:sz="8" w:space="0" w:color="000000"/>
            </w:tcBorders>
            <w:tcMar>
              <w:top w:w="82" w:type="dxa"/>
              <w:left w:w="80" w:type="dxa"/>
              <w:bottom w:w="82" w:type="dxa"/>
              <w:right w:w="80" w:type="dxa"/>
            </w:tcMar>
          </w:tcPr>
          <w:p w14:paraId="5B6DB687" w14:textId="1CEB344D" w:rsidR="00630F37" w:rsidRPr="00E96A89" w:rsidRDefault="001B51C4" w:rsidP="00630F37">
            <w:pPr>
              <w:pStyle w:val="Texttable"/>
              <w:jc w:val="center"/>
              <w:rPr>
                <w:lang w:val="en-US"/>
              </w:rPr>
            </w:pPr>
            <w:r>
              <w:rPr>
                <w:lang w:val="en-US"/>
              </w:rPr>
              <w:t>8-9.3</w:t>
            </w:r>
            <w:r w:rsidR="00630F37" w:rsidRPr="00E96A89">
              <w:rPr>
                <w:lang w:val="en-US"/>
              </w:rPr>
              <w:t xml:space="preserve"> </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1B005248" w14:textId="7BA2D00C" w:rsidR="00630F37" w:rsidRDefault="008C7CC2" w:rsidP="00630F37">
            <w:pPr>
              <w:pStyle w:val="Texttable"/>
              <w:jc w:val="right"/>
            </w:pPr>
            <w:r w:rsidRPr="008C7CC2">
              <w:t>1</w:t>
            </w:r>
            <w:r>
              <w:t>,</w:t>
            </w:r>
            <w:r w:rsidRPr="008C7CC2">
              <w:t>828</w:t>
            </w:r>
          </w:p>
        </w:tc>
        <w:tc>
          <w:tcPr>
            <w:tcW w:w="1814" w:type="dxa"/>
            <w:tcBorders>
              <w:top w:val="single" w:sz="8" w:space="0" w:color="000000"/>
              <w:bottom w:val="single" w:sz="8" w:space="0" w:color="000000"/>
            </w:tcBorders>
            <w:tcMar>
              <w:top w:w="82" w:type="dxa"/>
              <w:left w:w="80" w:type="dxa"/>
              <w:bottom w:w="82" w:type="dxa"/>
              <w:right w:w="80" w:type="dxa"/>
            </w:tcMar>
          </w:tcPr>
          <w:p w14:paraId="76614395" w14:textId="63F0004B" w:rsidR="00630F37" w:rsidRDefault="00630F37" w:rsidP="00630F37">
            <w:pPr>
              <w:pStyle w:val="Texttable"/>
              <w:jc w:val="right"/>
            </w:pPr>
            <w:r w:rsidRPr="00C16D83">
              <w:t>52</w:t>
            </w:r>
          </w:p>
        </w:tc>
      </w:tr>
      <w:tr w:rsidR="00630F37" w14:paraId="7ADCF2A7"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731C0EF8" w14:textId="0BC2D082" w:rsidR="00630F37" w:rsidRPr="00E96A89" w:rsidRDefault="00630F37" w:rsidP="00630F37">
            <w:pPr>
              <w:pStyle w:val="Texttable"/>
              <w:rPr>
                <w:lang w:val="en-US"/>
              </w:rPr>
            </w:pPr>
            <w:r w:rsidRPr="00E96A89">
              <w:rPr>
                <w:lang w:val="en-US"/>
              </w:rPr>
              <w:t>Capital increases, net of transaction costs</w:t>
            </w:r>
          </w:p>
        </w:tc>
        <w:tc>
          <w:tcPr>
            <w:tcW w:w="907" w:type="dxa"/>
            <w:tcBorders>
              <w:top w:val="single" w:sz="8" w:space="0" w:color="000000"/>
              <w:bottom w:val="single" w:sz="8" w:space="0" w:color="000000"/>
            </w:tcBorders>
            <w:tcMar>
              <w:top w:w="82" w:type="dxa"/>
              <w:left w:w="80" w:type="dxa"/>
              <w:bottom w:w="82" w:type="dxa"/>
              <w:right w:w="80" w:type="dxa"/>
            </w:tcMar>
          </w:tcPr>
          <w:p w14:paraId="167746D1" w14:textId="77777777" w:rsidR="00630F37" w:rsidRDefault="00630F37" w:rsidP="00630F37">
            <w:pPr>
              <w:pStyle w:val="Texttable"/>
              <w:jc w:val="center"/>
            </w:pPr>
            <w:r w:rsidRPr="00E96A89">
              <w:rPr>
                <w:lang w:val="en-US"/>
              </w:rPr>
              <w:t xml:space="preserve"> </w:t>
            </w:r>
            <w:r>
              <w:t>8</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78E48A2D" w14:textId="3C851E0F" w:rsidR="00630F37" w:rsidRDefault="008C7CC2" w:rsidP="00630F37">
            <w:pPr>
              <w:pStyle w:val="Texttable"/>
              <w:jc w:val="right"/>
            </w:pPr>
            <w:r w:rsidRPr="008C7CC2">
              <w:t>10</w:t>
            </w:r>
            <w:r>
              <w:t>,</w:t>
            </w:r>
            <w:r w:rsidRPr="008C7CC2">
              <w:t>794</w:t>
            </w:r>
          </w:p>
        </w:tc>
        <w:tc>
          <w:tcPr>
            <w:tcW w:w="1814" w:type="dxa"/>
            <w:tcBorders>
              <w:top w:val="single" w:sz="8" w:space="0" w:color="000000"/>
              <w:bottom w:val="single" w:sz="8" w:space="0" w:color="000000"/>
            </w:tcBorders>
            <w:tcMar>
              <w:top w:w="82" w:type="dxa"/>
              <w:left w:w="80" w:type="dxa"/>
              <w:bottom w:w="82" w:type="dxa"/>
              <w:right w:w="80" w:type="dxa"/>
            </w:tcMar>
          </w:tcPr>
          <w:p w14:paraId="7295E0C6" w14:textId="308497D1" w:rsidR="00630F37" w:rsidRDefault="00630F37" w:rsidP="00630F37">
            <w:pPr>
              <w:pStyle w:val="Texttable"/>
              <w:jc w:val="right"/>
            </w:pPr>
            <w:r w:rsidRPr="00C16D83">
              <w:t>1</w:t>
            </w:r>
          </w:p>
        </w:tc>
      </w:tr>
      <w:tr w:rsidR="00630F37" w14:paraId="457A7F57"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0266BD54" w14:textId="77777777" w:rsidR="00630F37" w:rsidRPr="00813181" w:rsidRDefault="00630F37" w:rsidP="00630F37">
            <w:pPr>
              <w:pStyle w:val="Titre1table"/>
              <w:rPr>
                <w:lang w:val="en-US"/>
              </w:rPr>
            </w:pPr>
            <w:r w:rsidRPr="00813181">
              <w:rPr>
                <w:lang w:val="en-US"/>
              </w:rPr>
              <w:t>Net cash flows from financing activities</w:t>
            </w:r>
          </w:p>
        </w:tc>
        <w:tc>
          <w:tcPr>
            <w:tcW w:w="907" w:type="dxa"/>
            <w:tcBorders>
              <w:top w:val="single" w:sz="8" w:space="0" w:color="000000"/>
              <w:bottom w:val="single" w:sz="8" w:space="0" w:color="000000"/>
            </w:tcBorders>
            <w:tcMar>
              <w:top w:w="82" w:type="dxa"/>
              <w:left w:w="80" w:type="dxa"/>
              <w:bottom w:w="82" w:type="dxa"/>
              <w:right w:w="80" w:type="dxa"/>
            </w:tcMar>
          </w:tcPr>
          <w:p w14:paraId="3A7A0367" w14:textId="77777777" w:rsidR="00630F37" w:rsidRPr="00813181" w:rsidRDefault="00630F37" w:rsidP="00630F37">
            <w:pPr>
              <w:pStyle w:val="Titre1table"/>
              <w:rPr>
                <w:lang w:val="en-US"/>
              </w:rPr>
            </w:pPr>
            <w:r w:rsidRPr="00813181">
              <w:rPr>
                <w:lang w:val="en-US"/>
              </w:rPr>
              <w:t xml:space="preserve"> </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75E14F9F" w14:textId="466AA45F" w:rsidR="00630F37" w:rsidRDefault="00630F37" w:rsidP="00630F37">
            <w:pPr>
              <w:pStyle w:val="Titre1table"/>
              <w:jc w:val="right"/>
            </w:pPr>
            <w:r w:rsidRPr="000F1F9F">
              <w:t>12 135</w:t>
            </w:r>
          </w:p>
        </w:tc>
        <w:tc>
          <w:tcPr>
            <w:tcW w:w="1814" w:type="dxa"/>
            <w:tcBorders>
              <w:top w:val="single" w:sz="8" w:space="0" w:color="000000"/>
              <w:bottom w:val="single" w:sz="8" w:space="0" w:color="000000"/>
            </w:tcBorders>
            <w:tcMar>
              <w:top w:w="82" w:type="dxa"/>
              <w:left w:w="80" w:type="dxa"/>
              <w:bottom w:w="82" w:type="dxa"/>
              <w:right w:w="80" w:type="dxa"/>
            </w:tcMar>
          </w:tcPr>
          <w:p w14:paraId="5FB8895C" w14:textId="2B787289" w:rsidR="00630F37" w:rsidRDefault="00630F37" w:rsidP="00630F37">
            <w:pPr>
              <w:pStyle w:val="Titre1table"/>
              <w:jc w:val="right"/>
            </w:pPr>
            <w:r w:rsidRPr="001F095B">
              <w:t>6,408</w:t>
            </w:r>
          </w:p>
        </w:tc>
      </w:tr>
      <w:tr w:rsidR="00630F37" w14:paraId="0FD22E38"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0773FC2F" w14:textId="77777777" w:rsidR="00630F37" w:rsidRPr="00813181" w:rsidRDefault="00630F37" w:rsidP="00630F37">
            <w:pPr>
              <w:pStyle w:val="Titre1table"/>
              <w:rPr>
                <w:lang w:val="en-US"/>
              </w:rPr>
            </w:pPr>
            <w:proofErr w:type="gramStart"/>
            <w:r w:rsidRPr="00813181">
              <w:rPr>
                <w:lang w:val="en-US"/>
              </w:rPr>
              <w:t>Increase/(</w:t>
            </w:r>
            <w:proofErr w:type="gramEnd"/>
            <w:r w:rsidRPr="00813181">
              <w:rPr>
                <w:lang w:val="en-US"/>
              </w:rPr>
              <w:t>decrease) in cash and cash equivalents</w:t>
            </w:r>
          </w:p>
        </w:tc>
        <w:tc>
          <w:tcPr>
            <w:tcW w:w="907" w:type="dxa"/>
            <w:tcBorders>
              <w:top w:val="single" w:sz="8" w:space="0" w:color="000000"/>
              <w:bottom w:val="single" w:sz="8" w:space="0" w:color="000000"/>
            </w:tcBorders>
            <w:tcMar>
              <w:top w:w="82" w:type="dxa"/>
              <w:left w:w="80" w:type="dxa"/>
              <w:bottom w:w="82" w:type="dxa"/>
              <w:right w:w="80" w:type="dxa"/>
            </w:tcMar>
          </w:tcPr>
          <w:p w14:paraId="079E46CF" w14:textId="77777777" w:rsidR="00630F37" w:rsidRPr="00813181" w:rsidRDefault="00630F37" w:rsidP="00630F37">
            <w:pPr>
              <w:pStyle w:val="Titre1table"/>
              <w:rPr>
                <w:lang w:val="en-US"/>
              </w:rPr>
            </w:pPr>
            <w:r w:rsidRPr="00813181">
              <w:rPr>
                <w:lang w:val="en-US"/>
              </w:rPr>
              <w:t xml:space="preserve"> </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5E0F1B5C" w14:textId="57CAE9F9" w:rsidR="00630F37" w:rsidRDefault="00630F37" w:rsidP="00630F37">
            <w:pPr>
              <w:pStyle w:val="Titre1table"/>
              <w:jc w:val="right"/>
            </w:pPr>
            <w:r w:rsidRPr="000F1F9F">
              <w:t>4 802</w:t>
            </w:r>
          </w:p>
        </w:tc>
        <w:tc>
          <w:tcPr>
            <w:tcW w:w="1814" w:type="dxa"/>
            <w:tcBorders>
              <w:top w:val="single" w:sz="8" w:space="0" w:color="000000"/>
              <w:bottom w:val="single" w:sz="8" w:space="0" w:color="000000"/>
            </w:tcBorders>
            <w:tcMar>
              <w:top w:w="82" w:type="dxa"/>
              <w:left w:w="80" w:type="dxa"/>
              <w:bottom w:w="82" w:type="dxa"/>
              <w:right w:w="80" w:type="dxa"/>
            </w:tcMar>
          </w:tcPr>
          <w:p w14:paraId="0499800D" w14:textId="0277DE9D" w:rsidR="00630F37" w:rsidRDefault="00630F37" w:rsidP="00630F37">
            <w:pPr>
              <w:pStyle w:val="Titre1table"/>
              <w:jc w:val="right"/>
            </w:pPr>
            <w:r w:rsidRPr="001F095B">
              <w:t>(9,646)</w:t>
            </w:r>
          </w:p>
        </w:tc>
      </w:tr>
      <w:tr w:rsidR="00630F37" w14:paraId="03619D15"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0D43D65D" w14:textId="77777777" w:rsidR="00630F37" w:rsidRPr="00813181" w:rsidRDefault="00630F37" w:rsidP="00630F37">
            <w:pPr>
              <w:pStyle w:val="Texttable"/>
              <w:rPr>
                <w:lang w:val="en-US"/>
              </w:rPr>
            </w:pPr>
            <w:r w:rsidRPr="00813181">
              <w:rPr>
                <w:lang w:val="en-US"/>
              </w:rPr>
              <w:t>Cash and cash equivalents at beginning of the period</w:t>
            </w:r>
          </w:p>
        </w:tc>
        <w:tc>
          <w:tcPr>
            <w:tcW w:w="907" w:type="dxa"/>
            <w:tcBorders>
              <w:top w:val="single" w:sz="8" w:space="0" w:color="000000"/>
              <w:bottom w:val="single" w:sz="8" w:space="0" w:color="000000"/>
            </w:tcBorders>
            <w:tcMar>
              <w:top w:w="82" w:type="dxa"/>
              <w:left w:w="80" w:type="dxa"/>
              <w:bottom w:w="82" w:type="dxa"/>
              <w:right w:w="80" w:type="dxa"/>
            </w:tcMar>
          </w:tcPr>
          <w:p w14:paraId="7E837437" w14:textId="77777777" w:rsidR="00630F37" w:rsidRPr="00813181" w:rsidRDefault="00630F37" w:rsidP="00630F37">
            <w:pPr>
              <w:pStyle w:val="Texttable"/>
              <w:rPr>
                <w:lang w:val="en-US"/>
              </w:rPr>
            </w:pPr>
            <w:r w:rsidRPr="00813181">
              <w:rPr>
                <w:lang w:val="en-US"/>
              </w:rPr>
              <w:t xml:space="preserve"> </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140E584C" w14:textId="035ED737" w:rsidR="00630F37" w:rsidRDefault="00630F37" w:rsidP="00630F37">
            <w:pPr>
              <w:pStyle w:val="Texttable"/>
              <w:jc w:val="right"/>
            </w:pPr>
            <w:r w:rsidRPr="000F1F9F">
              <w:t>2 134</w:t>
            </w:r>
          </w:p>
        </w:tc>
        <w:tc>
          <w:tcPr>
            <w:tcW w:w="1814" w:type="dxa"/>
            <w:tcBorders>
              <w:top w:val="single" w:sz="8" w:space="0" w:color="000000"/>
              <w:bottom w:val="single" w:sz="8" w:space="0" w:color="000000"/>
            </w:tcBorders>
            <w:tcMar>
              <w:top w:w="82" w:type="dxa"/>
              <w:left w:w="80" w:type="dxa"/>
              <w:bottom w:w="82" w:type="dxa"/>
              <w:right w:w="80" w:type="dxa"/>
            </w:tcMar>
          </w:tcPr>
          <w:p w14:paraId="055E07E5" w14:textId="66876EAE" w:rsidR="00630F37" w:rsidRDefault="00630F37" w:rsidP="00630F37">
            <w:pPr>
              <w:pStyle w:val="Texttable"/>
              <w:jc w:val="right"/>
            </w:pPr>
            <w:r w:rsidRPr="001F095B">
              <w:t>10,610</w:t>
            </w:r>
          </w:p>
        </w:tc>
      </w:tr>
      <w:tr w:rsidR="00630F37" w14:paraId="54EA5291"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52D3EDA5" w14:textId="77777777" w:rsidR="00630F37" w:rsidRPr="00813181" w:rsidRDefault="00630F37" w:rsidP="00630F37">
            <w:pPr>
              <w:pStyle w:val="Texttable"/>
              <w:rPr>
                <w:lang w:val="en-US"/>
              </w:rPr>
            </w:pPr>
            <w:r w:rsidRPr="00813181">
              <w:rPr>
                <w:lang w:val="en-US"/>
              </w:rPr>
              <w:t>Effect of changes in exchange rates on cash and cash equivalent</w:t>
            </w:r>
          </w:p>
        </w:tc>
        <w:tc>
          <w:tcPr>
            <w:tcW w:w="907" w:type="dxa"/>
            <w:tcBorders>
              <w:top w:val="single" w:sz="8" w:space="0" w:color="000000"/>
              <w:bottom w:val="single" w:sz="8" w:space="0" w:color="000000"/>
            </w:tcBorders>
            <w:tcMar>
              <w:top w:w="82" w:type="dxa"/>
              <w:left w:w="80" w:type="dxa"/>
              <w:bottom w:w="82" w:type="dxa"/>
              <w:right w:w="80" w:type="dxa"/>
            </w:tcMar>
          </w:tcPr>
          <w:p w14:paraId="2750A391" w14:textId="77777777" w:rsidR="00630F37" w:rsidRPr="00813181" w:rsidRDefault="00630F37" w:rsidP="00630F37">
            <w:pPr>
              <w:pStyle w:val="Texttable"/>
              <w:rPr>
                <w:lang w:val="en-US"/>
              </w:rPr>
            </w:pPr>
            <w:r w:rsidRPr="00813181">
              <w:rPr>
                <w:lang w:val="en-US"/>
              </w:rPr>
              <w:t xml:space="preserve"> </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5B9FB63C" w14:textId="1F9802DA" w:rsidR="00630F37" w:rsidRDefault="00630F37" w:rsidP="00630F37">
            <w:pPr>
              <w:pStyle w:val="Texttable"/>
              <w:jc w:val="right"/>
            </w:pPr>
            <w:r w:rsidRPr="000F1F9F">
              <w:t>4</w:t>
            </w:r>
          </w:p>
        </w:tc>
        <w:tc>
          <w:tcPr>
            <w:tcW w:w="1814" w:type="dxa"/>
            <w:tcBorders>
              <w:top w:val="single" w:sz="8" w:space="0" w:color="000000"/>
              <w:bottom w:val="single" w:sz="8" w:space="0" w:color="000000"/>
            </w:tcBorders>
            <w:tcMar>
              <w:top w:w="82" w:type="dxa"/>
              <w:left w:w="80" w:type="dxa"/>
              <w:bottom w:w="82" w:type="dxa"/>
              <w:right w:w="80" w:type="dxa"/>
            </w:tcMar>
          </w:tcPr>
          <w:p w14:paraId="191EFD5B" w14:textId="50000378" w:rsidR="00630F37" w:rsidRDefault="00630F37" w:rsidP="00630F37">
            <w:pPr>
              <w:pStyle w:val="Texttable"/>
              <w:jc w:val="right"/>
            </w:pPr>
            <w:r w:rsidRPr="001F095B">
              <w:t>57</w:t>
            </w:r>
          </w:p>
        </w:tc>
      </w:tr>
      <w:tr w:rsidR="00630F37" w14:paraId="4E7B84D0" w14:textId="77777777" w:rsidTr="0094249C">
        <w:trPr>
          <w:trHeight w:val="60"/>
        </w:trPr>
        <w:tc>
          <w:tcPr>
            <w:tcW w:w="5102" w:type="dxa"/>
            <w:tcBorders>
              <w:top w:val="single" w:sz="3" w:space="0" w:color="000000"/>
              <w:bottom w:val="single" w:sz="3" w:space="0" w:color="000000"/>
            </w:tcBorders>
            <w:tcMar>
              <w:top w:w="82" w:type="dxa"/>
              <w:left w:w="0" w:type="dxa"/>
              <w:bottom w:w="82" w:type="dxa"/>
              <w:right w:w="80" w:type="dxa"/>
            </w:tcMar>
          </w:tcPr>
          <w:p w14:paraId="3C6E5B98" w14:textId="77777777" w:rsidR="00630F37" w:rsidRPr="00813181" w:rsidRDefault="00630F37" w:rsidP="00630F37">
            <w:pPr>
              <w:pStyle w:val="Titre1table"/>
              <w:rPr>
                <w:lang w:val="en-US"/>
              </w:rPr>
            </w:pPr>
            <w:r w:rsidRPr="00813181">
              <w:rPr>
                <w:lang w:val="en-US"/>
              </w:rPr>
              <w:t>Cash and cash equivalents at end of period</w:t>
            </w:r>
          </w:p>
        </w:tc>
        <w:tc>
          <w:tcPr>
            <w:tcW w:w="907" w:type="dxa"/>
            <w:tcBorders>
              <w:top w:val="single" w:sz="8" w:space="0" w:color="000000"/>
              <w:bottom w:val="single" w:sz="8" w:space="0" w:color="000000"/>
            </w:tcBorders>
            <w:tcMar>
              <w:top w:w="82" w:type="dxa"/>
              <w:left w:w="80" w:type="dxa"/>
              <w:bottom w:w="82" w:type="dxa"/>
              <w:right w:w="80" w:type="dxa"/>
            </w:tcMar>
          </w:tcPr>
          <w:p w14:paraId="70BCA4AB" w14:textId="2ED404DE" w:rsidR="00630F37" w:rsidRPr="00813181" w:rsidRDefault="00630F37" w:rsidP="0080559D">
            <w:pPr>
              <w:pStyle w:val="Texttable"/>
              <w:jc w:val="center"/>
              <w:rPr>
                <w:lang w:val="en-US"/>
              </w:rPr>
            </w:pPr>
            <w:r w:rsidRPr="00813181">
              <w:rPr>
                <w:lang w:val="en-US"/>
              </w:rPr>
              <w:t xml:space="preserve"> </w:t>
            </w:r>
            <w:r w:rsidR="001B51C4">
              <w:rPr>
                <w:lang w:val="en-US"/>
              </w:rPr>
              <w:t>7</w:t>
            </w:r>
          </w:p>
        </w:tc>
        <w:tc>
          <w:tcPr>
            <w:tcW w:w="1815" w:type="dxa"/>
            <w:tcBorders>
              <w:top w:val="single" w:sz="8" w:space="0" w:color="000000"/>
              <w:bottom w:val="single" w:sz="8" w:space="0" w:color="000000"/>
            </w:tcBorders>
            <w:shd w:val="solid" w:color="A880B3" w:fill="auto"/>
            <w:tcMar>
              <w:top w:w="82" w:type="dxa"/>
              <w:left w:w="80" w:type="dxa"/>
              <w:bottom w:w="82" w:type="dxa"/>
              <w:right w:w="80" w:type="dxa"/>
            </w:tcMar>
          </w:tcPr>
          <w:p w14:paraId="100614C8" w14:textId="3F602E04" w:rsidR="00630F37" w:rsidRDefault="00630F37" w:rsidP="00630F37">
            <w:pPr>
              <w:pStyle w:val="Titre1table"/>
              <w:jc w:val="right"/>
            </w:pPr>
            <w:r w:rsidRPr="000F1F9F">
              <w:t>6 940</w:t>
            </w:r>
          </w:p>
        </w:tc>
        <w:tc>
          <w:tcPr>
            <w:tcW w:w="1814" w:type="dxa"/>
            <w:tcBorders>
              <w:top w:val="single" w:sz="8" w:space="0" w:color="000000"/>
              <w:bottom w:val="single" w:sz="8" w:space="0" w:color="000000"/>
            </w:tcBorders>
            <w:tcMar>
              <w:top w:w="82" w:type="dxa"/>
              <w:left w:w="80" w:type="dxa"/>
              <w:bottom w:w="82" w:type="dxa"/>
              <w:right w:w="80" w:type="dxa"/>
            </w:tcMar>
          </w:tcPr>
          <w:p w14:paraId="5457FC6B" w14:textId="18D4A83D" w:rsidR="00630F37" w:rsidRDefault="00630F37" w:rsidP="00630F37">
            <w:pPr>
              <w:pStyle w:val="Titre1table"/>
              <w:jc w:val="right"/>
            </w:pPr>
            <w:r w:rsidRPr="001F095B">
              <w:t>1,021</w:t>
            </w:r>
          </w:p>
        </w:tc>
      </w:tr>
    </w:tbl>
    <w:p w14:paraId="73A307A3" w14:textId="77777777" w:rsidR="00813181" w:rsidRDefault="00813181" w:rsidP="00813181">
      <w:pPr>
        <w:pStyle w:val="TEXTCOURANT"/>
        <w:rPr>
          <w:sz w:val="18"/>
          <w:szCs w:val="18"/>
        </w:rPr>
      </w:pPr>
    </w:p>
    <w:p w14:paraId="5068DD84" w14:textId="77777777" w:rsidR="00813181" w:rsidRDefault="00813181" w:rsidP="00813181">
      <w:pPr>
        <w:pStyle w:val="TEXTCOURANT"/>
      </w:pPr>
    </w:p>
    <w:p w14:paraId="620700F8" w14:textId="77777777" w:rsidR="00813181" w:rsidRPr="00813181" w:rsidRDefault="00813181" w:rsidP="00813181">
      <w:pPr>
        <w:pStyle w:val="0000vertclairsanschiffrePartie2vertclair"/>
        <w:rPr>
          <w:lang w:val="en-US"/>
        </w:rPr>
      </w:pPr>
      <w:r w:rsidRPr="00813181">
        <w:rPr>
          <w:lang w:val="en-US"/>
        </w:rPr>
        <w:t xml:space="preserve">CONDENSED CONSOLIDATED STATEMENT OF CHANGES IN EQUITY </w:t>
      </w:r>
    </w:p>
    <w:tbl>
      <w:tblPr>
        <w:tblW w:w="9638" w:type="dxa"/>
        <w:tblInd w:w="-8" w:type="dxa"/>
        <w:tblLayout w:type="fixed"/>
        <w:tblCellMar>
          <w:left w:w="0" w:type="dxa"/>
          <w:right w:w="0" w:type="dxa"/>
        </w:tblCellMar>
        <w:tblLook w:val="0000" w:firstRow="0" w:lastRow="0" w:firstColumn="0" w:lastColumn="0" w:noHBand="0" w:noVBand="0"/>
      </w:tblPr>
      <w:tblGrid>
        <w:gridCol w:w="2381"/>
        <w:gridCol w:w="1191"/>
        <w:gridCol w:w="1020"/>
        <w:gridCol w:w="1304"/>
        <w:gridCol w:w="1134"/>
        <w:gridCol w:w="1304"/>
        <w:gridCol w:w="1304"/>
      </w:tblGrid>
      <w:tr w:rsidR="00813181" w14:paraId="3B4DD283" w14:textId="77777777" w:rsidTr="00E96A89">
        <w:trPr>
          <w:trHeight w:val="60"/>
        </w:trPr>
        <w:tc>
          <w:tcPr>
            <w:tcW w:w="2381" w:type="dxa"/>
            <w:vMerge w:val="restart"/>
            <w:tcBorders>
              <w:bottom w:val="dotted" w:sz="4" w:space="0" w:color="000000"/>
            </w:tcBorders>
            <w:tcMar>
              <w:top w:w="91" w:type="dxa"/>
              <w:left w:w="0" w:type="dxa"/>
              <w:bottom w:w="91" w:type="dxa"/>
              <w:right w:w="80" w:type="dxa"/>
            </w:tcMar>
            <w:vAlign w:val="bottom"/>
          </w:tcPr>
          <w:p w14:paraId="41BD1923" w14:textId="77777777" w:rsidR="00813181" w:rsidRPr="00813181" w:rsidRDefault="00813181">
            <w:pPr>
              <w:pStyle w:val="Tetiere"/>
              <w:jc w:val="left"/>
              <w:rPr>
                <w:lang w:val="en-US"/>
              </w:rPr>
            </w:pPr>
            <w:r w:rsidRPr="00813181">
              <w:rPr>
                <w:lang w:val="en-US"/>
              </w:rPr>
              <w:t>In thousands of euros, except for number of shares</w:t>
            </w:r>
          </w:p>
        </w:tc>
        <w:tc>
          <w:tcPr>
            <w:tcW w:w="2211" w:type="dxa"/>
            <w:gridSpan w:val="2"/>
            <w:tcBorders>
              <w:bottom w:val="single" w:sz="3" w:space="0" w:color="000000"/>
            </w:tcBorders>
            <w:tcMar>
              <w:top w:w="91" w:type="dxa"/>
              <w:left w:w="80" w:type="dxa"/>
              <w:bottom w:w="91" w:type="dxa"/>
              <w:right w:w="80" w:type="dxa"/>
            </w:tcMar>
          </w:tcPr>
          <w:p w14:paraId="0E7A34E6" w14:textId="77777777" w:rsidR="00813181" w:rsidRDefault="00813181">
            <w:pPr>
              <w:pStyle w:val="Tetiere"/>
              <w:jc w:val="center"/>
            </w:pPr>
            <w:r>
              <w:t>Share Capital</w:t>
            </w:r>
          </w:p>
        </w:tc>
        <w:tc>
          <w:tcPr>
            <w:tcW w:w="1304" w:type="dxa"/>
            <w:vMerge w:val="restart"/>
            <w:tcBorders>
              <w:bottom w:val="dotted" w:sz="4" w:space="0" w:color="000000"/>
            </w:tcBorders>
            <w:tcMar>
              <w:top w:w="91" w:type="dxa"/>
              <w:left w:w="80" w:type="dxa"/>
              <w:bottom w:w="91" w:type="dxa"/>
              <w:right w:w="80" w:type="dxa"/>
            </w:tcMar>
          </w:tcPr>
          <w:p w14:paraId="014C2597" w14:textId="77777777" w:rsidR="00813181" w:rsidRPr="00813181" w:rsidRDefault="00813181">
            <w:pPr>
              <w:pStyle w:val="Tetiere"/>
              <w:jc w:val="right"/>
              <w:rPr>
                <w:lang w:val="en-US"/>
              </w:rPr>
            </w:pPr>
            <w:r w:rsidRPr="00813181">
              <w:rPr>
                <w:lang w:val="en-US"/>
              </w:rPr>
              <w:t>Premiums related to the share capital</w:t>
            </w:r>
          </w:p>
        </w:tc>
        <w:tc>
          <w:tcPr>
            <w:tcW w:w="1134" w:type="dxa"/>
            <w:vMerge w:val="restart"/>
            <w:tcBorders>
              <w:bottom w:val="dotted" w:sz="4" w:space="0" w:color="000000"/>
            </w:tcBorders>
            <w:tcMar>
              <w:top w:w="91" w:type="dxa"/>
              <w:left w:w="80" w:type="dxa"/>
              <w:bottom w:w="91" w:type="dxa"/>
              <w:right w:w="80" w:type="dxa"/>
            </w:tcMar>
          </w:tcPr>
          <w:p w14:paraId="614AB0A6" w14:textId="77777777" w:rsidR="00813181" w:rsidRDefault="00813181">
            <w:pPr>
              <w:pStyle w:val="Tetiere"/>
              <w:jc w:val="right"/>
            </w:pPr>
            <w:proofErr w:type="spellStart"/>
            <w:r>
              <w:t>Reserves</w:t>
            </w:r>
            <w:proofErr w:type="spellEnd"/>
          </w:p>
        </w:tc>
        <w:tc>
          <w:tcPr>
            <w:tcW w:w="1304" w:type="dxa"/>
            <w:vMerge w:val="restart"/>
            <w:tcBorders>
              <w:bottom w:val="dotted" w:sz="4" w:space="0" w:color="000000"/>
            </w:tcBorders>
            <w:tcMar>
              <w:top w:w="91" w:type="dxa"/>
              <w:left w:w="80" w:type="dxa"/>
              <w:bottom w:w="91" w:type="dxa"/>
              <w:right w:w="80" w:type="dxa"/>
            </w:tcMar>
          </w:tcPr>
          <w:p w14:paraId="0967C340" w14:textId="77777777" w:rsidR="00813181" w:rsidRDefault="00813181">
            <w:pPr>
              <w:pStyle w:val="Tetiere"/>
              <w:jc w:val="right"/>
            </w:pPr>
            <w:r>
              <w:t xml:space="preserve">Net </w:t>
            </w:r>
            <w:proofErr w:type="spellStart"/>
            <w:r>
              <w:t>income</w:t>
            </w:r>
            <w:proofErr w:type="spellEnd"/>
            <w:r>
              <w:t xml:space="preserve"> (</w:t>
            </w:r>
            <w:proofErr w:type="spellStart"/>
            <w:r>
              <w:t>loss</w:t>
            </w:r>
            <w:proofErr w:type="spellEnd"/>
            <w:r>
              <w:t>)</w:t>
            </w:r>
          </w:p>
        </w:tc>
        <w:tc>
          <w:tcPr>
            <w:tcW w:w="1304" w:type="dxa"/>
            <w:vMerge w:val="restart"/>
            <w:tcBorders>
              <w:bottom w:val="dotted" w:sz="4" w:space="0" w:color="000000"/>
            </w:tcBorders>
            <w:tcMar>
              <w:top w:w="91" w:type="dxa"/>
              <w:left w:w="80" w:type="dxa"/>
              <w:bottom w:w="91" w:type="dxa"/>
              <w:right w:w="80" w:type="dxa"/>
            </w:tcMar>
          </w:tcPr>
          <w:p w14:paraId="6CBA1F40" w14:textId="77777777" w:rsidR="00813181" w:rsidRDefault="00813181">
            <w:pPr>
              <w:pStyle w:val="Tetiere"/>
              <w:jc w:val="right"/>
            </w:pPr>
            <w:r>
              <w:t xml:space="preserve">Total </w:t>
            </w:r>
            <w:proofErr w:type="spellStart"/>
            <w:r>
              <w:t>Shareholders</w:t>
            </w:r>
            <w:proofErr w:type="spellEnd"/>
            <w:r>
              <w:t xml:space="preserve">’ </w:t>
            </w:r>
            <w:proofErr w:type="spellStart"/>
            <w:r>
              <w:t>Equity</w:t>
            </w:r>
            <w:proofErr w:type="spellEnd"/>
          </w:p>
        </w:tc>
      </w:tr>
      <w:tr w:rsidR="00813181" w14:paraId="23E344F9" w14:textId="77777777" w:rsidTr="00E96A89">
        <w:trPr>
          <w:trHeight w:val="60"/>
        </w:trPr>
        <w:tc>
          <w:tcPr>
            <w:tcW w:w="2381" w:type="dxa"/>
            <w:vMerge/>
            <w:tcBorders>
              <w:top w:val="dotted" w:sz="4" w:space="0" w:color="000000"/>
              <w:bottom w:val="single" w:sz="8" w:space="0" w:color="000000"/>
            </w:tcBorders>
          </w:tcPr>
          <w:p w14:paraId="3391B399" w14:textId="77777777" w:rsidR="00813181" w:rsidRDefault="00813181">
            <w:pPr>
              <w:pStyle w:val="Aucunstyle"/>
              <w:spacing w:line="240" w:lineRule="auto"/>
              <w:textAlignment w:val="auto"/>
              <w:rPr>
                <w:rFonts w:ascii="Lato" w:hAnsi="Lato" w:cstheme="minorBidi"/>
                <w:color w:val="auto"/>
              </w:rPr>
            </w:pPr>
          </w:p>
        </w:tc>
        <w:tc>
          <w:tcPr>
            <w:tcW w:w="1191" w:type="dxa"/>
            <w:tcBorders>
              <w:top w:val="single" w:sz="3" w:space="0" w:color="000000"/>
              <w:bottom w:val="single" w:sz="8" w:space="0" w:color="000000"/>
            </w:tcBorders>
            <w:tcMar>
              <w:top w:w="91" w:type="dxa"/>
              <w:left w:w="80" w:type="dxa"/>
              <w:bottom w:w="91" w:type="dxa"/>
              <w:right w:w="80" w:type="dxa"/>
            </w:tcMar>
          </w:tcPr>
          <w:p w14:paraId="77A3BD69" w14:textId="77777777" w:rsidR="00813181" w:rsidRDefault="00813181">
            <w:pPr>
              <w:pStyle w:val="Tetiere"/>
              <w:jc w:val="right"/>
            </w:pPr>
            <w:proofErr w:type="spellStart"/>
            <w:r>
              <w:t>Number</w:t>
            </w:r>
            <w:proofErr w:type="spellEnd"/>
            <w:r>
              <w:br/>
              <w:t xml:space="preserve">of </w:t>
            </w:r>
            <w:proofErr w:type="spellStart"/>
            <w:r>
              <w:t>shares</w:t>
            </w:r>
            <w:proofErr w:type="spellEnd"/>
          </w:p>
        </w:tc>
        <w:tc>
          <w:tcPr>
            <w:tcW w:w="1020" w:type="dxa"/>
            <w:tcBorders>
              <w:top w:val="single" w:sz="3" w:space="0" w:color="000000"/>
              <w:bottom w:val="single" w:sz="8" w:space="0" w:color="000000"/>
            </w:tcBorders>
            <w:tcMar>
              <w:top w:w="91" w:type="dxa"/>
              <w:left w:w="80" w:type="dxa"/>
              <w:bottom w:w="91" w:type="dxa"/>
              <w:right w:w="80" w:type="dxa"/>
            </w:tcMar>
          </w:tcPr>
          <w:p w14:paraId="5FA65443" w14:textId="77777777" w:rsidR="00813181" w:rsidRDefault="00813181">
            <w:pPr>
              <w:pStyle w:val="Tetiere"/>
              <w:jc w:val="right"/>
            </w:pPr>
            <w:proofErr w:type="spellStart"/>
            <w:r>
              <w:t>Amount</w:t>
            </w:r>
            <w:proofErr w:type="spellEnd"/>
          </w:p>
        </w:tc>
        <w:tc>
          <w:tcPr>
            <w:tcW w:w="1304" w:type="dxa"/>
            <w:vMerge/>
            <w:tcBorders>
              <w:top w:val="dotted" w:sz="4" w:space="0" w:color="000000"/>
              <w:bottom w:val="single" w:sz="8" w:space="0" w:color="000000"/>
            </w:tcBorders>
          </w:tcPr>
          <w:p w14:paraId="0AFB7692" w14:textId="77777777" w:rsidR="00813181" w:rsidRDefault="00813181">
            <w:pPr>
              <w:pStyle w:val="Aucunstyle"/>
              <w:spacing w:line="240" w:lineRule="auto"/>
              <w:textAlignment w:val="auto"/>
              <w:rPr>
                <w:rFonts w:ascii="Lato" w:hAnsi="Lato" w:cstheme="minorBidi"/>
                <w:color w:val="auto"/>
              </w:rPr>
            </w:pPr>
          </w:p>
        </w:tc>
        <w:tc>
          <w:tcPr>
            <w:tcW w:w="1134" w:type="dxa"/>
            <w:vMerge/>
            <w:tcBorders>
              <w:top w:val="dotted" w:sz="4" w:space="0" w:color="000000"/>
              <w:bottom w:val="single" w:sz="8" w:space="0" w:color="000000"/>
            </w:tcBorders>
          </w:tcPr>
          <w:p w14:paraId="6C00658D" w14:textId="77777777" w:rsidR="00813181" w:rsidRDefault="00813181">
            <w:pPr>
              <w:pStyle w:val="Aucunstyle"/>
              <w:spacing w:line="240" w:lineRule="auto"/>
              <w:textAlignment w:val="auto"/>
              <w:rPr>
                <w:rFonts w:ascii="Lato" w:hAnsi="Lato" w:cstheme="minorBidi"/>
                <w:color w:val="auto"/>
              </w:rPr>
            </w:pPr>
          </w:p>
        </w:tc>
        <w:tc>
          <w:tcPr>
            <w:tcW w:w="1304" w:type="dxa"/>
            <w:vMerge/>
            <w:tcBorders>
              <w:top w:val="dotted" w:sz="4" w:space="0" w:color="000000"/>
              <w:bottom w:val="single" w:sz="8" w:space="0" w:color="000000"/>
            </w:tcBorders>
          </w:tcPr>
          <w:p w14:paraId="6644B9FF" w14:textId="77777777" w:rsidR="00813181" w:rsidRDefault="00813181">
            <w:pPr>
              <w:pStyle w:val="Aucunstyle"/>
              <w:spacing w:line="240" w:lineRule="auto"/>
              <w:textAlignment w:val="auto"/>
              <w:rPr>
                <w:rFonts w:ascii="Lato" w:hAnsi="Lato" w:cstheme="minorBidi"/>
                <w:color w:val="auto"/>
              </w:rPr>
            </w:pPr>
          </w:p>
        </w:tc>
        <w:tc>
          <w:tcPr>
            <w:tcW w:w="1304" w:type="dxa"/>
            <w:vMerge/>
            <w:tcBorders>
              <w:top w:val="dotted" w:sz="4" w:space="0" w:color="000000"/>
              <w:bottom w:val="single" w:sz="8" w:space="0" w:color="000000"/>
            </w:tcBorders>
          </w:tcPr>
          <w:p w14:paraId="75A05B80" w14:textId="77777777" w:rsidR="00813181" w:rsidRDefault="00813181">
            <w:pPr>
              <w:pStyle w:val="Aucunstyle"/>
              <w:spacing w:line="240" w:lineRule="auto"/>
              <w:textAlignment w:val="auto"/>
              <w:rPr>
                <w:rFonts w:ascii="Lato" w:hAnsi="Lato" w:cstheme="minorBidi"/>
                <w:color w:val="auto"/>
              </w:rPr>
            </w:pPr>
          </w:p>
        </w:tc>
      </w:tr>
      <w:tr w:rsidR="00813181" w14:paraId="74AC9FB6" w14:textId="77777777" w:rsidTr="00E96A89">
        <w:trPr>
          <w:trHeight w:val="60"/>
        </w:trPr>
        <w:tc>
          <w:tcPr>
            <w:tcW w:w="2381" w:type="dxa"/>
            <w:tcBorders>
              <w:top w:val="single" w:sz="3" w:space="0" w:color="000000"/>
              <w:bottom w:val="single" w:sz="8" w:space="0" w:color="000000"/>
            </w:tcBorders>
            <w:tcMar>
              <w:top w:w="170" w:type="dxa"/>
              <w:left w:w="0" w:type="dxa"/>
              <w:bottom w:w="91" w:type="dxa"/>
              <w:right w:w="80" w:type="dxa"/>
            </w:tcMar>
          </w:tcPr>
          <w:p w14:paraId="29A5C602" w14:textId="0A1D5DF0" w:rsidR="00813181" w:rsidRDefault="00813181">
            <w:pPr>
              <w:pStyle w:val="Titre1table"/>
            </w:pPr>
            <w:r>
              <w:t xml:space="preserve">Balance at </w:t>
            </w:r>
            <w:proofErr w:type="spellStart"/>
            <w:r>
              <w:t>January</w:t>
            </w:r>
            <w:proofErr w:type="spellEnd"/>
            <w:r>
              <w:t xml:space="preserve"> 1, </w:t>
            </w:r>
            <w:r w:rsidR="004A2602">
              <w:t>202</w:t>
            </w:r>
            <w:r w:rsidR="005657DB">
              <w:t>3</w:t>
            </w:r>
          </w:p>
        </w:tc>
        <w:tc>
          <w:tcPr>
            <w:tcW w:w="1191" w:type="dxa"/>
            <w:tcBorders>
              <w:top w:val="single" w:sz="8" w:space="0" w:color="000000"/>
              <w:bottom w:val="single" w:sz="8" w:space="0" w:color="000000"/>
            </w:tcBorders>
            <w:tcMar>
              <w:top w:w="170" w:type="dxa"/>
              <w:left w:w="80" w:type="dxa"/>
              <w:bottom w:w="91" w:type="dxa"/>
              <w:right w:w="80" w:type="dxa"/>
            </w:tcMar>
          </w:tcPr>
          <w:p w14:paraId="57A9F817" w14:textId="0B0B5AE7" w:rsidR="00813181" w:rsidRDefault="00813181">
            <w:pPr>
              <w:pStyle w:val="Titre1table"/>
              <w:jc w:val="right"/>
            </w:pPr>
            <w:r>
              <w:t>46,3</w:t>
            </w:r>
            <w:r w:rsidR="005657DB">
              <w:t>35</w:t>
            </w:r>
            <w:r>
              <w:t>,591</w:t>
            </w:r>
          </w:p>
        </w:tc>
        <w:tc>
          <w:tcPr>
            <w:tcW w:w="1020" w:type="dxa"/>
            <w:tcBorders>
              <w:top w:val="single" w:sz="8" w:space="0" w:color="000000"/>
              <w:bottom w:val="single" w:sz="8" w:space="0" w:color="000000"/>
            </w:tcBorders>
            <w:tcMar>
              <w:top w:w="170" w:type="dxa"/>
              <w:left w:w="80" w:type="dxa"/>
              <w:bottom w:w="91" w:type="dxa"/>
              <w:right w:w="80" w:type="dxa"/>
            </w:tcMar>
          </w:tcPr>
          <w:p w14:paraId="2E9F817E" w14:textId="77777777" w:rsidR="00813181" w:rsidRDefault="00813181">
            <w:pPr>
              <w:pStyle w:val="Titre1table"/>
              <w:jc w:val="right"/>
            </w:pPr>
            <w:r>
              <w:t>1,158</w:t>
            </w:r>
          </w:p>
        </w:tc>
        <w:tc>
          <w:tcPr>
            <w:tcW w:w="1304" w:type="dxa"/>
            <w:tcBorders>
              <w:top w:val="single" w:sz="8" w:space="0" w:color="000000"/>
              <w:bottom w:val="single" w:sz="8" w:space="0" w:color="000000"/>
            </w:tcBorders>
            <w:tcMar>
              <w:top w:w="170" w:type="dxa"/>
              <w:left w:w="80" w:type="dxa"/>
              <w:bottom w:w="91" w:type="dxa"/>
              <w:right w:w="80" w:type="dxa"/>
            </w:tcMar>
          </w:tcPr>
          <w:p w14:paraId="38379145" w14:textId="77777777" w:rsidR="00813181" w:rsidRDefault="00813181">
            <w:pPr>
              <w:pStyle w:val="Titre1table"/>
              <w:jc w:val="right"/>
            </w:pPr>
            <w:r>
              <w:t>181,175</w:t>
            </w:r>
          </w:p>
        </w:tc>
        <w:tc>
          <w:tcPr>
            <w:tcW w:w="1134" w:type="dxa"/>
            <w:tcBorders>
              <w:top w:val="single" w:sz="8" w:space="0" w:color="000000"/>
              <w:bottom w:val="single" w:sz="8" w:space="0" w:color="000000"/>
            </w:tcBorders>
            <w:tcMar>
              <w:top w:w="170" w:type="dxa"/>
              <w:left w:w="80" w:type="dxa"/>
              <w:bottom w:w="91" w:type="dxa"/>
              <w:right w:w="80" w:type="dxa"/>
            </w:tcMar>
          </w:tcPr>
          <w:p w14:paraId="46CCDD61" w14:textId="7442EA0A" w:rsidR="00813181" w:rsidRDefault="00813181">
            <w:pPr>
              <w:pStyle w:val="Titre1table"/>
              <w:jc w:val="right"/>
            </w:pPr>
            <w:r>
              <w:t>(1</w:t>
            </w:r>
            <w:r w:rsidR="005657DB">
              <w:t>70</w:t>
            </w:r>
            <w:r>
              <w:t>,</w:t>
            </w:r>
            <w:r w:rsidR="005657DB">
              <w:t>024</w:t>
            </w:r>
            <w:r>
              <w:t>)</w:t>
            </w:r>
          </w:p>
        </w:tc>
        <w:tc>
          <w:tcPr>
            <w:tcW w:w="1304" w:type="dxa"/>
            <w:tcBorders>
              <w:top w:val="single" w:sz="8" w:space="0" w:color="000000"/>
              <w:bottom w:val="single" w:sz="8" w:space="0" w:color="000000"/>
            </w:tcBorders>
            <w:tcMar>
              <w:top w:w="170" w:type="dxa"/>
              <w:left w:w="80" w:type="dxa"/>
              <w:bottom w:w="91" w:type="dxa"/>
              <w:right w:w="80" w:type="dxa"/>
            </w:tcMar>
          </w:tcPr>
          <w:p w14:paraId="3C55BFDC" w14:textId="3F5392CC" w:rsidR="00813181" w:rsidRDefault="00813181">
            <w:pPr>
              <w:pStyle w:val="Titre1table"/>
              <w:jc w:val="right"/>
            </w:pPr>
            <w:r>
              <w:t>(2</w:t>
            </w:r>
            <w:r w:rsidR="005657DB">
              <w:t>7</w:t>
            </w:r>
            <w:r>
              <w:t>,6</w:t>
            </w:r>
            <w:r w:rsidR="005657DB">
              <w:t>25</w:t>
            </w:r>
            <w:r>
              <w:t>)</w:t>
            </w:r>
          </w:p>
        </w:tc>
        <w:tc>
          <w:tcPr>
            <w:tcW w:w="1304" w:type="dxa"/>
            <w:tcBorders>
              <w:top w:val="single" w:sz="8" w:space="0" w:color="000000"/>
              <w:bottom w:val="single" w:sz="8" w:space="0" w:color="000000"/>
            </w:tcBorders>
            <w:tcMar>
              <w:top w:w="170" w:type="dxa"/>
              <w:left w:w="80" w:type="dxa"/>
              <w:bottom w:w="91" w:type="dxa"/>
              <w:right w:w="80" w:type="dxa"/>
            </w:tcMar>
          </w:tcPr>
          <w:p w14:paraId="40AE2ACC" w14:textId="4E4D0CDF" w:rsidR="00813181" w:rsidRDefault="005657DB">
            <w:pPr>
              <w:pStyle w:val="Titre1table"/>
              <w:jc w:val="right"/>
            </w:pPr>
            <w:r>
              <w:t>(</w:t>
            </w:r>
            <w:r w:rsidR="00813181">
              <w:t>15,</w:t>
            </w:r>
            <w:r>
              <w:t>279)</w:t>
            </w:r>
          </w:p>
        </w:tc>
      </w:tr>
      <w:tr w:rsidR="00813181" w14:paraId="52F1A4A9" w14:textId="77777777" w:rsidTr="00E96A89">
        <w:trPr>
          <w:trHeight w:val="60"/>
        </w:trPr>
        <w:tc>
          <w:tcPr>
            <w:tcW w:w="2381" w:type="dxa"/>
            <w:tcBorders>
              <w:top w:val="single" w:sz="8" w:space="0" w:color="000000"/>
              <w:bottom w:val="single" w:sz="8" w:space="0" w:color="000000"/>
            </w:tcBorders>
            <w:tcMar>
              <w:top w:w="85" w:type="dxa"/>
              <w:left w:w="0" w:type="dxa"/>
              <w:bottom w:w="85" w:type="dxa"/>
              <w:right w:w="80" w:type="dxa"/>
            </w:tcMar>
          </w:tcPr>
          <w:p w14:paraId="1D77ED86" w14:textId="77777777" w:rsidR="00813181" w:rsidRPr="00813181" w:rsidRDefault="00813181">
            <w:pPr>
              <w:pStyle w:val="Texttable"/>
              <w:rPr>
                <w:lang w:val="en-US"/>
              </w:rPr>
            </w:pPr>
            <w:r w:rsidRPr="00813181">
              <w:rPr>
                <w:lang w:val="en-US"/>
              </w:rPr>
              <w:t>Net income (loss) for the period</w:t>
            </w:r>
          </w:p>
        </w:tc>
        <w:tc>
          <w:tcPr>
            <w:tcW w:w="1191" w:type="dxa"/>
            <w:tcBorders>
              <w:top w:val="single" w:sz="8" w:space="0" w:color="000000"/>
              <w:bottom w:val="single" w:sz="8" w:space="0" w:color="000000"/>
            </w:tcBorders>
            <w:tcMar>
              <w:top w:w="85" w:type="dxa"/>
              <w:left w:w="80" w:type="dxa"/>
              <w:bottom w:w="85" w:type="dxa"/>
              <w:right w:w="80" w:type="dxa"/>
            </w:tcMar>
          </w:tcPr>
          <w:p w14:paraId="1CDFF071" w14:textId="77777777" w:rsidR="00813181" w:rsidRDefault="00813181">
            <w:pPr>
              <w:pStyle w:val="Texttable"/>
              <w:jc w:val="right"/>
            </w:pPr>
            <w:r>
              <w:t>—</w:t>
            </w:r>
          </w:p>
        </w:tc>
        <w:tc>
          <w:tcPr>
            <w:tcW w:w="1020" w:type="dxa"/>
            <w:tcBorders>
              <w:top w:val="single" w:sz="8" w:space="0" w:color="000000"/>
              <w:bottom w:val="single" w:sz="8" w:space="0" w:color="000000"/>
            </w:tcBorders>
            <w:tcMar>
              <w:top w:w="85" w:type="dxa"/>
              <w:left w:w="80" w:type="dxa"/>
              <w:bottom w:w="85" w:type="dxa"/>
              <w:right w:w="80" w:type="dxa"/>
            </w:tcMar>
          </w:tcPr>
          <w:p w14:paraId="5617F2D2" w14:textId="77777777" w:rsidR="00813181" w:rsidRDefault="00813181">
            <w:pPr>
              <w:pStyle w:val="Texttable"/>
              <w:jc w:val="right"/>
            </w:pPr>
            <w:r>
              <w:t>—</w:t>
            </w:r>
          </w:p>
        </w:tc>
        <w:tc>
          <w:tcPr>
            <w:tcW w:w="1304" w:type="dxa"/>
            <w:tcBorders>
              <w:top w:val="single" w:sz="8" w:space="0" w:color="000000"/>
              <w:bottom w:val="single" w:sz="8" w:space="0" w:color="000000"/>
            </w:tcBorders>
            <w:tcMar>
              <w:top w:w="85" w:type="dxa"/>
              <w:left w:w="80" w:type="dxa"/>
              <w:bottom w:w="85" w:type="dxa"/>
              <w:right w:w="80" w:type="dxa"/>
            </w:tcMar>
          </w:tcPr>
          <w:p w14:paraId="6FCB3EF9" w14:textId="77777777" w:rsidR="00813181" w:rsidRDefault="00813181">
            <w:pPr>
              <w:pStyle w:val="Texttable"/>
              <w:jc w:val="right"/>
            </w:pPr>
            <w:r>
              <w:t>—</w:t>
            </w:r>
          </w:p>
        </w:tc>
        <w:tc>
          <w:tcPr>
            <w:tcW w:w="1134" w:type="dxa"/>
            <w:tcBorders>
              <w:top w:val="single" w:sz="8" w:space="0" w:color="000000"/>
              <w:bottom w:val="single" w:sz="8" w:space="0" w:color="000000"/>
            </w:tcBorders>
            <w:tcMar>
              <w:top w:w="85" w:type="dxa"/>
              <w:left w:w="80" w:type="dxa"/>
              <w:bottom w:w="85" w:type="dxa"/>
              <w:right w:w="80" w:type="dxa"/>
            </w:tcMar>
          </w:tcPr>
          <w:p w14:paraId="633BCABE" w14:textId="77777777" w:rsidR="00813181" w:rsidRDefault="00813181">
            <w:pPr>
              <w:pStyle w:val="Texttable"/>
              <w:jc w:val="right"/>
            </w:pPr>
            <w:r>
              <w:t>—</w:t>
            </w:r>
          </w:p>
        </w:tc>
        <w:tc>
          <w:tcPr>
            <w:tcW w:w="1304" w:type="dxa"/>
            <w:tcBorders>
              <w:top w:val="single" w:sz="8" w:space="0" w:color="000000"/>
              <w:bottom w:val="single" w:sz="8" w:space="0" w:color="000000"/>
            </w:tcBorders>
            <w:tcMar>
              <w:top w:w="85" w:type="dxa"/>
              <w:left w:w="80" w:type="dxa"/>
              <w:bottom w:w="85" w:type="dxa"/>
              <w:right w:w="80" w:type="dxa"/>
            </w:tcMar>
          </w:tcPr>
          <w:p w14:paraId="07DDD7A2" w14:textId="5DF2D6DC" w:rsidR="00813181" w:rsidRDefault="00813181">
            <w:pPr>
              <w:pStyle w:val="Texttable"/>
              <w:jc w:val="right"/>
            </w:pPr>
            <w:r>
              <w:t>(1</w:t>
            </w:r>
            <w:r w:rsidR="002B155C">
              <w:t>1,962</w:t>
            </w:r>
            <w:r>
              <w:t>)</w:t>
            </w:r>
          </w:p>
        </w:tc>
        <w:tc>
          <w:tcPr>
            <w:tcW w:w="1304" w:type="dxa"/>
            <w:tcBorders>
              <w:top w:val="single" w:sz="8" w:space="0" w:color="000000"/>
              <w:bottom w:val="single" w:sz="8" w:space="0" w:color="000000"/>
            </w:tcBorders>
            <w:tcMar>
              <w:top w:w="85" w:type="dxa"/>
              <w:left w:w="80" w:type="dxa"/>
              <w:bottom w:w="85" w:type="dxa"/>
              <w:right w:w="80" w:type="dxa"/>
            </w:tcMar>
          </w:tcPr>
          <w:p w14:paraId="64A617F3" w14:textId="65EFCB49" w:rsidR="00813181" w:rsidRDefault="00813181">
            <w:pPr>
              <w:pStyle w:val="Texttable"/>
              <w:jc w:val="right"/>
            </w:pPr>
            <w:r>
              <w:t>(1</w:t>
            </w:r>
            <w:r w:rsidR="002B155C">
              <w:t>1,962</w:t>
            </w:r>
            <w:r>
              <w:t>)</w:t>
            </w:r>
          </w:p>
        </w:tc>
      </w:tr>
      <w:tr w:rsidR="00813181" w14:paraId="74899354" w14:textId="77777777" w:rsidTr="00E96A89">
        <w:trPr>
          <w:trHeight w:val="60"/>
        </w:trPr>
        <w:tc>
          <w:tcPr>
            <w:tcW w:w="2381" w:type="dxa"/>
            <w:tcBorders>
              <w:top w:val="single" w:sz="8" w:space="0" w:color="000000"/>
              <w:bottom w:val="single" w:sz="3" w:space="0" w:color="000000"/>
            </w:tcBorders>
            <w:tcMar>
              <w:top w:w="85" w:type="dxa"/>
              <w:left w:w="0" w:type="dxa"/>
              <w:bottom w:w="85" w:type="dxa"/>
              <w:right w:w="80" w:type="dxa"/>
            </w:tcMar>
          </w:tcPr>
          <w:p w14:paraId="1B46CA01" w14:textId="77777777" w:rsidR="00813181" w:rsidRDefault="00813181">
            <w:pPr>
              <w:pStyle w:val="Texttable"/>
            </w:pPr>
            <w:r>
              <w:t xml:space="preserve">Cumulative translation </w:t>
            </w:r>
            <w:proofErr w:type="spellStart"/>
            <w:r>
              <w:t>adjustment</w:t>
            </w:r>
            <w:proofErr w:type="spellEnd"/>
          </w:p>
        </w:tc>
        <w:tc>
          <w:tcPr>
            <w:tcW w:w="1191" w:type="dxa"/>
            <w:tcBorders>
              <w:top w:val="single" w:sz="8" w:space="0" w:color="000000"/>
              <w:bottom w:val="single" w:sz="8" w:space="0" w:color="000000"/>
            </w:tcBorders>
            <w:tcMar>
              <w:top w:w="85" w:type="dxa"/>
              <w:left w:w="80" w:type="dxa"/>
              <w:bottom w:w="85" w:type="dxa"/>
              <w:right w:w="80" w:type="dxa"/>
            </w:tcMar>
          </w:tcPr>
          <w:p w14:paraId="05C03D57" w14:textId="77777777" w:rsidR="00813181" w:rsidRDefault="00813181">
            <w:pPr>
              <w:pStyle w:val="Texttable"/>
              <w:jc w:val="right"/>
            </w:pPr>
            <w:r>
              <w:t>—</w:t>
            </w:r>
          </w:p>
        </w:tc>
        <w:tc>
          <w:tcPr>
            <w:tcW w:w="1020" w:type="dxa"/>
            <w:tcBorders>
              <w:top w:val="single" w:sz="8" w:space="0" w:color="000000"/>
              <w:bottom w:val="single" w:sz="8" w:space="0" w:color="000000"/>
            </w:tcBorders>
            <w:tcMar>
              <w:top w:w="85" w:type="dxa"/>
              <w:left w:w="80" w:type="dxa"/>
              <w:bottom w:w="85" w:type="dxa"/>
              <w:right w:w="80" w:type="dxa"/>
            </w:tcMar>
          </w:tcPr>
          <w:p w14:paraId="3AFDF631" w14:textId="77777777" w:rsidR="00813181" w:rsidRDefault="00813181">
            <w:pPr>
              <w:pStyle w:val="Texttable"/>
              <w:jc w:val="right"/>
            </w:pPr>
            <w:r>
              <w:t>—</w:t>
            </w:r>
          </w:p>
        </w:tc>
        <w:tc>
          <w:tcPr>
            <w:tcW w:w="1304" w:type="dxa"/>
            <w:tcBorders>
              <w:top w:val="single" w:sz="8" w:space="0" w:color="000000"/>
              <w:bottom w:val="single" w:sz="8" w:space="0" w:color="000000"/>
            </w:tcBorders>
            <w:tcMar>
              <w:top w:w="85" w:type="dxa"/>
              <w:left w:w="80" w:type="dxa"/>
              <w:bottom w:w="85" w:type="dxa"/>
              <w:right w:w="80" w:type="dxa"/>
            </w:tcMar>
          </w:tcPr>
          <w:p w14:paraId="3BDA897F" w14:textId="77777777" w:rsidR="00813181" w:rsidRDefault="00813181">
            <w:pPr>
              <w:pStyle w:val="Texttable"/>
              <w:jc w:val="right"/>
            </w:pPr>
            <w:r>
              <w:t>—</w:t>
            </w:r>
          </w:p>
        </w:tc>
        <w:tc>
          <w:tcPr>
            <w:tcW w:w="1134" w:type="dxa"/>
            <w:tcBorders>
              <w:top w:val="single" w:sz="8" w:space="0" w:color="000000"/>
              <w:bottom w:val="single" w:sz="8" w:space="0" w:color="000000"/>
            </w:tcBorders>
            <w:tcMar>
              <w:top w:w="85" w:type="dxa"/>
              <w:left w:w="80" w:type="dxa"/>
              <w:bottom w:w="85" w:type="dxa"/>
              <w:right w:w="80" w:type="dxa"/>
            </w:tcMar>
          </w:tcPr>
          <w:p w14:paraId="49D9A2DB" w14:textId="36521E13" w:rsidR="00813181" w:rsidRDefault="002B155C">
            <w:pPr>
              <w:pStyle w:val="Texttable"/>
              <w:jc w:val="right"/>
            </w:pPr>
            <w:r>
              <w:t>56</w:t>
            </w:r>
          </w:p>
        </w:tc>
        <w:tc>
          <w:tcPr>
            <w:tcW w:w="1304" w:type="dxa"/>
            <w:tcBorders>
              <w:top w:val="single" w:sz="8" w:space="0" w:color="000000"/>
              <w:bottom w:val="single" w:sz="8" w:space="0" w:color="000000"/>
            </w:tcBorders>
            <w:tcMar>
              <w:top w:w="85" w:type="dxa"/>
              <w:left w:w="80" w:type="dxa"/>
              <w:bottom w:w="85" w:type="dxa"/>
              <w:right w:w="80" w:type="dxa"/>
            </w:tcMar>
          </w:tcPr>
          <w:p w14:paraId="3D497D9B" w14:textId="77777777" w:rsidR="00813181" w:rsidRDefault="00813181">
            <w:pPr>
              <w:pStyle w:val="Texttable"/>
              <w:jc w:val="right"/>
            </w:pPr>
            <w:r>
              <w:t>—</w:t>
            </w:r>
          </w:p>
        </w:tc>
        <w:tc>
          <w:tcPr>
            <w:tcW w:w="1304" w:type="dxa"/>
            <w:tcBorders>
              <w:top w:val="single" w:sz="8" w:space="0" w:color="000000"/>
              <w:bottom w:val="single" w:sz="8" w:space="0" w:color="000000"/>
            </w:tcBorders>
            <w:tcMar>
              <w:top w:w="85" w:type="dxa"/>
              <w:left w:w="80" w:type="dxa"/>
              <w:bottom w:w="85" w:type="dxa"/>
              <w:right w:w="80" w:type="dxa"/>
            </w:tcMar>
          </w:tcPr>
          <w:p w14:paraId="4764792D" w14:textId="0FD6BC34" w:rsidR="00813181" w:rsidRDefault="002B155C">
            <w:pPr>
              <w:pStyle w:val="Texttable"/>
              <w:jc w:val="right"/>
            </w:pPr>
            <w:r>
              <w:t>56</w:t>
            </w:r>
          </w:p>
        </w:tc>
      </w:tr>
      <w:tr w:rsidR="00813181" w14:paraId="64ED2D8D" w14:textId="77777777" w:rsidTr="00E96A89">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5CE5F181" w14:textId="77777777" w:rsidR="00813181" w:rsidRDefault="00813181">
            <w:pPr>
              <w:pStyle w:val="Texttable"/>
            </w:pPr>
            <w:proofErr w:type="spellStart"/>
            <w:r>
              <w:t>Other</w:t>
            </w:r>
            <w:proofErr w:type="spellEnd"/>
            <w:r>
              <w:t xml:space="preserve"> </w:t>
            </w:r>
            <w:proofErr w:type="spellStart"/>
            <w:r>
              <w:t>comprehensive</w:t>
            </w:r>
            <w:proofErr w:type="spellEnd"/>
            <w:r>
              <w:t xml:space="preserve"> </w:t>
            </w:r>
            <w:proofErr w:type="spellStart"/>
            <w:r>
              <w:t>income</w:t>
            </w:r>
            <w:proofErr w:type="spellEnd"/>
          </w:p>
        </w:tc>
        <w:tc>
          <w:tcPr>
            <w:tcW w:w="1191" w:type="dxa"/>
            <w:tcBorders>
              <w:top w:val="single" w:sz="8" w:space="0" w:color="000000"/>
              <w:bottom w:val="single" w:sz="8" w:space="0" w:color="000000"/>
            </w:tcBorders>
            <w:tcMar>
              <w:top w:w="85" w:type="dxa"/>
              <w:left w:w="80" w:type="dxa"/>
              <w:bottom w:w="85" w:type="dxa"/>
              <w:right w:w="80" w:type="dxa"/>
            </w:tcMar>
          </w:tcPr>
          <w:p w14:paraId="7C6EC298" w14:textId="77777777" w:rsidR="00813181" w:rsidRDefault="00813181">
            <w:pPr>
              <w:pStyle w:val="Texttable"/>
              <w:jc w:val="right"/>
            </w:pPr>
            <w:r>
              <w:t>—</w:t>
            </w:r>
          </w:p>
        </w:tc>
        <w:tc>
          <w:tcPr>
            <w:tcW w:w="1020" w:type="dxa"/>
            <w:tcBorders>
              <w:top w:val="single" w:sz="8" w:space="0" w:color="000000"/>
              <w:bottom w:val="single" w:sz="8" w:space="0" w:color="000000"/>
            </w:tcBorders>
            <w:tcMar>
              <w:top w:w="85" w:type="dxa"/>
              <w:left w:w="80" w:type="dxa"/>
              <w:bottom w:w="85" w:type="dxa"/>
              <w:right w:w="80" w:type="dxa"/>
            </w:tcMar>
          </w:tcPr>
          <w:p w14:paraId="402C2E2A" w14:textId="77777777" w:rsidR="00813181" w:rsidRDefault="00813181">
            <w:pPr>
              <w:pStyle w:val="Texttable"/>
              <w:jc w:val="right"/>
            </w:pPr>
            <w:r>
              <w:t>—</w:t>
            </w:r>
          </w:p>
        </w:tc>
        <w:tc>
          <w:tcPr>
            <w:tcW w:w="1304" w:type="dxa"/>
            <w:tcBorders>
              <w:top w:val="single" w:sz="8" w:space="0" w:color="000000"/>
              <w:bottom w:val="single" w:sz="8" w:space="0" w:color="000000"/>
            </w:tcBorders>
            <w:tcMar>
              <w:top w:w="85" w:type="dxa"/>
              <w:left w:w="80" w:type="dxa"/>
              <w:bottom w:w="85" w:type="dxa"/>
              <w:right w:w="80" w:type="dxa"/>
            </w:tcMar>
          </w:tcPr>
          <w:p w14:paraId="79F3DF4A" w14:textId="77777777" w:rsidR="00813181" w:rsidRDefault="00813181">
            <w:pPr>
              <w:pStyle w:val="Texttable"/>
              <w:jc w:val="right"/>
            </w:pPr>
            <w:r>
              <w:t>—</w:t>
            </w:r>
          </w:p>
        </w:tc>
        <w:tc>
          <w:tcPr>
            <w:tcW w:w="1134" w:type="dxa"/>
            <w:tcBorders>
              <w:top w:val="single" w:sz="8" w:space="0" w:color="000000"/>
              <w:bottom w:val="single" w:sz="8" w:space="0" w:color="000000"/>
            </w:tcBorders>
            <w:tcMar>
              <w:top w:w="85" w:type="dxa"/>
              <w:left w:w="80" w:type="dxa"/>
              <w:bottom w:w="85" w:type="dxa"/>
              <w:right w:w="80" w:type="dxa"/>
            </w:tcMar>
          </w:tcPr>
          <w:p w14:paraId="1BCA1884" w14:textId="0D9A0EF9" w:rsidR="00813181" w:rsidRDefault="002B155C">
            <w:pPr>
              <w:pStyle w:val="Texttable"/>
              <w:jc w:val="right"/>
            </w:pPr>
            <w:r>
              <w:t>0</w:t>
            </w:r>
          </w:p>
        </w:tc>
        <w:tc>
          <w:tcPr>
            <w:tcW w:w="1304" w:type="dxa"/>
            <w:tcBorders>
              <w:top w:val="single" w:sz="8" w:space="0" w:color="000000"/>
              <w:bottom w:val="single" w:sz="8" w:space="0" w:color="000000"/>
            </w:tcBorders>
            <w:tcMar>
              <w:top w:w="85" w:type="dxa"/>
              <w:left w:w="80" w:type="dxa"/>
              <w:bottom w:w="85" w:type="dxa"/>
              <w:right w:w="80" w:type="dxa"/>
            </w:tcMar>
          </w:tcPr>
          <w:p w14:paraId="331B3288" w14:textId="77777777" w:rsidR="00813181" w:rsidRDefault="00813181">
            <w:pPr>
              <w:pStyle w:val="Texttable"/>
              <w:jc w:val="right"/>
            </w:pPr>
            <w:r>
              <w:t>—</w:t>
            </w:r>
          </w:p>
        </w:tc>
        <w:tc>
          <w:tcPr>
            <w:tcW w:w="1304" w:type="dxa"/>
            <w:tcBorders>
              <w:top w:val="single" w:sz="8" w:space="0" w:color="000000"/>
              <w:bottom w:val="single" w:sz="8" w:space="0" w:color="000000"/>
            </w:tcBorders>
            <w:tcMar>
              <w:top w:w="85" w:type="dxa"/>
              <w:left w:w="80" w:type="dxa"/>
              <w:bottom w:w="85" w:type="dxa"/>
              <w:right w:w="80" w:type="dxa"/>
            </w:tcMar>
          </w:tcPr>
          <w:p w14:paraId="356E5630" w14:textId="286C8FAC" w:rsidR="00813181" w:rsidRDefault="002B155C">
            <w:pPr>
              <w:pStyle w:val="Texttable"/>
              <w:jc w:val="right"/>
            </w:pPr>
            <w:r>
              <w:t>0</w:t>
            </w:r>
          </w:p>
        </w:tc>
      </w:tr>
      <w:tr w:rsidR="00813181" w14:paraId="488BBB28" w14:textId="77777777" w:rsidTr="00E96A89">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79F96A50" w14:textId="77777777" w:rsidR="00813181" w:rsidRDefault="00813181">
            <w:pPr>
              <w:pStyle w:val="Titre2table"/>
            </w:pPr>
            <w:r>
              <w:t xml:space="preserve">Total </w:t>
            </w:r>
            <w:proofErr w:type="spellStart"/>
            <w:r>
              <w:t>comprehensive</w:t>
            </w:r>
            <w:proofErr w:type="spellEnd"/>
            <w:r>
              <w:t xml:space="preserve"> </w:t>
            </w:r>
            <w:proofErr w:type="spellStart"/>
            <w:r>
              <w:t>income</w:t>
            </w:r>
            <w:proofErr w:type="spellEnd"/>
            <w:r>
              <w:t xml:space="preserve"> (</w:t>
            </w:r>
            <w:proofErr w:type="spellStart"/>
            <w:r>
              <w:t>loss</w:t>
            </w:r>
            <w:proofErr w:type="spellEnd"/>
            <w:r>
              <w:t>)</w:t>
            </w:r>
          </w:p>
        </w:tc>
        <w:tc>
          <w:tcPr>
            <w:tcW w:w="1191" w:type="dxa"/>
            <w:tcBorders>
              <w:top w:val="single" w:sz="8" w:space="0" w:color="000000"/>
              <w:bottom w:val="single" w:sz="8" w:space="0" w:color="000000"/>
            </w:tcBorders>
            <w:tcMar>
              <w:top w:w="85" w:type="dxa"/>
              <w:left w:w="80" w:type="dxa"/>
              <w:bottom w:w="85" w:type="dxa"/>
              <w:right w:w="80" w:type="dxa"/>
            </w:tcMar>
          </w:tcPr>
          <w:p w14:paraId="70707512" w14:textId="77777777" w:rsidR="00813181" w:rsidRDefault="00813181">
            <w:pPr>
              <w:pStyle w:val="Titre2table"/>
              <w:jc w:val="right"/>
            </w:pPr>
            <w:r>
              <w:t>—</w:t>
            </w:r>
          </w:p>
        </w:tc>
        <w:tc>
          <w:tcPr>
            <w:tcW w:w="1020" w:type="dxa"/>
            <w:tcBorders>
              <w:top w:val="single" w:sz="8" w:space="0" w:color="000000"/>
              <w:bottom w:val="single" w:sz="8" w:space="0" w:color="000000"/>
            </w:tcBorders>
            <w:tcMar>
              <w:top w:w="85" w:type="dxa"/>
              <w:left w:w="80" w:type="dxa"/>
              <w:bottom w:w="85" w:type="dxa"/>
              <w:right w:w="80" w:type="dxa"/>
            </w:tcMar>
          </w:tcPr>
          <w:p w14:paraId="2548370A" w14:textId="77777777" w:rsidR="00813181" w:rsidRDefault="00813181">
            <w:pPr>
              <w:pStyle w:val="Titre2table"/>
              <w:jc w:val="right"/>
            </w:pPr>
            <w:r>
              <w:t>—</w:t>
            </w:r>
          </w:p>
        </w:tc>
        <w:tc>
          <w:tcPr>
            <w:tcW w:w="1304" w:type="dxa"/>
            <w:tcBorders>
              <w:top w:val="single" w:sz="8" w:space="0" w:color="000000"/>
              <w:bottom w:val="single" w:sz="8" w:space="0" w:color="000000"/>
            </w:tcBorders>
            <w:tcMar>
              <w:top w:w="85" w:type="dxa"/>
              <w:left w:w="80" w:type="dxa"/>
              <w:bottom w:w="85" w:type="dxa"/>
              <w:right w:w="80" w:type="dxa"/>
            </w:tcMar>
          </w:tcPr>
          <w:p w14:paraId="5E744C14" w14:textId="77777777" w:rsidR="00813181" w:rsidRDefault="00813181">
            <w:pPr>
              <w:pStyle w:val="Titre2table"/>
              <w:jc w:val="right"/>
            </w:pPr>
            <w:r>
              <w:t>—</w:t>
            </w:r>
          </w:p>
        </w:tc>
        <w:tc>
          <w:tcPr>
            <w:tcW w:w="1134" w:type="dxa"/>
            <w:tcBorders>
              <w:top w:val="single" w:sz="8" w:space="0" w:color="000000"/>
              <w:bottom w:val="single" w:sz="8" w:space="0" w:color="000000"/>
            </w:tcBorders>
            <w:tcMar>
              <w:top w:w="85" w:type="dxa"/>
              <w:left w:w="80" w:type="dxa"/>
              <w:bottom w:w="85" w:type="dxa"/>
              <w:right w:w="80" w:type="dxa"/>
            </w:tcMar>
          </w:tcPr>
          <w:p w14:paraId="2E97861D" w14:textId="5B3D06F3" w:rsidR="00813181" w:rsidRDefault="002B155C">
            <w:pPr>
              <w:pStyle w:val="Titre2table"/>
              <w:jc w:val="right"/>
            </w:pPr>
            <w:r>
              <w:t>56</w:t>
            </w:r>
          </w:p>
        </w:tc>
        <w:tc>
          <w:tcPr>
            <w:tcW w:w="1304" w:type="dxa"/>
            <w:tcBorders>
              <w:top w:val="single" w:sz="8" w:space="0" w:color="000000"/>
              <w:bottom w:val="single" w:sz="8" w:space="0" w:color="000000"/>
            </w:tcBorders>
            <w:tcMar>
              <w:top w:w="85" w:type="dxa"/>
              <w:left w:w="80" w:type="dxa"/>
              <w:bottom w:w="85" w:type="dxa"/>
              <w:right w:w="80" w:type="dxa"/>
            </w:tcMar>
          </w:tcPr>
          <w:p w14:paraId="0600E121" w14:textId="1E3D2B43" w:rsidR="00813181" w:rsidRDefault="00813181">
            <w:pPr>
              <w:pStyle w:val="Titre2table"/>
              <w:jc w:val="right"/>
            </w:pPr>
            <w:r>
              <w:t>(1</w:t>
            </w:r>
            <w:r w:rsidR="002B155C">
              <w:t>1</w:t>
            </w:r>
            <w:r>
              <w:t>,</w:t>
            </w:r>
            <w:r w:rsidR="002B155C">
              <w:t>962</w:t>
            </w:r>
            <w:r>
              <w:t>)</w:t>
            </w:r>
          </w:p>
        </w:tc>
        <w:tc>
          <w:tcPr>
            <w:tcW w:w="1304" w:type="dxa"/>
            <w:tcBorders>
              <w:top w:val="single" w:sz="8" w:space="0" w:color="000000"/>
              <w:bottom w:val="single" w:sz="8" w:space="0" w:color="000000"/>
            </w:tcBorders>
            <w:tcMar>
              <w:top w:w="85" w:type="dxa"/>
              <w:left w:w="80" w:type="dxa"/>
              <w:bottom w:w="85" w:type="dxa"/>
              <w:right w:w="80" w:type="dxa"/>
            </w:tcMar>
          </w:tcPr>
          <w:p w14:paraId="6AC95340" w14:textId="434FD784" w:rsidR="00813181" w:rsidRDefault="00813181">
            <w:pPr>
              <w:pStyle w:val="Titre2table"/>
              <w:jc w:val="right"/>
            </w:pPr>
            <w:r>
              <w:t>(1</w:t>
            </w:r>
            <w:r w:rsidR="002B155C">
              <w:t>1,906</w:t>
            </w:r>
            <w:r>
              <w:t>)</w:t>
            </w:r>
          </w:p>
        </w:tc>
      </w:tr>
      <w:tr w:rsidR="002B155C" w14:paraId="540B9932" w14:textId="77777777" w:rsidTr="00E96A89">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3397BF94" w14:textId="77777777" w:rsidR="002B155C" w:rsidRPr="00813181" w:rsidRDefault="002B155C" w:rsidP="002B155C">
            <w:pPr>
              <w:pStyle w:val="Texttable"/>
              <w:rPr>
                <w:lang w:val="en-US"/>
              </w:rPr>
            </w:pPr>
            <w:r w:rsidRPr="00813181">
              <w:rPr>
                <w:lang w:val="en-US"/>
              </w:rPr>
              <w:t>Allocation of prior period net income (loss)</w:t>
            </w:r>
          </w:p>
        </w:tc>
        <w:tc>
          <w:tcPr>
            <w:tcW w:w="1191" w:type="dxa"/>
            <w:tcBorders>
              <w:top w:val="single" w:sz="8" w:space="0" w:color="000000"/>
              <w:bottom w:val="single" w:sz="8" w:space="0" w:color="000000"/>
            </w:tcBorders>
            <w:tcMar>
              <w:top w:w="85" w:type="dxa"/>
              <w:left w:w="80" w:type="dxa"/>
              <w:bottom w:w="85" w:type="dxa"/>
              <w:right w:w="80" w:type="dxa"/>
            </w:tcMar>
          </w:tcPr>
          <w:p w14:paraId="5F9D66A2" w14:textId="77777777" w:rsidR="002B155C" w:rsidRDefault="002B155C" w:rsidP="002B155C">
            <w:pPr>
              <w:pStyle w:val="Texttable"/>
              <w:jc w:val="right"/>
            </w:pPr>
            <w:r>
              <w:t>—</w:t>
            </w:r>
          </w:p>
        </w:tc>
        <w:tc>
          <w:tcPr>
            <w:tcW w:w="1020" w:type="dxa"/>
            <w:tcBorders>
              <w:top w:val="single" w:sz="8" w:space="0" w:color="000000"/>
              <w:bottom w:val="single" w:sz="8" w:space="0" w:color="000000"/>
            </w:tcBorders>
            <w:tcMar>
              <w:top w:w="85" w:type="dxa"/>
              <w:left w:w="80" w:type="dxa"/>
              <w:bottom w:w="85" w:type="dxa"/>
              <w:right w:w="80" w:type="dxa"/>
            </w:tcMar>
          </w:tcPr>
          <w:p w14:paraId="347734D6" w14:textId="77777777" w:rsidR="002B155C" w:rsidRDefault="002B155C" w:rsidP="002B155C">
            <w:pPr>
              <w:pStyle w:val="Texttable"/>
              <w:jc w:val="right"/>
            </w:pPr>
            <w:r>
              <w:t>—</w:t>
            </w:r>
          </w:p>
        </w:tc>
        <w:tc>
          <w:tcPr>
            <w:tcW w:w="1304" w:type="dxa"/>
            <w:tcBorders>
              <w:top w:val="single" w:sz="8" w:space="0" w:color="000000"/>
              <w:bottom w:val="single" w:sz="8" w:space="0" w:color="000000"/>
            </w:tcBorders>
            <w:tcMar>
              <w:top w:w="85" w:type="dxa"/>
              <w:left w:w="80" w:type="dxa"/>
              <w:bottom w:w="85" w:type="dxa"/>
              <w:right w:w="80" w:type="dxa"/>
            </w:tcMar>
          </w:tcPr>
          <w:p w14:paraId="5C32C35E" w14:textId="77777777" w:rsidR="002B155C" w:rsidRDefault="002B155C" w:rsidP="002B155C">
            <w:pPr>
              <w:pStyle w:val="Texttable"/>
              <w:jc w:val="right"/>
            </w:pPr>
            <w:r>
              <w:t>—</w:t>
            </w:r>
          </w:p>
        </w:tc>
        <w:tc>
          <w:tcPr>
            <w:tcW w:w="1134" w:type="dxa"/>
            <w:tcBorders>
              <w:top w:val="single" w:sz="8" w:space="0" w:color="000000"/>
              <w:bottom w:val="single" w:sz="8" w:space="0" w:color="000000"/>
            </w:tcBorders>
            <w:tcMar>
              <w:top w:w="85" w:type="dxa"/>
              <w:left w:w="80" w:type="dxa"/>
              <w:bottom w:w="85" w:type="dxa"/>
              <w:right w:w="80" w:type="dxa"/>
            </w:tcMar>
          </w:tcPr>
          <w:p w14:paraId="227DCDE2" w14:textId="7FF062CD" w:rsidR="002B155C" w:rsidRDefault="002B155C" w:rsidP="002B155C">
            <w:pPr>
              <w:pStyle w:val="Texttable"/>
              <w:jc w:val="right"/>
            </w:pPr>
            <w:r w:rsidRPr="002D346F">
              <w:t>(27,625)</w:t>
            </w:r>
          </w:p>
        </w:tc>
        <w:tc>
          <w:tcPr>
            <w:tcW w:w="1304" w:type="dxa"/>
            <w:tcBorders>
              <w:top w:val="single" w:sz="8" w:space="0" w:color="000000"/>
              <w:bottom w:val="single" w:sz="8" w:space="0" w:color="000000"/>
            </w:tcBorders>
            <w:tcMar>
              <w:top w:w="85" w:type="dxa"/>
              <w:left w:w="80" w:type="dxa"/>
              <w:bottom w:w="85" w:type="dxa"/>
              <w:right w:w="80" w:type="dxa"/>
            </w:tcMar>
          </w:tcPr>
          <w:p w14:paraId="4F501DAF" w14:textId="036971D6" w:rsidR="002B155C" w:rsidRDefault="002B155C" w:rsidP="002B155C">
            <w:pPr>
              <w:pStyle w:val="Texttable"/>
              <w:jc w:val="right"/>
            </w:pPr>
            <w:r w:rsidRPr="002D346F">
              <w:t>27,625</w:t>
            </w:r>
          </w:p>
        </w:tc>
        <w:tc>
          <w:tcPr>
            <w:tcW w:w="1304" w:type="dxa"/>
            <w:tcBorders>
              <w:top w:val="single" w:sz="8" w:space="0" w:color="000000"/>
              <w:bottom w:val="single" w:sz="8" w:space="0" w:color="000000"/>
            </w:tcBorders>
            <w:tcMar>
              <w:top w:w="85" w:type="dxa"/>
              <w:left w:w="80" w:type="dxa"/>
              <w:bottom w:w="85" w:type="dxa"/>
              <w:right w:w="80" w:type="dxa"/>
            </w:tcMar>
          </w:tcPr>
          <w:p w14:paraId="4F8FA075" w14:textId="77777777" w:rsidR="002B155C" w:rsidRDefault="002B155C" w:rsidP="002B155C">
            <w:pPr>
              <w:pStyle w:val="Texttable"/>
              <w:jc w:val="right"/>
            </w:pPr>
            <w:r>
              <w:t>—</w:t>
            </w:r>
          </w:p>
        </w:tc>
      </w:tr>
      <w:tr w:rsidR="00813181" w14:paraId="6CCE2FFE" w14:textId="77777777" w:rsidTr="00E96A89">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5C00F432" w14:textId="77777777" w:rsidR="00813181" w:rsidRDefault="00813181">
            <w:pPr>
              <w:pStyle w:val="Texttable"/>
            </w:pPr>
            <w:r>
              <w:t xml:space="preserve">Allocation to </w:t>
            </w:r>
            <w:proofErr w:type="spellStart"/>
            <w:r>
              <w:t>reserves</w:t>
            </w:r>
            <w:proofErr w:type="spellEnd"/>
          </w:p>
        </w:tc>
        <w:tc>
          <w:tcPr>
            <w:tcW w:w="1191" w:type="dxa"/>
            <w:tcBorders>
              <w:top w:val="single" w:sz="8" w:space="0" w:color="000000"/>
              <w:bottom w:val="single" w:sz="8" w:space="0" w:color="000000"/>
            </w:tcBorders>
            <w:tcMar>
              <w:top w:w="85" w:type="dxa"/>
              <w:left w:w="80" w:type="dxa"/>
              <w:bottom w:w="85" w:type="dxa"/>
              <w:right w:w="80" w:type="dxa"/>
            </w:tcMar>
          </w:tcPr>
          <w:p w14:paraId="2BA5049F" w14:textId="77777777" w:rsidR="00813181" w:rsidRDefault="00813181">
            <w:pPr>
              <w:pStyle w:val="Texttable"/>
              <w:jc w:val="right"/>
            </w:pPr>
            <w:r>
              <w:t>—</w:t>
            </w:r>
          </w:p>
        </w:tc>
        <w:tc>
          <w:tcPr>
            <w:tcW w:w="1020" w:type="dxa"/>
            <w:tcBorders>
              <w:top w:val="single" w:sz="8" w:space="0" w:color="000000"/>
              <w:bottom w:val="single" w:sz="8" w:space="0" w:color="000000"/>
            </w:tcBorders>
            <w:tcMar>
              <w:top w:w="85" w:type="dxa"/>
              <w:left w:w="80" w:type="dxa"/>
              <w:bottom w:w="85" w:type="dxa"/>
              <w:right w:w="80" w:type="dxa"/>
            </w:tcMar>
          </w:tcPr>
          <w:p w14:paraId="74AF1529" w14:textId="77777777" w:rsidR="00813181" w:rsidRDefault="00813181">
            <w:pPr>
              <w:pStyle w:val="Texttable"/>
              <w:jc w:val="right"/>
            </w:pPr>
            <w:r>
              <w:t>—</w:t>
            </w:r>
          </w:p>
        </w:tc>
        <w:tc>
          <w:tcPr>
            <w:tcW w:w="1304" w:type="dxa"/>
            <w:tcBorders>
              <w:top w:val="single" w:sz="8" w:space="0" w:color="000000"/>
              <w:bottom w:val="single" w:sz="8" w:space="0" w:color="000000"/>
            </w:tcBorders>
            <w:tcMar>
              <w:top w:w="85" w:type="dxa"/>
              <w:left w:w="80" w:type="dxa"/>
              <w:bottom w:w="85" w:type="dxa"/>
              <w:right w:w="80" w:type="dxa"/>
            </w:tcMar>
          </w:tcPr>
          <w:p w14:paraId="7BCBB815" w14:textId="77777777" w:rsidR="00813181" w:rsidRDefault="00813181">
            <w:pPr>
              <w:pStyle w:val="Texttable"/>
              <w:jc w:val="right"/>
            </w:pPr>
            <w:r>
              <w:t>—</w:t>
            </w:r>
          </w:p>
        </w:tc>
        <w:tc>
          <w:tcPr>
            <w:tcW w:w="1134" w:type="dxa"/>
            <w:tcBorders>
              <w:top w:val="single" w:sz="8" w:space="0" w:color="000000"/>
              <w:bottom w:val="single" w:sz="8" w:space="0" w:color="000000"/>
            </w:tcBorders>
            <w:tcMar>
              <w:top w:w="85" w:type="dxa"/>
              <w:left w:w="80" w:type="dxa"/>
              <w:bottom w:w="85" w:type="dxa"/>
              <w:right w:w="80" w:type="dxa"/>
            </w:tcMar>
          </w:tcPr>
          <w:p w14:paraId="5161F6F0" w14:textId="77777777" w:rsidR="00813181" w:rsidRDefault="00813181">
            <w:pPr>
              <w:pStyle w:val="Texttable"/>
              <w:jc w:val="right"/>
            </w:pPr>
            <w:r>
              <w:t>—</w:t>
            </w:r>
          </w:p>
        </w:tc>
        <w:tc>
          <w:tcPr>
            <w:tcW w:w="1304" w:type="dxa"/>
            <w:tcBorders>
              <w:top w:val="single" w:sz="8" w:space="0" w:color="000000"/>
              <w:bottom w:val="single" w:sz="8" w:space="0" w:color="000000"/>
            </w:tcBorders>
            <w:tcMar>
              <w:top w:w="85" w:type="dxa"/>
              <w:left w:w="80" w:type="dxa"/>
              <w:bottom w:w="85" w:type="dxa"/>
              <w:right w:w="80" w:type="dxa"/>
            </w:tcMar>
          </w:tcPr>
          <w:p w14:paraId="364B3206" w14:textId="77777777" w:rsidR="00813181" w:rsidRDefault="00813181">
            <w:pPr>
              <w:pStyle w:val="Texttable"/>
              <w:jc w:val="right"/>
            </w:pPr>
            <w:r>
              <w:t>—</w:t>
            </w:r>
          </w:p>
        </w:tc>
        <w:tc>
          <w:tcPr>
            <w:tcW w:w="1304" w:type="dxa"/>
            <w:tcBorders>
              <w:top w:val="single" w:sz="8" w:space="0" w:color="000000"/>
              <w:bottom w:val="single" w:sz="8" w:space="0" w:color="000000"/>
            </w:tcBorders>
            <w:tcMar>
              <w:top w:w="85" w:type="dxa"/>
              <w:left w:w="80" w:type="dxa"/>
              <w:bottom w:w="85" w:type="dxa"/>
              <w:right w:w="80" w:type="dxa"/>
            </w:tcMar>
          </w:tcPr>
          <w:p w14:paraId="7DCAEC0A" w14:textId="77777777" w:rsidR="00813181" w:rsidRDefault="00813181">
            <w:pPr>
              <w:pStyle w:val="Texttable"/>
              <w:jc w:val="right"/>
            </w:pPr>
            <w:r>
              <w:t>—</w:t>
            </w:r>
          </w:p>
        </w:tc>
      </w:tr>
      <w:tr w:rsidR="002B155C" w14:paraId="526F8F08" w14:textId="77777777" w:rsidTr="00E96A89">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3D1426EC" w14:textId="77777777" w:rsidR="002B155C" w:rsidRPr="00813181" w:rsidRDefault="002B155C" w:rsidP="002B155C">
            <w:pPr>
              <w:pStyle w:val="Texttable"/>
              <w:rPr>
                <w:lang w:val="en-US"/>
              </w:rPr>
            </w:pPr>
            <w:r w:rsidRPr="00813181">
              <w:rPr>
                <w:lang w:val="en-US"/>
              </w:rPr>
              <w:t>Capital increase by issuance of ordinary shares</w:t>
            </w:r>
          </w:p>
        </w:tc>
        <w:tc>
          <w:tcPr>
            <w:tcW w:w="1191" w:type="dxa"/>
            <w:tcBorders>
              <w:top w:val="single" w:sz="8" w:space="0" w:color="000000"/>
              <w:bottom w:val="single" w:sz="8" w:space="0" w:color="000000"/>
            </w:tcBorders>
            <w:tcMar>
              <w:top w:w="85" w:type="dxa"/>
              <w:left w:w="80" w:type="dxa"/>
              <w:bottom w:w="85" w:type="dxa"/>
              <w:right w:w="80" w:type="dxa"/>
            </w:tcMar>
          </w:tcPr>
          <w:p w14:paraId="49260B1E" w14:textId="4FDAB165" w:rsidR="002B155C" w:rsidRDefault="002B155C" w:rsidP="002B155C">
            <w:pPr>
              <w:pStyle w:val="Texttable"/>
              <w:jc w:val="right"/>
            </w:pPr>
            <w:r w:rsidRPr="002D346F">
              <w:t>0</w:t>
            </w:r>
          </w:p>
        </w:tc>
        <w:tc>
          <w:tcPr>
            <w:tcW w:w="1020" w:type="dxa"/>
            <w:tcBorders>
              <w:top w:val="single" w:sz="8" w:space="0" w:color="000000"/>
              <w:bottom w:val="single" w:sz="8" w:space="0" w:color="000000"/>
            </w:tcBorders>
            <w:tcMar>
              <w:top w:w="85" w:type="dxa"/>
              <w:left w:w="80" w:type="dxa"/>
              <w:bottom w:w="85" w:type="dxa"/>
              <w:right w:w="80" w:type="dxa"/>
            </w:tcMar>
          </w:tcPr>
          <w:p w14:paraId="53856081" w14:textId="552394E7" w:rsidR="002B155C" w:rsidRDefault="002B155C" w:rsidP="002B155C">
            <w:pPr>
              <w:pStyle w:val="Texttable"/>
              <w:jc w:val="right"/>
            </w:pPr>
            <w:r w:rsidRPr="002D346F">
              <w:t>0</w:t>
            </w:r>
          </w:p>
        </w:tc>
        <w:tc>
          <w:tcPr>
            <w:tcW w:w="1304" w:type="dxa"/>
            <w:tcBorders>
              <w:top w:val="single" w:sz="8" w:space="0" w:color="000000"/>
              <w:bottom w:val="single" w:sz="8" w:space="0" w:color="000000"/>
            </w:tcBorders>
            <w:tcMar>
              <w:top w:w="85" w:type="dxa"/>
              <w:left w:w="80" w:type="dxa"/>
              <w:bottom w:w="85" w:type="dxa"/>
              <w:right w:w="80" w:type="dxa"/>
            </w:tcMar>
          </w:tcPr>
          <w:p w14:paraId="3ED41034" w14:textId="0EF2226A" w:rsidR="002B155C" w:rsidRDefault="002B155C" w:rsidP="002B155C">
            <w:pPr>
              <w:pStyle w:val="Texttable"/>
              <w:jc w:val="right"/>
            </w:pPr>
            <w:r w:rsidRPr="002D346F">
              <w:t>0</w:t>
            </w:r>
          </w:p>
        </w:tc>
        <w:tc>
          <w:tcPr>
            <w:tcW w:w="1134" w:type="dxa"/>
            <w:tcBorders>
              <w:top w:val="single" w:sz="8" w:space="0" w:color="000000"/>
              <w:bottom w:val="single" w:sz="8" w:space="0" w:color="000000"/>
            </w:tcBorders>
            <w:tcMar>
              <w:top w:w="85" w:type="dxa"/>
              <w:left w:w="80" w:type="dxa"/>
              <w:bottom w:w="85" w:type="dxa"/>
              <w:right w:w="80" w:type="dxa"/>
            </w:tcMar>
          </w:tcPr>
          <w:p w14:paraId="687E5E79" w14:textId="0DFAFE77" w:rsidR="002B155C" w:rsidRDefault="002B155C" w:rsidP="002B155C">
            <w:pPr>
              <w:pStyle w:val="Texttable"/>
              <w:jc w:val="right"/>
            </w:pPr>
            <w:r w:rsidRPr="002D346F">
              <w:t>—</w:t>
            </w:r>
          </w:p>
        </w:tc>
        <w:tc>
          <w:tcPr>
            <w:tcW w:w="1304" w:type="dxa"/>
            <w:tcBorders>
              <w:top w:val="single" w:sz="8" w:space="0" w:color="000000"/>
              <w:bottom w:val="single" w:sz="8" w:space="0" w:color="000000"/>
            </w:tcBorders>
            <w:tcMar>
              <w:top w:w="85" w:type="dxa"/>
              <w:left w:w="80" w:type="dxa"/>
              <w:bottom w:w="85" w:type="dxa"/>
              <w:right w:w="80" w:type="dxa"/>
            </w:tcMar>
          </w:tcPr>
          <w:p w14:paraId="52FB4204" w14:textId="49B8A863" w:rsidR="002B155C" w:rsidRDefault="002B155C" w:rsidP="002B155C">
            <w:pPr>
              <w:pStyle w:val="Texttable"/>
              <w:jc w:val="right"/>
            </w:pPr>
            <w:r w:rsidRPr="002D346F">
              <w:t>—</w:t>
            </w:r>
          </w:p>
        </w:tc>
        <w:tc>
          <w:tcPr>
            <w:tcW w:w="1304" w:type="dxa"/>
            <w:tcBorders>
              <w:top w:val="single" w:sz="8" w:space="0" w:color="000000"/>
              <w:bottom w:val="single" w:sz="8" w:space="0" w:color="000000"/>
            </w:tcBorders>
            <w:tcMar>
              <w:top w:w="85" w:type="dxa"/>
              <w:left w:w="80" w:type="dxa"/>
              <w:bottom w:w="85" w:type="dxa"/>
              <w:right w:w="80" w:type="dxa"/>
            </w:tcMar>
          </w:tcPr>
          <w:p w14:paraId="0C20692D" w14:textId="1F6E9D8B" w:rsidR="002B155C" w:rsidRDefault="002B155C" w:rsidP="002B155C">
            <w:pPr>
              <w:pStyle w:val="Texttable"/>
              <w:jc w:val="right"/>
            </w:pPr>
            <w:r w:rsidRPr="002D346F">
              <w:t>0</w:t>
            </w:r>
          </w:p>
        </w:tc>
      </w:tr>
      <w:tr w:rsidR="002B155C" w14:paraId="07649C5B" w14:textId="77777777" w:rsidTr="00E96A89">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1CCEFBC7" w14:textId="77777777" w:rsidR="002B155C" w:rsidRDefault="002B155C" w:rsidP="002B155C">
            <w:pPr>
              <w:pStyle w:val="Texttable"/>
            </w:pPr>
            <w:r>
              <w:t xml:space="preserve">Capital </w:t>
            </w:r>
            <w:proofErr w:type="spellStart"/>
            <w:r>
              <w:t>increase</w:t>
            </w:r>
            <w:proofErr w:type="spellEnd"/>
            <w:r>
              <w:t xml:space="preserve"> transaction </w:t>
            </w:r>
            <w:proofErr w:type="spellStart"/>
            <w:r>
              <w:t>costs</w:t>
            </w:r>
            <w:proofErr w:type="spellEnd"/>
          </w:p>
        </w:tc>
        <w:tc>
          <w:tcPr>
            <w:tcW w:w="1191" w:type="dxa"/>
            <w:tcBorders>
              <w:top w:val="single" w:sz="8" w:space="0" w:color="000000"/>
              <w:bottom w:val="single" w:sz="8" w:space="0" w:color="000000"/>
            </w:tcBorders>
            <w:tcMar>
              <w:top w:w="85" w:type="dxa"/>
              <w:left w:w="80" w:type="dxa"/>
              <w:bottom w:w="85" w:type="dxa"/>
              <w:right w:w="80" w:type="dxa"/>
            </w:tcMar>
          </w:tcPr>
          <w:p w14:paraId="4B9DBAEA" w14:textId="6D659885" w:rsidR="002B155C" w:rsidRDefault="002B155C" w:rsidP="002B155C">
            <w:pPr>
              <w:pStyle w:val="Texttable"/>
              <w:jc w:val="right"/>
            </w:pPr>
            <w:r w:rsidRPr="002D346F">
              <w:t>—</w:t>
            </w:r>
          </w:p>
        </w:tc>
        <w:tc>
          <w:tcPr>
            <w:tcW w:w="1020" w:type="dxa"/>
            <w:tcBorders>
              <w:top w:val="single" w:sz="8" w:space="0" w:color="000000"/>
              <w:bottom w:val="single" w:sz="8" w:space="0" w:color="000000"/>
            </w:tcBorders>
            <w:tcMar>
              <w:top w:w="85" w:type="dxa"/>
              <w:left w:w="80" w:type="dxa"/>
              <w:bottom w:w="85" w:type="dxa"/>
              <w:right w:w="80" w:type="dxa"/>
            </w:tcMar>
          </w:tcPr>
          <w:p w14:paraId="7D1870A1" w14:textId="25C9A0B0" w:rsidR="002B155C" w:rsidRDefault="002B155C" w:rsidP="002B155C">
            <w:pPr>
              <w:pStyle w:val="Texttable"/>
              <w:jc w:val="right"/>
            </w:pPr>
            <w:r w:rsidRPr="002D346F">
              <w:t>—</w:t>
            </w:r>
          </w:p>
        </w:tc>
        <w:tc>
          <w:tcPr>
            <w:tcW w:w="1304" w:type="dxa"/>
            <w:tcBorders>
              <w:top w:val="single" w:sz="8" w:space="0" w:color="000000"/>
              <w:bottom w:val="single" w:sz="8" w:space="0" w:color="000000"/>
            </w:tcBorders>
            <w:tcMar>
              <w:top w:w="85" w:type="dxa"/>
              <w:left w:w="80" w:type="dxa"/>
              <w:bottom w:w="85" w:type="dxa"/>
              <w:right w:w="80" w:type="dxa"/>
            </w:tcMar>
          </w:tcPr>
          <w:p w14:paraId="2DA5D796" w14:textId="2F3E10C3" w:rsidR="002B155C" w:rsidRDefault="002B155C" w:rsidP="002B155C">
            <w:pPr>
              <w:pStyle w:val="Texttable"/>
              <w:jc w:val="right"/>
            </w:pPr>
            <w:r w:rsidRPr="002D346F">
              <w:t>0</w:t>
            </w:r>
          </w:p>
        </w:tc>
        <w:tc>
          <w:tcPr>
            <w:tcW w:w="1134" w:type="dxa"/>
            <w:tcBorders>
              <w:top w:val="single" w:sz="8" w:space="0" w:color="000000"/>
              <w:bottom w:val="single" w:sz="8" w:space="0" w:color="000000"/>
            </w:tcBorders>
            <w:tcMar>
              <w:top w:w="85" w:type="dxa"/>
              <w:left w:w="80" w:type="dxa"/>
              <w:bottom w:w="85" w:type="dxa"/>
              <w:right w:w="80" w:type="dxa"/>
            </w:tcMar>
          </w:tcPr>
          <w:p w14:paraId="4E4C5C26" w14:textId="103BCF2E" w:rsidR="002B155C" w:rsidRDefault="002B155C" w:rsidP="002B155C">
            <w:pPr>
              <w:pStyle w:val="Texttable"/>
              <w:jc w:val="right"/>
            </w:pPr>
            <w:r w:rsidRPr="002D346F">
              <w:t>—</w:t>
            </w:r>
          </w:p>
        </w:tc>
        <w:tc>
          <w:tcPr>
            <w:tcW w:w="1304" w:type="dxa"/>
            <w:tcBorders>
              <w:top w:val="single" w:sz="8" w:space="0" w:color="000000"/>
              <w:bottom w:val="single" w:sz="8" w:space="0" w:color="000000"/>
            </w:tcBorders>
            <w:tcMar>
              <w:top w:w="85" w:type="dxa"/>
              <w:left w:w="80" w:type="dxa"/>
              <w:bottom w:w="85" w:type="dxa"/>
              <w:right w:w="80" w:type="dxa"/>
            </w:tcMar>
          </w:tcPr>
          <w:p w14:paraId="627802A8" w14:textId="348D1F73" w:rsidR="002B155C" w:rsidRDefault="002B155C" w:rsidP="002B155C">
            <w:pPr>
              <w:pStyle w:val="Texttable"/>
              <w:jc w:val="right"/>
            </w:pPr>
            <w:r w:rsidRPr="002D346F">
              <w:t>—</w:t>
            </w:r>
          </w:p>
        </w:tc>
        <w:tc>
          <w:tcPr>
            <w:tcW w:w="1304" w:type="dxa"/>
            <w:tcBorders>
              <w:top w:val="single" w:sz="8" w:space="0" w:color="000000"/>
              <w:bottom w:val="single" w:sz="8" w:space="0" w:color="000000"/>
            </w:tcBorders>
            <w:tcMar>
              <w:top w:w="85" w:type="dxa"/>
              <w:left w:w="80" w:type="dxa"/>
              <w:bottom w:w="85" w:type="dxa"/>
              <w:right w:w="80" w:type="dxa"/>
            </w:tcMar>
          </w:tcPr>
          <w:p w14:paraId="310AD39B" w14:textId="0105A9E2" w:rsidR="002B155C" w:rsidRDefault="002B155C" w:rsidP="002B155C">
            <w:pPr>
              <w:pStyle w:val="Texttable"/>
              <w:jc w:val="right"/>
            </w:pPr>
            <w:r w:rsidRPr="002D346F">
              <w:t>0</w:t>
            </w:r>
          </w:p>
        </w:tc>
      </w:tr>
      <w:tr w:rsidR="002B155C" w14:paraId="1F5D986B" w14:textId="77777777" w:rsidTr="00E96A89">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39CF07A1" w14:textId="4BD2BB58" w:rsidR="002B155C" w:rsidRPr="00813181" w:rsidRDefault="00334177" w:rsidP="002B155C">
            <w:pPr>
              <w:pStyle w:val="Texttable"/>
              <w:rPr>
                <w:lang w:val="en-US"/>
              </w:rPr>
            </w:pPr>
            <w:r w:rsidRPr="00334177">
              <w:rPr>
                <w:lang w:val="en-US"/>
              </w:rPr>
              <w:t>Exercise and subscription of equity instruments</w:t>
            </w:r>
          </w:p>
        </w:tc>
        <w:tc>
          <w:tcPr>
            <w:tcW w:w="1191" w:type="dxa"/>
            <w:tcBorders>
              <w:top w:val="single" w:sz="8" w:space="0" w:color="000000"/>
              <w:bottom w:val="single" w:sz="8" w:space="0" w:color="000000"/>
            </w:tcBorders>
            <w:tcMar>
              <w:top w:w="85" w:type="dxa"/>
              <w:left w:w="80" w:type="dxa"/>
              <w:bottom w:w="85" w:type="dxa"/>
              <w:right w:w="80" w:type="dxa"/>
            </w:tcMar>
          </w:tcPr>
          <w:p w14:paraId="56648AA5" w14:textId="76F85B5E" w:rsidR="002B155C" w:rsidRDefault="002B155C" w:rsidP="002B155C">
            <w:pPr>
              <w:pStyle w:val="Texttable"/>
              <w:jc w:val="right"/>
            </w:pPr>
            <w:r w:rsidRPr="002D346F">
              <w:t>0</w:t>
            </w:r>
          </w:p>
        </w:tc>
        <w:tc>
          <w:tcPr>
            <w:tcW w:w="1020" w:type="dxa"/>
            <w:tcBorders>
              <w:top w:val="single" w:sz="8" w:space="0" w:color="000000"/>
              <w:bottom w:val="single" w:sz="8" w:space="0" w:color="000000"/>
            </w:tcBorders>
            <w:tcMar>
              <w:top w:w="85" w:type="dxa"/>
              <w:left w:w="80" w:type="dxa"/>
              <w:bottom w:w="85" w:type="dxa"/>
              <w:right w:w="80" w:type="dxa"/>
            </w:tcMar>
          </w:tcPr>
          <w:p w14:paraId="6A27D001" w14:textId="1FE87C1A" w:rsidR="002B155C" w:rsidRDefault="002B155C" w:rsidP="002B155C">
            <w:pPr>
              <w:pStyle w:val="Texttable"/>
              <w:jc w:val="right"/>
            </w:pPr>
            <w:r w:rsidRPr="002D346F">
              <w:t>—</w:t>
            </w:r>
          </w:p>
        </w:tc>
        <w:tc>
          <w:tcPr>
            <w:tcW w:w="1304" w:type="dxa"/>
            <w:tcBorders>
              <w:top w:val="single" w:sz="8" w:space="0" w:color="000000"/>
              <w:bottom w:val="single" w:sz="8" w:space="0" w:color="000000"/>
            </w:tcBorders>
            <w:tcMar>
              <w:top w:w="85" w:type="dxa"/>
              <w:left w:w="80" w:type="dxa"/>
              <w:bottom w:w="85" w:type="dxa"/>
              <w:right w:w="80" w:type="dxa"/>
            </w:tcMar>
          </w:tcPr>
          <w:p w14:paraId="14639E11" w14:textId="1C63DD55" w:rsidR="002B155C" w:rsidRDefault="002B155C" w:rsidP="002B155C">
            <w:pPr>
              <w:pStyle w:val="Texttable"/>
              <w:jc w:val="right"/>
            </w:pPr>
            <w:r w:rsidRPr="002D346F">
              <w:t>52</w:t>
            </w:r>
          </w:p>
        </w:tc>
        <w:tc>
          <w:tcPr>
            <w:tcW w:w="1134" w:type="dxa"/>
            <w:tcBorders>
              <w:top w:val="single" w:sz="8" w:space="0" w:color="000000"/>
              <w:bottom w:val="single" w:sz="8" w:space="0" w:color="000000"/>
            </w:tcBorders>
            <w:tcMar>
              <w:top w:w="85" w:type="dxa"/>
              <w:left w:w="80" w:type="dxa"/>
              <w:bottom w:w="85" w:type="dxa"/>
              <w:right w:w="80" w:type="dxa"/>
            </w:tcMar>
          </w:tcPr>
          <w:p w14:paraId="4CB3B4A3" w14:textId="21308DBE" w:rsidR="002B155C" w:rsidRDefault="002B155C" w:rsidP="002B155C">
            <w:pPr>
              <w:pStyle w:val="Texttable"/>
              <w:jc w:val="right"/>
            </w:pPr>
            <w:r w:rsidRPr="002D346F">
              <w:t>—</w:t>
            </w:r>
          </w:p>
        </w:tc>
        <w:tc>
          <w:tcPr>
            <w:tcW w:w="1304" w:type="dxa"/>
            <w:tcBorders>
              <w:top w:val="single" w:sz="8" w:space="0" w:color="000000"/>
              <w:bottom w:val="single" w:sz="8" w:space="0" w:color="000000"/>
            </w:tcBorders>
            <w:tcMar>
              <w:top w:w="85" w:type="dxa"/>
              <w:left w:w="80" w:type="dxa"/>
              <w:bottom w:w="85" w:type="dxa"/>
              <w:right w:w="80" w:type="dxa"/>
            </w:tcMar>
          </w:tcPr>
          <w:p w14:paraId="2525AF7A" w14:textId="31A93C18" w:rsidR="002B155C" w:rsidRDefault="002B155C" w:rsidP="002B155C">
            <w:pPr>
              <w:pStyle w:val="Texttable"/>
              <w:jc w:val="right"/>
            </w:pPr>
            <w:r w:rsidRPr="002D346F">
              <w:t>—</w:t>
            </w:r>
          </w:p>
        </w:tc>
        <w:tc>
          <w:tcPr>
            <w:tcW w:w="1304" w:type="dxa"/>
            <w:tcBorders>
              <w:top w:val="single" w:sz="8" w:space="0" w:color="000000"/>
              <w:bottom w:val="single" w:sz="8" w:space="0" w:color="000000"/>
            </w:tcBorders>
            <w:tcMar>
              <w:top w:w="85" w:type="dxa"/>
              <w:left w:w="80" w:type="dxa"/>
              <w:bottom w:w="85" w:type="dxa"/>
              <w:right w:w="80" w:type="dxa"/>
            </w:tcMar>
          </w:tcPr>
          <w:p w14:paraId="31C9A221" w14:textId="11344827" w:rsidR="002B155C" w:rsidRDefault="002B155C" w:rsidP="002B155C">
            <w:pPr>
              <w:pStyle w:val="Texttable"/>
              <w:jc w:val="right"/>
            </w:pPr>
            <w:r w:rsidRPr="002D346F">
              <w:t>52</w:t>
            </w:r>
          </w:p>
        </w:tc>
      </w:tr>
      <w:tr w:rsidR="002B155C" w14:paraId="759A40F0" w14:textId="77777777" w:rsidTr="00E96A89">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64ACFED6" w14:textId="7391C253" w:rsidR="002B155C" w:rsidRPr="00E41BF4" w:rsidRDefault="00334177" w:rsidP="002B155C">
            <w:pPr>
              <w:pStyle w:val="Texttable"/>
              <w:rPr>
                <w:lang w:val="en-US"/>
              </w:rPr>
            </w:pPr>
            <w:r w:rsidRPr="00334177">
              <w:rPr>
                <w:lang w:val="en-US"/>
              </w:rPr>
              <w:lastRenderedPageBreak/>
              <w:t>Treasury shares</w:t>
            </w:r>
          </w:p>
        </w:tc>
        <w:tc>
          <w:tcPr>
            <w:tcW w:w="1191" w:type="dxa"/>
            <w:tcBorders>
              <w:top w:val="single" w:sz="8" w:space="0" w:color="000000"/>
              <w:bottom w:val="single" w:sz="8" w:space="0" w:color="000000"/>
            </w:tcBorders>
            <w:tcMar>
              <w:top w:w="85" w:type="dxa"/>
              <w:left w:w="80" w:type="dxa"/>
              <w:bottom w:w="85" w:type="dxa"/>
              <w:right w:w="80" w:type="dxa"/>
            </w:tcMar>
          </w:tcPr>
          <w:p w14:paraId="5BB939E6" w14:textId="08928642" w:rsidR="002B155C" w:rsidRDefault="002B155C" w:rsidP="002B155C">
            <w:pPr>
              <w:pStyle w:val="Texttable"/>
              <w:jc w:val="right"/>
            </w:pPr>
            <w:r w:rsidRPr="002D346F">
              <w:t>—</w:t>
            </w:r>
          </w:p>
        </w:tc>
        <w:tc>
          <w:tcPr>
            <w:tcW w:w="1020" w:type="dxa"/>
            <w:tcBorders>
              <w:top w:val="single" w:sz="8" w:space="0" w:color="000000"/>
              <w:bottom w:val="single" w:sz="8" w:space="0" w:color="000000"/>
            </w:tcBorders>
            <w:tcMar>
              <w:top w:w="85" w:type="dxa"/>
              <w:left w:w="80" w:type="dxa"/>
              <w:bottom w:w="85" w:type="dxa"/>
              <w:right w:w="80" w:type="dxa"/>
            </w:tcMar>
          </w:tcPr>
          <w:p w14:paraId="6BEF0471" w14:textId="2F881B5F" w:rsidR="002B155C" w:rsidRDefault="002B155C" w:rsidP="002B155C">
            <w:pPr>
              <w:pStyle w:val="Texttable"/>
              <w:jc w:val="right"/>
            </w:pPr>
            <w:r w:rsidRPr="002D346F">
              <w:t>—</w:t>
            </w:r>
          </w:p>
        </w:tc>
        <w:tc>
          <w:tcPr>
            <w:tcW w:w="1304" w:type="dxa"/>
            <w:tcBorders>
              <w:top w:val="single" w:sz="8" w:space="0" w:color="000000"/>
              <w:bottom w:val="single" w:sz="8" w:space="0" w:color="000000"/>
            </w:tcBorders>
            <w:tcMar>
              <w:top w:w="85" w:type="dxa"/>
              <w:left w:w="80" w:type="dxa"/>
              <w:bottom w:w="85" w:type="dxa"/>
              <w:right w:w="80" w:type="dxa"/>
            </w:tcMar>
          </w:tcPr>
          <w:p w14:paraId="4B8A65BA" w14:textId="6CDBF589" w:rsidR="002B155C" w:rsidRDefault="002B155C" w:rsidP="002B155C">
            <w:pPr>
              <w:pStyle w:val="Texttable"/>
              <w:jc w:val="right"/>
            </w:pPr>
            <w:r w:rsidRPr="002D346F">
              <w:t>—</w:t>
            </w:r>
          </w:p>
        </w:tc>
        <w:tc>
          <w:tcPr>
            <w:tcW w:w="1134" w:type="dxa"/>
            <w:tcBorders>
              <w:top w:val="single" w:sz="8" w:space="0" w:color="000000"/>
              <w:bottom w:val="single" w:sz="8" w:space="0" w:color="000000"/>
            </w:tcBorders>
            <w:tcMar>
              <w:top w:w="85" w:type="dxa"/>
              <w:left w:w="80" w:type="dxa"/>
              <w:bottom w:w="85" w:type="dxa"/>
              <w:right w:w="80" w:type="dxa"/>
            </w:tcMar>
          </w:tcPr>
          <w:p w14:paraId="176D6205" w14:textId="16FBD5D9" w:rsidR="002B155C" w:rsidRDefault="002B155C" w:rsidP="002B155C">
            <w:pPr>
              <w:pStyle w:val="Texttable"/>
              <w:jc w:val="right"/>
            </w:pPr>
            <w:r w:rsidRPr="002D346F">
              <w:t>(77)</w:t>
            </w:r>
          </w:p>
        </w:tc>
        <w:tc>
          <w:tcPr>
            <w:tcW w:w="1304" w:type="dxa"/>
            <w:tcBorders>
              <w:top w:val="single" w:sz="8" w:space="0" w:color="000000"/>
              <w:bottom w:val="single" w:sz="8" w:space="0" w:color="000000"/>
            </w:tcBorders>
            <w:tcMar>
              <w:top w:w="85" w:type="dxa"/>
              <w:left w:w="80" w:type="dxa"/>
              <w:bottom w:w="85" w:type="dxa"/>
              <w:right w:w="80" w:type="dxa"/>
            </w:tcMar>
          </w:tcPr>
          <w:p w14:paraId="5A561E4D" w14:textId="12E2A81C" w:rsidR="002B155C" w:rsidRDefault="002B155C" w:rsidP="002B155C">
            <w:pPr>
              <w:pStyle w:val="Texttable"/>
              <w:jc w:val="right"/>
            </w:pPr>
            <w:r w:rsidRPr="002D346F">
              <w:t>—</w:t>
            </w:r>
          </w:p>
        </w:tc>
        <w:tc>
          <w:tcPr>
            <w:tcW w:w="1304" w:type="dxa"/>
            <w:tcBorders>
              <w:top w:val="single" w:sz="8" w:space="0" w:color="000000"/>
              <w:bottom w:val="single" w:sz="8" w:space="0" w:color="000000"/>
            </w:tcBorders>
            <w:tcMar>
              <w:top w:w="85" w:type="dxa"/>
              <w:left w:w="80" w:type="dxa"/>
              <w:bottom w:w="85" w:type="dxa"/>
              <w:right w:w="80" w:type="dxa"/>
            </w:tcMar>
          </w:tcPr>
          <w:p w14:paraId="34D54A90" w14:textId="73B7F150" w:rsidR="002B155C" w:rsidRDefault="002B155C" w:rsidP="002B155C">
            <w:pPr>
              <w:pStyle w:val="Texttable"/>
              <w:jc w:val="right"/>
            </w:pPr>
            <w:r w:rsidRPr="002D346F">
              <w:t>(77)</w:t>
            </w:r>
          </w:p>
        </w:tc>
      </w:tr>
      <w:tr w:rsidR="002B155C" w14:paraId="5AFDEC59" w14:textId="77777777" w:rsidTr="00E96A89">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39BA3418" w14:textId="39D8D9DF" w:rsidR="002B155C" w:rsidRDefault="00334177" w:rsidP="002B155C">
            <w:pPr>
              <w:pStyle w:val="Texttable"/>
            </w:pPr>
            <w:r w:rsidRPr="00334177">
              <w:t>Share-</w:t>
            </w:r>
            <w:proofErr w:type="spellStart"/>
            <w:r w:rsidRPr="00334177">
              <w:t>based</w:t>
            </w:r>
            <w:proofErr w:type="spellEnd"/>
            <w:r w:rsidRPr="00334177">
              <w:t xml:space="preserve"> </w:t>
            </w:r>
            <w:proofErr w:type="spellStart"/>
            <w:r w:rsidRPr="00334177">
              <w:t>payments</w:t>
            </w:r>
            <w:proofErr w:type="spellEnd"/>
          </w:p>
        </w:tc>
        <w:tc>
          <w:tcPr>
            <w:tcW w:w="1191" w:type="dxa"/>
            <w:tcBorders>
              <w:top w:val="single" w:sz="8" w:space="0" w:color="000000"/>
              <w:bottom w:val="single" w:sz="8" w:space="0" w:color="000000"/>
            </w:tcBorders>
            <w:tcMar>
              <w:top w:w="85" w:type="dxa"/>
              <w:left w:w="80" w:type="dxa"/>
              <w:bottom w:w="85" w:type="dxa"/>
              <w:right w:w="80" w:type="dxa"/>
            </w:tcMar>
          </w:tcPr>
          <w:p w14:paraId="376D4EC4" w14:textId="1BC535E9" w:rsidR="002B155C" w:rsidRDefault="002B155C" w:rsidP="002B155C">
            <w:pPr>
              <w:pStyle w:val="Texttable"/>
              <w:jc w:val="right"/>
            </w:pPr>
            <w:r w:rsidRPr="002D346F">
              <w:t>—</w:t>
            </w:r>
          </w:p>
        </w:tc>
        <w:tc>
          <w:tcPr>
            <w:tcW w:w="1020" w:type="dxa"/>
            <w:tcBorders>
              <w:top w:val="single" w:sz="8" w:space="0" w:color="000000"/>
              <w:bottom w:val="single" w:sz="8" w:space="0" w:color="000000"/>
            </w:tcBorders>
            <w:tcMar>
              <w:top w:w="85" w:type="dxa"/>
              <w:left w:w="80" w:type="dxa"/>
              <w:bottom w:w="85" w:type="dxa"/>
              <w:right w:w="80" w:type="dxa"/>
            </w:tcMar>
          </w:tcPr>
          <w:p w14:paraId="77738B11" w14:textId="7E8CF123" w:rsidR="002B155C" w:rsidRDefault="002B155C" w:rsidP="002B155C">
            <w:pPr>
              <w:pStyle w:val="Texttable"/>
              <w:jc w:val="right"/>
            </w:pPr>
            <w:r w:rsidRPr="002D346F">
              <w:t>—</w:t>
            </w:r>
          </w:p>
        </w:tc>
        <w:tc>
          <w:tcPr>
            <w:tcW w:w="1304" w:type="dxa"/>
            <w:tcBorders>
              <w:top w:val="single" w:sz="8" w:space="0" w:color="000000"/>
              <w:bottom w:val="single" w:sz="8" w:space="0" w:color="000000"/>
            </w:tcBorders>
            <w:tcMar>
              <w:top w:w="85" w:type="dxa"/>
              <w:left w:w="80" w:type="dxa"/>
              <w:bottom w:w="85" w:type="dxa"/>
              <w:right w:w="80" w:type="dxa"/>
            </w:tcMar>
          </w:tcPr>
          <w:p w14:paraId="26AB1186" w14:textId="5DCEDCCF" w:rsidR="002B155C" w:rsidRDefault="002B155C" w:rsidP="002B155C">
            <w:pPr>
              <w:pStyle w:val="Texttable"/>
              <w:jc w:val="right"/>
            </w:pPr>
            <w:r w:rsidRPr="002D346F">
              <w:t>—</w:t>
            </w:r>
          </w:p>
        </w:tc>
        <w:tc>
          <w:tcPr>
            <w:tcW w:w="1134" w:type="dxa"/>
            <w:tcBorders>
              <w:top w:val="single" w:sz="8" w:space="0" w:color="000000"/>
              <w:bottom w:val="single" w:sz="8" w:space="0" w:color="000000"/>
            </w:tcBorders>
            <w:tcMar>
              <w:top w:w="85" w:type="dxa"/>
              <w:left w:w="80" w:type="dxa"/>
              <w:bottom w:w="85" w:type="dxa"/>
              <w:right w:w="80" w:type="dxa"/>
            </w:tcMar>
          </w:tcPr>
          <w:p w14:paraId="0BCC0F62" w14:textId="02FD2647" w:rsidR="002B155C" w:rsidRDefault="002B155C" w:rsidP="002B155C">
            <w:pPr>
              <w:pStyle w:val="Texttable"/>
              <w:jc w:val="right"/>
            </w:pPr>
            <w:r w:rsidRPr="002D346F">
              <w:t>166</w:t>
            </w:r>
          </w:p>
        </w:tc>
        <w:tc>
          <w:tcPr>
            <w:tcW w:w="1304" w:type="dxa"/>
            <w:tcBorders>
              <w:top w:val="single" w:sz="8" w:space="0" w:color="000000"/>
              <w:bottom w:val="single" w:sz="8" w:space="0" w:color="000000"/>
            </w:tcBorders>
            <w:tcMar>
              <w:top w:w="85" w:type="dxa"/>
              <w:left w:w="80" w:type="dxa"/>
              <w:bottom w:w="85" w:type="dxa"/>
              <w:right w:w="80" w:type="dxa"/>
            </w:tcMar>
          </w:tcPr>
          <w:p w14:paraId="2E76E3F1" w14:textId="0388A002" w:rsidR="002B155C" w:rsidRDefault="002B155C" w:rsidP="002B155C">
            <w:pPr>
              <w:pStyle w:val="Texttable"/>
              <w:jc w:val="right"/>
            </w:pPr>
            <w:r w:rsidRPr="002D346F">
              <w:t>—</w:t>
            </w:r>
          </w:p>
        </w:tc>
        <w:tc>
          <w:tcPr>
            <w:tcW w:w="1304" w:type="dxa"/>
            <w:tcBorders>
              <w:top w:val="single" w:sz="8" w:space="0" w:color="000000"/>
              <w:bottom w:val="single" w:sz="8" w:space="0" w:color="000000"/>
            </w:tcBorders>
            <w:tcMar>
              <w:top w:w="85" w:type="dxa"/>
              <w:left w:w="80" w:type="dxa"/>
              <w:bottom w:w="85" w:type="dxa"/>
              <w:right w:w="80" w:type="dxa"/>
            </w:tcMar>
          </w:tcPr>
          <w:p w14:paraId="22135704" w14:textId="6269AE98" w:rsidR="002B155C" w:rsidRDefault="002B155C" w:rsidP="002B155C">
            <w:pPr>
              <w:pStyle w:val="Texttable"/>
              <w:jc w:val="right"/>
            </w:pPr>
            <w:r w:rsidRPr="002D346F">
              <w:t>166</w:t>
            </w:r>
          </w:p>
        </w:tc>
      </w:tr>
      <w:tr w:rsidR="002B155C" w14:paraId="7491672C" w14:textId="77777777" w:rsidTr="00E96A89">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5A60FF80" w14:textId="4F2B1342" w:rsidR="002B155C" w:rsidRDefault="00334177" w:rsidP="002B155C">
            <w:pPr>
              <w:pStyle w:val="Texttable"/>
            </w:pPr>
            <w:proofErr w:type="spellStart"/>
            <w:r>
              <w:t>Other</w:t>
            </w:r>
            <w:proofErr w:type="spellEnd"/>
            <w:r>
              <w:t xml:space="preserve"> impacts</w:t>
            </w:r>
          </w:p>
        </w:tc>
        <w:tc>
          <w:tcPr>
            <w:tcW w:w="1191" w:type="dxa"/>
            <w:tcBorders>
              <w:top w:val="single" w:sz="8" w:space="0" w:color="000000"/>
              <w:bottom w:val="single" w:sz="8" w:space="0" w:color="000000"/>
            </w:tcBorders>
            <w:tcMar>
              <w:top w:w="85" w:type="dxa"/>
              <w:left w:w="80" w:type="dxa"/>
              <w:bottom w:w="85" w:type="dxa"/>
              <w:right w:w="80" w:type="dxa"/>
            </w:tcMar>
          </w:tcPr>
          <w:p w14:paraId="5636C44A" w14:textId="5F8F5283" w:rsidR="002B155C" w:rsidRDefault="002B155C" w:rsidP="002B155C">
            <w:pPr>
              <w:pStyle w:val="Texttable"/>
              <w:jc w:val="right"/>
            </w:pPr>
            <w:r w:rsidRPr="002D346F">
              <w:t>—</w:t>
            </w:r>
          </w:p>
        </w:tc>
        <w:tc>
          <w:tcPr>
            <w:tcW w:w="1020" w:type="dxa"/>
            <w:tcBorders>
              <w:top w:val="single" w:sz="8" w:space="0" w:color="000000"/>
              <w:bottom w:val="single" w:sz="8" w:space="0" w:color="000000"/>
            </w:tcBorders>
            <w:tcMar>
              <w:top w:w="85" w:type="dxa"/>
              <w:left w:w="80" w:type="dxa"/>
              <w:bottom w:w="85" w:type="dxa"/>
              <w:right w:w="80" w:type="dxa"/>
            </w:tcMar>
          </w:tcPr>
          <w:p w14:paraId="0E152F37" w14:textId="515F2F0A" w:rsidR="002B155C" w:rsidRDefault="002B155C" w:rsidP="002B155C">
            <w:pPr>
              <w:pStyle w:val="Texttable"/>
              <w:jc w:val="right"/>
            </w:pPr>
            <w:r w:rsidRPr="002D346F">
              <w:t>—</w:t>
            </w:r>
          </w:p>
        </w:tc>
        <w:tc>
          <w:tcPr>
            <w:tcW w:w="1304" w:type="dxa"/>
            <w:tcBorders>
              <w:top w:val="single" w:sz="8" w:space="0" w:color="000000"/>
              <w:bottom w:val="single" w:sz="8" w:space="0" w:color="000000"/>
            </w:tcBorders>
            <w:tcMar>
              <w:top w:w="85" w:type="dxa"/>
              <w:left w:w="80" w:type="dxa"/>
              <w:bottom w:w="85" w:type="dxa"/>
              <w:right w:w="80" w:type="dxa"/>
            </w:tcMar>
          </w:tcPr>
          <w:p w14:paraId="5DC10CC6" w14:textId="4D9AD15E" w:rsidR="002B155C" w:rsidRDefault="002B155C" w:rsidP="002B155C">
            <w:pPr>
              <w:pStyle w:val="Texttable"/>
              <w:jc w:val="right"/>
            </w:pPr>
            <w:r w:rsidRPr="002D346F">
              <w:t>—</w:t>
            </w:r>
          </w:p>
        </w:tc>
        <w:tc>
          <w:tcPr>
            <w:tcW w:w="1134" w:type="dxa"/>
            <w:tcBorders>
              <w:top w:val="single" w:sz="8" w:space="0" w:color="000000"/>
              <w:bottom w:val="single" w:sz="8" w:space="0" w:color="000000"/>
            </w:tcBorders>
            <w:tcMar>
              <w:top w:w="85" w:type="dxa"/>
              <w:left w:w="80" w:type="dxa"/>
              <w:bottom w:w="85" w:type="dxa"/>
              <w:right w:w="80" w:type="dxa"/>
            </w:tcMar>
          </w:tcPr>
          <w:p w14:paraId="5213DFD2" w14:textId="1C76316A" w:rsidR="002B155C" w:rsidRDefault="002B155C" w:rsidP="002B155C">
            <w:pPr>
              <w:pStyle w:val="Texttable"/>
              <w:jc w:val="right"/>
            </w:pPr>
            <w:r w:rsidRPr="002D346F">
              <w:t>(28)</w:t>
            </w:r>
          </w:p>
        </w:tc>
        <w:tc>
          <w:tcPr>
            <w:tcW w:w="1304" w:type="dxa"/>
            <w:tcBorders>
              <w:top w:val="single" w:sz="8" w:space="0" w:color="000000"/>
              <w:bottom w:val="single" w:sz="8" w:space="0" w:color="000000"/>
            </w:tcBorders>
            <w:tcMar>
              <w:top w:w="85" w:type="dxa"/>
              <w:left w:w="80" w:type="dxa"/>
              <w:bottom w:w="85" w:type="dxa"/>
              <w:right w:w="80" w:type="dxa"/>
            </w:tcMar>
          </w:tcPr>
          <w:p w14:paraId="5F7E5799" w14:textId="5D8C6521" w:rsidR="002B155C" w:rsidRDefault="002B155C" w:rsidP="002B155C">
            <w:pPr>
              <w:pStyle w:val="Texttable"/>
              <w:jc w:val="right"/>
            </w:pPr>
            <w:r w:rsidRPr="002D346F">
              <w:t>—</w:t>
            </w:r>
          </w:p>
        </w:tc>
        <w:tc>
          <w:tcPr>
            <w:tcW w:w="1304" w:type="dxa"/>
            <w:tcBorders>
              <w:top w:val="single" w:sz="8" w:space="0" w:color="000000"/>
              <w:bottom w:val="single" w:sz="8" w:space="0" w:color="000000"/>
            </w:tcBorders>
            <w:tcMar>
              <w:top w:w="85" w:type="dxa"/>
              <w:left w:w="80" w:type="dxa"/>
              <w:bottom w:w="85" w:type="dxa"/>
              <w:right w:w="80" w:type="dxa"/>
            </w:tcMar>
          </w:tcPr>
          <w:p w14:paraId="0CF38065" w14:textId="0D127A57" w:rsidR="002B155C" w:rsidRDefault="002B155C" w:rsidP="002B155C">
            <w:pPr>
              <w:pStyle w:val="Texttable"/>
              <w:jc w:val="right"/>
            </w:pPr>
            <w:r w:rsidRPr="002D346F">
              <w:t>(28)</w:t>
            </w:r>
          </w:p>
        </w:tc>
      </w:tr>
      <w:tr w:rsidR="002B155C" w14:paraId="7A1A9582" w14:textId="77777777" w:rsidTr="00E96A89">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093003F1" w14:textId="16037A91" w:rsidR="002B155C" w:rsidRDefault="002B155C" w:rsidP="002B155C">
            <w:pPr>
              <w:pStyle w:val="Titre1table"/>
            </w:pPr>
            <w:r>
              <w:t>Balance at June 30, 2023</w:t>
            </w:r>
          </w:p>
        </w:tc>
        <w:tc>
          <w:tcPr>
            <w:tcW w:w="1191" w:type="dxa"/>
            <w:tcBorders>
              <w:top w:val="single" w:sz="8" w:space="0" w:color="000000"/>
              <w:bottom w:val="single" w:sz="8" w:space="0" w:color="000000"/>
            </w:tcBorders>
            <w:tcMar>
              <w:top w:w="85" w:type="dxa"/>
              <w:left w:w="80" w:type="dxa"/>
              <w:bottom w:w="85" w:type="dxa"/>
              <w:right w:w="80" w:type="dxa"/>
            </w:tcMar>
          </w:tcPr>
          <w:p w14:paraId="1213D8E5" w14:textId="35C8CABF" w:rsidR="002B155C" w:rsidRDefault="002B155C" w:rsidP="002B155C">
            <w:pPr>
              <w:pStyle w:val="Titre1table"/>
              <w:jc w:val="right"/>
            </w:pPr>
            <w:r w:rsidRPr="002D346F">
              <w:t>46,335,591</w:t>
            </w:r>
          </w:p>
        </w:tc>
        <w:tc>
          <w:tcPr>
            <w:tcW w:w="1020" w:type="dxa"/>
            <w:tcBorders>
              <w:top w:val="single" w:sz="8" w:space="0" w:color="000000"/>
              <w:bottom w:val="single" w:sz="8" w:space="0" w:color="000000"/>
            </w:tcBorders>
            <w:tcMar>
              <w:top w:w="85" w:type="dxa"/>
              <w:left w:w="80" w:type="dxa"/>
              <w:bottom w:w="85" w:type="dxa"/>
              <w:right w:w="80" w:type="dxa"/>
            </w:tcMar>
          </w:tcPr>
          <w:p w14:paraId="1E748057" w14:textId="4D9D607C" w:rsidR="002B155C" w:rsidRDefault="002B155C" w:rsidP="002B155C">
            <w:pPr>
              <w:pStyle w:val="Titre1table"/>
              <w:jc w:val="right"/>
            </w:pPr>
            <w:r w:rsidRPr="002D346F">
              <w:t>1,158</w:t>
            </w:r>
          </w:p>
        </w:tc>
        <w:tc>
          <w:tcPr>
            <w:tcW w:w="1304" w:type="dxa"/>
            <w:tcBorders>
              <w:top w:val="single" w:sz="8" w:space="0" w:color="000000"/>
              <w:bottom w:val="single" w:sz="8" w:space="0" w:color="000000"/>
            </w:tcBorders>
            <w:tcMar>
              <w:top w:w="85" w:type="dxa"/>
              <w:left w:w="80" w:type="dxa"/>
              <w:bottom w:w="85" w:type="dxa"/>
              <w:right w:w="80" w:type="dxa"/>
            </w:tcMar>
          </w:tcPr>
          <w:p w14:paraId="766C5774" w14:textId="61B71C9E" w:rsidR="002B155C" w:rsidRDefault="002B155C" w:rsidP="002B155C">
            <w:pPr>
              <w:pStyle w:val="Titre1table"/>
              <w:jc w:val="right"/>
            </w:pPr>
            <w:r w:rsidRPr="002D346F">
              <w:t>181,263</w:t>
            </w:r>
          </w:p>
        </w:tc>
        <w:tc>
          <w:tcPr>
            <w:tcW w:w="1134" w:type="dxa"/>
            <w:tcBorders>
              <w:top w:val="single" w:sz="8" w:space="0" w:color="000000"/>
              <w:bottom w:val="single" w:sz="8" w:space="0" w:color="000000"/>
            </w:tcBorders>
            <w:tcMar>
              <w:top w:w="85" w:type="dxa"/>
              <w:left w:w="80" w:type="dxa"/>
              <w:bottom w:w="85" w:type="dxa"/>
              <w:right w:w="80" w:type="dxa"/>
            </w:tcMar>
          </w:tcPr>
          <w:p w14:paraId="3563F2C7" w14:textId="3065B65E" w:rsidR="002B155C" w:rsidRDefault="002B155C" w:rsidP="002B155C">
            <w:pPr>
              <w:pStyle w:val="Titre1table"/>
              <w:jc w:val="right"/>
            </w:pPr>
            <w:r w:rsidRPr="002D346F">
              <w:t>(197,503)</w:t>
            </w:r>
          </w:p>
        </w:tc>
        <w:tc>
          <w:tcPr>
            <w:tcW w:w="1304" w:type="dxa"/>
            <w:tcBorders>
              <w:top w:val="single" w:sz="8" w:space="0" w:color="000000"/>
              <w:bottom w:val="single" w:sz="8" w:space="0" w:color="000000"/>
            </w:tcBorders>
            <w:tcMar>
              <w:top w:w="85" w:type="dxa"/>
              <w:left w:w="80" w:type="dxa"/>
              <w:bottom w:w="85" w:type="dxa"/>
              <w:right w:w="80" w:type="dxa"/>
            </w:tcMar>
          </w:tcPr>
          <w:p w14:paraId="56659D06" w14:textId="527C0DEE" w:rsidR="002B155C" w:rsidRDefault="002B155C" w:rsidP="002B155C">
            <w:pPr>
              <w:pStyle w:val="Titre1table"/>
              <w:jc w:val="right"/>
            </w:pPr>
            <w:r w:rsidRPr="002D346F">
              <w:t>(11,962)</w:t>
            </w:r>
          </w:p>
        </w:tc>
        <w:tc>
          <w:tcPr>
            <w:tcW w:w="1304" w:type="dxa"/>
            <w:tcBorders>
              <w:top w:val="single" w:sz="8" w:space="0" w:color="000000"/>
              <w:bottom w:val="single" w:sz="8" w:space="0" w:color="000000"/>
            </w:tcBorders>
            <w:tcMar>
              <w:top w:w="85" w:type="dxa"/>
              <w:left w:w="80" w:type="dxa"/>
              <w:bottom w:w="85" w:type="dxa"/>
              <w:right w:w="80" w:type="dxa"/>
            </w:tcMar>
          </w:tcPr>
          <w:p w14:paraId="1345DC21" w14:textId="3B8EC1CD" w:rsidR="002B155C" w:rsidRDefault="002B155C" w:rsidP="002B155C">
            <w:pPr>
              <w:pStyle w:val="Titre1table"/>
              <w:jc w:val="right"/>
            </w:pPr>
            <w:r w:rsidRPr="002D346F">
              <w:t>(27,071)</w:t>
            </w:r>
          </w:p>
        </w:tc>
      </w:tr>
      <w:tr w:rsidR="00734314" w14:paraId="5A58C84A" w14:textId="77777777" w:rsidTr="00BF17F7">
        <w:trPr>
          <w:trHeight w:val="60"/>
        </w:trPr>
        <w:tc>
          <w:tcPr>
            <w:tcW w:w="2381" w:type="dxa"/>
            <w:tcBorders>
              <w:top w:val="single" w:sz="3" w:space="0" w:color="000000"/>
              <w:bottom w:val="single" w:sz="8" w:space="0" w:color="000000"/>
            </w:tcBorders>
            <w:tcMar>
              <w:top w:w="170" w:type="dxa"/>
              <w:left w:w="0" w:type="dxa"/>
              <w:bottom w:w="91" w:type="dxa"/>
              <w:right w:w="80" w:type="dxa"/>
            </w:tcMar>
          </w:tcPr>
          <w:p w14:paraId="6F3E9CA2" w14:textId="7641C0F8" w:rsidR="00734314" w:rsidRDefault="00734314" w:rsidP="00734314">
            <w:pPr>
              <w:pStyle w:val="Titre1table"/>
            </w:pPr>
            <w:r>
              <w:t xml:space="preserve">Balance at </w:t>
            </w:r>
            <w:proofErr w:type="spellStart"/>
            <w:r>
              <w:t>January</w:t>
            </w:r>
            <w:proofErr w:type="spellEnd"/>
            <w:r>
              <w:t xml:space="preserve"> 1, 202</w:t>
            </w:r>
            <w:r w:rsidR="002B155C">
              <w:t>4</w:t>
            </w:r>
          </w:p>
        </w:tc>
        <w:tc>
          <w:tcPr>
            <w:tcW w:w="1191" w:type="dxa"/>
            <w:tcBorders>
              <w:top w:val="single" w:sz="8" w:space="0" w:color="000000"/>
              <w:bottom w:val="single" w:sz="8" w:space="0" w:color="000000"/>
            </w:tcBorders>
            <w:tcMar>
              <w:top w:w="170" w:type="dxa"/>
              <w:left w:w="80" w:type="dxa"/>
              <w:bottom w:w="91" w:type="dxa"/>
              <w:right w:w="80" w:type="dxa"/>
            </w:tcMar>
          </w:tcPr>
          <w:p w14:paraId="500BD42F" w14:textId="465FC330" w:rsidR="00734314" w:rsidRDefault="002B155C" w:rsidP="00734314">
            <w:pPr>
              <w:pStyle w:val="Titre1table"/>
              <w:jc w:val="right"/>
            </w:pPr>
            <w:r>
              <w:t>65,309,073</w:t>
            </w:r>
          </w:p>
        </w:tc>
        <w:tc>
          <w:tcPr>
            <w:tcW w:w="1020" w:type="dxa"/>
            <w:tcBorders>
              <w:top w:val="single" w:sz="8" w:space="0" w:color="000000"/>
              <w:bottom w:val="single" w:sz="8" w:space="0" w:color="000000"/>
            </w:tcBorders>
            <w:tcMar>
              <w:top w:w="170" w:type="dxa"/>
              <w:left w:w="80" w:type="dxa"/>
              <w:bottom w:w="91" w:type="dxa"/>
              <w:right w:w="80" w:type="dxa"/>
            </w:tcMar>
          </w:tcPr>
          <w:p w14:paraId="70D7E71D" w14:textId="1740A924" w:rsidR="00734314" w:rsidRDefault="00734314" w:rsidP="00734314">
            <w:pPr>
              <w:pStyle w:val="Titre1table"/>
              <w:jc w:val="right"/>
            </w:pPr>
            <w:r w:rsidRPr="002D346F">
              <w:t>1,</w:t>
            </w:r>
            <w:r w:rsidR="002B155C">
              <w:t>633</w:t>
            </w:r>
          </w:p>
        </w:tc>
        <w:tc>
          <w:tcPr>
            <w:tcW w:w="1304" w:type="dxa"/>
            <w:tcBorders>
              <w:top w:val="single" w:sz="8" w:space="0" w:color="000000"/>
              <w:bottom w:val="single" w:sz="8" w:space="0" w:color="000000"/>
            </w:tcBorders>
            <w:tcMar>
              <w:top w:w="170" w:type="dxa"/>
              <w:left w:w="80" w:type="dxa"/>
              <w:bottom w:w="91" w:type="dxa"/>
              <w:right w:w="80" w:type="dxa"/>
            </w:tcMar>
          </w:tcPr>
          <w:p w14:paraId="25CA2DC9" w14:textId="28B24379" w:rsidR="00734314" w:rsidRDefault="00734314" w:rsidP="00734314">
            <w:pPr>
              <w:pStyle w:val="Titre1table"/>
              <w:jc w:val="right"/>
            </w:pPr>
            <w:r w:rsidRPr="002D346F">
              <w:t>1</w:t>
            </w:r>
            <w:r w:rsidR="002B155C">
              <w:t>90,937</w:t>
            </w:r>
          </w:p>
        </w:tc>
        <w:tc>
          <w:tcPr>
            <w:tcW w:w="1134" w:type="dxa"/>
            <w:tcBorders>
              <w:top w:val="single" w:sz="8" w:space="0" w:color="000000"/>
              <w:bottom w:val="single" w:sz="8" w:space="0" w:color="000000"/>
            </w:tcBorders>
            <w:tcMar>
              <w:top w:w="170" w:type="dxa"/>
              <w:left w:w="80" w:type="dxa"/>
              <w:bottom w:w="91" w:type="dxa"/>
              <w:right w:w="80" w:type="dxa"/>
            </w:tcMar>
          </w:tcPr>
          <w:p w14:paraId="584B4160" w14:textId="5CB1B1ED" w:rsidR="00734314" w:rsidRDefault="00734314" w:rsidP="00734314">
            <w:pPr>
              <w:pStyle w:val="Titre1table"/>
              <w:jc w:val="right"/>
            </w:pPr>
            <w:r w:rsidRPr="002D346F">
              <w:t>(1</w:t>
            </w:r>
            <w:r w:rsidR="002B155C">
              <w:t>97,051</w:t>
            </w:r>
            <w:r w:rsidRPr="002D346F">
              <w:t>)</w:t>
            </w:r>
          </w:p>
        </w:tc>
        <w:tc>
          <w:tcPr>
            <w:tcW w:w="1304" w:type="dxa"/>
            <w:tcBorders>
              <w:top w:val="single" w:sz="8" w:space="0" w:color="000000"/>
              <w:bottom w:val="single" w:sz="8" w:space="0" w:color="000000"/>
            </w:tcBorders>
            <w:tcMar>
              <w:top w:w="170" w:type="dxa"/>
              <w:left w:w="80" w:type="dxa"/>
              <w:bottom w:w="91" w:type="dxa"/>
              <w:right w:w="80" w:type="dxa"/>
            </w:tcMar>
          </w:tcPr>
          <w:p w14:paraId="5A17D30B" w14:textId="264C9CE9" w:rsidR="00734314" w:rsidRDefault="00734314" w:rsidP="00734314">
            <w:pPr>
              <w:pStyle w:val="Titre1table"/>
              <w:jc w:val="right"/>
            </w:pPr>
            <w:r w:rsidRPr="002D346F">
              <w:t>(2</w:t>
            </w:r>
            <w:r w:rsidR="002B155C">
              <w:t>6,220</w:t>
            </w:r>
            <w:r w:rsidRPr="002D346F">
              <w:t>)</w:t>
            </w:r>
          </w:p>
        </w:tc>
        <w:tc>
          <w:tcPr>
            <w:tcW w:w="1304" w:type="dxa"/>
            <w:tcBorders>
              <w:top w:val="single" w:sz="8" w:space="0" w:color="000000"/>
              <w:bottom w:val="single" w:sz="8" w:space="0" w:color="000000"/>
            </w:tcBorders>
            <w:tcMar>
              <w:top w:w="170" w:type="dxa"/>
              <w:left w:w="80" w:type="dxa"/>
              <w:bottom w:w="91" w:type="dxa"/>
              <w:right w:w="80" w:type="dxa"/>
            </w:tcMar>
          </w:tcPr>
          <w:p w14:paraId="5F083EA9" w14:textId="7EFBB73F" w:rsidR="00734314" w:rsidRDefault="00734314" w:rsidP="00734314">
            <w:pPr>
              <w:pStyle w:val="Titre1table"/>
              <w:jc w:val="right"/>
            </w:pPr>
            <w:r w:rsidRPr="002D346F">
              <w:t>(</w:t>
            </w:r>
            <w:r w:rsidR="002B155C">
              <w:t>30,702</w:t>
            </w:r>
            <w:r w:rsidRPr="002D346F">
              <w:t>)</w:t>
            </w:r>
          </w:p>
        </w:tc>
      </w:tr>
      <w:tr w:rsidR="005064BC" w14:paraId="5728C43D" w14:textId="77777777" w:rsidTr="00BF17F7">
        <w:trPr>
          <w:trHeight w:val="60"/>
        </w:trPr>
        <w:tc>
          <w:tcPr>
            <w:tcW w:w="2381" w:type="dxa"/>
            <w:tcBorders>
              <w:top w:val="single" w:sz="8" w:space="0" w:color="000000"/>
              <w:bottom w:val="single" w:sz="8" w:space="0" w:color="000000"/>
            </w:tcBorders>
            <w:tcMar>
              <w:top w:w="85" w:type="dxa"/>
              <w:left w:w="0" w:type="dxa"/>
              <w:bottom w:w="85" w:type="dxa"/>
              <w:right w:w="80" w:type="dxa"/>
            </w:tcMar>
          </w:tcPr>
          <w:p w14:paraId="1B089221" w14:textId="77777777" w:rsidR="005064BC" w:rsidRPr="00813181" w:rsidRDefault="005064BC" w:rsidP="005064BC">
            <w:pPr>
              <w:pStyle w:val="Texttable"/>
              <w:rPr>
                <w:lang w:val="en-US"/>
              </w:rPr>
            </w:pPr>
            <w:r w:rsidRPr="00813181">
              <w:rPr>
                <w:lang w:val="en-US"/>
              </w:rPr>
              <w:t>Net income (loss) for the period</w:t>
            </w:r>
          </w:p>
        </w:tc>
        <w:tc>
          <w:tcPr>
            <w:tcW w:w="1191" w:type="dxa"/>
            <w:tcBorders>
              <w:top w:val="single" w:sz="8" w:space="0" w:color="000000"/>
              <w:bottom w:val="single" w:sz="8" w:space="0" w:color="000000"/>
            </w:tcBorders>
            <w:tcMar>
              <w:top w:w="85" w:type="dxa"/>
              <w:left w:w="80" w:type="dxa"/>
              <w:bottom w:w="85" w:type="dxa"/>
              <w:right w:w="80" w:type="dxa"/>
            </w:tcMar>
          </w:tcPr>
          <w:p w14:paraId="32DACE43" w14:textId="2E8D7867" w:rsidR="005064BC" w:rsidRPr="002B155C" w:rsidRDefault="005064BC" w:rsidP="005064BC">
            <w:pPr>
              <w:pStyle w:val="Texttable"/>
              <w:jc w:val="right"/>
              <w:rPr>
                <w:highlight w:val="yellow"/>
              </w:rPr>
            </w:pPr>
            <w:r w:rsidRPr="00782E02">
              <w:t>—</w:t>
            </w:r>
          </w:p>
        </w:tc>
        <w:tc>
          <w:tcPr>
            <w:tcW w:w="1020" w:type="dxa"/>
            <w:tcBorders>
              <w:top w:val="single" w:sz="8" w:space="0" w:color="000000"/>
              <w:bottom w:val="single" w:sz="8" w:space="0" w:color="000000"/>
            </w:tcBorders>
            <w:tcMar>
              <w:top w:w="85" w:type="dxa"/>
              <w:left w:w="80" w:type="dxa"/>
              <w:bottom w:w="85" w:type="dxa"/>
              <w:right w:w="80" w:type="dxa"/>
            </w:tcMar>
          </w:tcPr>
          <w:p w14:paraId="0F27A4C1" w14:textId="2D5A3899"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7EE82D5E" w14:textId="456CC890" w:rsidR="005064BC" w:rsidRPr="002B155C" w:rsidRDefault="005064BC" w:rsidP="005064BC">
            <w:pPr>
              <w:pStyle w:val="Texttable"/>
              <w:jc w:val="right"/>
              <w:rPr>
                <w:highlight w:val="yellow"/>
              </w:rPr>
            </w:pPr>
            <w:r w:rsidRPr="00782E02">
              <w:t>—</w:t>
            </w:r>
          </w:p>
        </w:tc>
        <w:tc>
          <w:tcPr>
            <w:tcW w:w="1134" w:type="dxa"/>
            <w:tcBorders>
              <w:top w:val="single" w:sz="8" w:space="0" w:color="000000"/>
              <w:bottom w:val="single" w:sz="8" w:space="0" w:color="000000"/>
            </w:tcBorders>
            <w:tcMar>
              <w:top w:w="85" w:type="dxa"/>
              <w:left w:w="80" w:type="dxa"/>
              <w:bottom w:w="85" w:type="dxa"/>
              <w:right w:w="80" w:type="dxa"/>
            </w:tcMar>
          </w:tcPr>
          <w:p w14:paraId="2C216443" w14:textId="1C2AB127"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18103496" w14:textId="5A07CF0F" w:rsidR="005064BC" w:rsidRPr="002B155C" w:rsidRDefault="005064BC" w:rsidP="005064BC">
            <w:pPr>
              <w:pStyle w:val="Texttable"/>
              <w:jc w:val="right"/>
              <w:rPr>
                <w:highlight w:val="yellow"/>
              </w:rPr>
            </w:pPr>
            <w:r w:rsidRPr="00782E02">
              <w:t>(5</w:t>
            </w:r>
            <w:r>
              <w:t>,</w:t>
            </w:r>
            <w:r w:rsidRPr="00782E02">
              <w:t>848)</w:t>
            </w:r>
          </w:p>
        </w:tc>
        <w:tc>
          <w:tcPr>
            <w:tcW w:w="1304" w:type="dxa"/>
            <w:tcBorders>
              <w:top w:val="single" w:sz="8" w:space="0" w:color="000000"/>
              <w:bottom w:val="single" w:sz="8" w:space="0" w:color="000000"/>
            </w:tcBorders>
            <w:tcMar>
              <w:top w:w="85" w:type="dxa"/>
              <w:left w:w="80" w:type="dxa"/>
              <w:bottom w:w="85" w:type="dxa"/>
              <w:right w:w="80" w:type="dxa"/>
            </w:tcMar>
          </w:tcPr>
          <w:p w14:paraId="40BE1497" w14:textId="14C82754" w:rsidR="005064BC" w:rsidRPr="002B155C" w:rsidRDefault="005064BC" w:rsidP="005064BC">
            <w:pPr>
              <w:pStyle w:val="Texttable"/>
              <w:jc w:val="right"/>
              <w:rPr>
                <w:highlight w:val="yellow"/>
              </w:rPr>
            </w:pPr>
            <w:r w:rsidRPr="00782E02">
              <w:t>(5</w:t>
            </w:r>
            <w:r>
              <w:t>,</w:t>
            </w:r>
            <w:r w:rsidRPr="00782E02">
              <w:t>848)</w:t>
            </w:r>
          </w:p>
        </w:tc>
      </w:tr>
      <w:tr w:rsidR="005064BC" w14:paraId="6E1BD1ED" w14:textId="77777777" w:rsidTr="00BF17F7">
        <w:trPr>
          <w:trHeight w:val="60"/>
        </w:trPr>
        <w:tc>
          <w:tcPr>
            <w:tcW w:w="2381" w:type="dxa"/>
            <w:tcBorders>
              <w:top w:val="single" w:sz="8" w:space="0" w:color="000000"/>
              <w:bottom w:val="single" w:sz="3" w:space="0" w:color="000000"/>
            </w:tcBorders>
            <w:tcMar>
              <w:top w:w="85" w:type="dxa"/>
              <w:left w:w="0" w:type="dxa"/>
              <w:bottom w:w="85" w:type="dxa"/>
              <w:right w:w="80" w:type="dxa"/>
            </w:tcMar>
          </w:tcPr>
          <w:p w14:paraId="51FD3AC4" w14:textId="77777777" w:rsidR="005064BC" w:rsidRDefault="005064BC" w:rsidP="005064BC">
            <w:pPr>
              <w:pStyle w:val="Texttable"/>
            </w:pPr>
            <w:r>
              <w:t xml:space="preserve">Cumulative translation </w:t>
            </w:r>
            <w:proofErr w:type="spellStart"/>
            <w:r>
              <w:t>adjustment</w:t>
            </w:r>
            <w:proofErr w:type="spellEnd"/>
          </w:p>
        </w:tc>
        <w:tc>
          <w:tcPr>
            <w:tcW w:w="1191" w:type="dxa"/>
            <w:tcBorders>
              <w:top w:val="single" w:sz="8" w:space="0" w:color="000000"/>
              <w:bottom w:val="single" w:sz="8" w:space="0" w:color="000000"/>
            </w:tcBorders>
            <w:tcMar>
              <w:top w:w="85" w:type="dxa"/>
              <w:left w:w="80" w:type="dxa"/>
              <w:bottom w:w="85" w:type="dxa"/>
              <w:right w:w="80" w:type="dxa"/>
            </w:tcMar>
          </w:tcPr>
          <w:p w14:paraId="7AC44C8A" w14:textId="74CEEAF4" w:rsidR="005064BC" w:rsidRPr="002B155C" w:rsidRDefault="005064BC" w:rsidP="005064BC">
            <w:pPr>
              <w:pStyle w:val="Texttable"/>
              <w:jc w:val="right"/>
              <w:rPr>
                <w:highlight w:val="yellow"/>
              </w:rPr>
            </w:pPr>
            <w:r w:rsidRPr="00782E02">
              <w:t>—</w:t>
            </w:r>
          </w:p>
        </w:tc>
        <w:tc>
          <w:tcPr>
            <w:tcW w:w="1020" w:type="dxa"/>
            <w:tcBorders>
              <w:top w:val="single" w:sz="8" w:space="0" w:color="000000"/>
              <w:bottom w:val="single" w:sz="8" w:space="0" w:color="000000"/>
            </w:tcBorders>
            <w:tcMar>
              <w:top w:w="85" w:type="dxa"/>
              <w:left w:w="80" w:type="dxa"/>
              <w:bottom w:w="85" w:type="dxa"/>
              <w:right w:w="80" w:type="dxa"/>
            </w:tcMar>
          </w:tcPr>
          <w:p w14:paraId="57B93415" w14:textId="63062569"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770FDD78" w14:textId="171E9FFD" w:rsidR="005064BC" w:rsidRPr="002B155C" w:rsidRDefault="005064BC" w:rsidP="005064BC">
            <w:pPr>
              <w:pStyle w:val="Texttable"/>
              <w:jc w:val="right"/>
              <w:rPr>
                <w:highlight w:val="yellow"/>
              </w:rPr>
            </w:pPr>
            <w:r w:rsidRPr="00782E02">
              <w:t>—</w:t>
            </w:r>
          </w:p>
        </w:tc>
        <w:tc>
          <w:tcPr>
            <w:tcW w:w="1134" w:type="dxa"/>
            <w:tcBorders>
              <w:top w:val="single" w:sz="8" w:space="0" w:color="000000"/>
              <w:bottom w:val="single" w:sz="8" w:space="0" w:color="000000"/>
            </w:tcBorders>
            <w:tcMar>
              <w:top w:w="85" w:type="dxa"/>
              <w:left w:w="80" w:type="dxa"/>
              <w:bottom w:w="85" w:type="dxa"/>
              <w:right w:w="80" w:type="dxa"/>
            </w:tcMar>
          </w:tcPr>
          <w:p w14:paraId="36B04E9D" w14:textId="64FAF376" w:rsidR="005064BC" w:rsidRPr="002B155C" w:rsidRDefault="005064BC" w:rsidP="005064BC">
            <w:pPr>
              <w:pStyle w:val="Texttable"/>
              <w:jc w:val="right"/>
              <w:rPr>
                <w:highlight w:val="yellow"/>
              </w:rPr>
            </w:pPr>
            <w:r w:rsidRPr="00782E02">
              <w:t>(95)</w:t>
            </w:r>
          </w:p>
        </w:tc>
        <w:tc>
          <w:tcPr>
            <w:tcW w:w="1304" w:type="dxa"/>
            <w:tcBorders>
              <w:top w:val="single" w:sz="8" w:space="0" w:color="000000"/>
              <w:bottom w:val="single" w:sz="8" w:space="0" w:color="000000"/>
            </w:tcBorders>
            <w:tcMar>
              <w:top w:w="85" w:type="dxa"/>
              <w:left w:w="80" w:type="dxa"/>
              <w:bottom w:w="85" w:type="dxa"/>
              <w:right w:w="80" w:type="dxa"/>
            </w:tcMar>
          </w:tcPr>
          <w:p w14:paraId="24C4A6FE" w14:textId="5A32552A"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27471C77" w14:textId="2F94AA10" w:rsidR="005064BC" w:rsidRPr="002B155C" w:rsidRDefault="005064BC" w:rsidP="005064BC">
            <w:pPr>
              <w:pStyle w:val="Texttable"/>
              <w:jc w:val="right"/>
              <w:rPr>
                <w:highlight w:val="yellow"/>
              </w:rPr>
            </w:pPr>
            <w:r w:rsidRPr="00782E02">
              <w:t>(95)</w:t>
            </w:r>
          </w:p>
        </w:tc>
      </w:tr>
      <w:tr w:rsidR="005064BC" w14:paraId="69633768" w14:textId="77777777" w:rsidTr="00BF17F7">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3C5162FD" w14:textId="77777777" w:rsidR="005064BC" w:rsidRDefault="005064BC" w:rsidP="005064BC">
            <w:pPr>
              <w:pStyle w:val="Texttable"/>
            </w:pPr>
            <w:proofErr w:type="spellStart"/>
            <w:r>
              <w:t>Other</w:t>
            </w:r>
            <w:proofErr w:type="spellEnd"/>
            <w:r>
              <w:t xml:space="preserve"> </w:t>
            </w:r>
            <w:proofErr w:type="spellStart"/>
            <w:r>
              <w:t>comprehensive</w:t>
            </w:r>
            <w:proofErr w:type="spellEnd"/>
            <w:r>
              <w:t xml:space="preserve"> </w:t>
            </w:r>
            <w:proofErr w:type="spellStart"/>
            <w:r>
              <w:t>income</w:t>
            </w:r>
            <w:proofErr w:type="spellEnd"/>
          </w:p>
        </w:tc>
        <w:tc>
          <w:tcPr>
            <w:tcW w:w="1191" w:type="dxa"/>
            <w:tcBorders>
              <w:top w:val="single" w:sz="8" w:space="0" w:color="000000"/>
              <w:bottom w:val="single" w:sz="8" w:space="0" w:color="000000"/>
            </w:tcBorders>
            <w:tcMar>
              <w:top w:w="85" w:type="dxa"/>
              <w:left w:w="80" w:type="dxa"/>
              <w:bottom w:w="85" w:type="dxa"/>
              <w:right w:w="80" w:type="dxa"/>
            </w:tcMar>
          </w:tcPr>
          <w:p w14:paraId="194F6159" w14:textId="25200288" w:rsidR="005064BC" w:rsidRPr="002B155C" w:rsidRDefault="005064BC" w:rsidP="005064BC">
            <w:pPr>
              <w:pStyle w:val="Texttable"/>
              <w:jc w:val="right"/>
              <w:rPr>
                <w:highlight w:val="yellow"/>
              </w:rPr>
            </w:pPr>
            <w:r w:rsidRPr="00782E02">
              <w:t>—</w:t>
            </w:r>
          </w:p>
        </w:tc>
        <w:tc>
          <w:tcPr>
            <w:tcW w:w="1020" w:type="dxa"/>
            <w:tcBorders>
              <w:top w:val="single" w:sz="8" w:space="0" w:color="000000"/>
              <w:bottom w:val="single" w:sz="8" w:space="0" w:color="000000"/>
            </w:tcBorders>
            <w:tcMar>
              <w:top w:w="85" w:type="dxa"/>
              <w:left w:w="80" w:type="dxa"/>
              <w:bottom w:w="85" w:type="dxa"/>
              <w:right w:w="80" w:type="dxa"/>
            </w:tcMar>
          </w:tcPr>
          <w:p w14:paraId="15565A38" w14:textId="2A35C72E"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2CCFC361" w14:textId="30A07828" w:rsidR="005064BC" w:rsidRPr="002B155C" w:rsidRDefault="005064BC" w:rsidP="005064BC">
            <w:pPr>
              <w:pStyle w:val="Texttable"/>
              <w:jc w:val="right"/>
              <w:rPr>
                <w:highlight w:val="yellow"/>
              </w:rPr>
            </w:pPr>
            <w:r w:rsidRPr="00782E02">
              <w:t>—</w:t>
            </w:r>
          </w:p>
        </w:tc>
        <w:tc>
          <w:tcPr>
            <w:tcW w:w="1134" w:type="dxa"/>
            <w:tcBorders>
              <w:top w:val="single" w:sz="8" w:space="0" w:color="000000"/>
              <w:bottom w:val="single" w:sz="8" w:space="0" w:color="000000"/>
            </w:tcBorders>
            <w:tcMar>
              <w:top w:w="85" w:type="dxa"/>
              <w:left w:w="80" w:type="dxa"/>
              <w:bottom w:w="85" w:type="dxa"/>
              <w:right w:w="80" w:type="dxa"/>
            </w:tcMar>
          </w:tcPr>
          <w:p w14:paraId="39871A15" w14:textId="6704F2F2" w:rsidR="005064BC" w:rsidRPr="002B155C" w:rsidRDefault="005064BC" w:rsidP="005064BC">
            <w:pPr>
              <w:pStyle w:val="Texttable"/>
              <w:jc w:val="right"/>
              <w:rPr>
                <w:highlight w:val="yellow"/>
              </w:rPr>
            </w:pPr>
            <w:r w:rsidRPr="00782E02">
              <w:t>0</w:t>
            </w:r>
          </w:p>
        </w:tc>
        <w:tc>
          <w:tcPr>
            <w:tcW w:w="1304" w:type="dxa"/>
            <w:tcBorders>
              <w:top w:val="single" w:sz="8" w:space="0" w:color="000000"/>
              <w:bottom w:val="single" w:sz="8" w:space="0" w:color="000000"/>
            </w:tcBorders>
            <w:tcMar>
              <w:top w:w="85" w:type="dxa"/>
              <w:left w:w="80" w:type="dxa"/>
              <w:bottom w:w="85" w:type="dxa"/>
              <w:right w:w="80" w:type="dxa"/>
            </w:tcMar>
          </w:tcPr>
          <w:p w14:paraId="0F007A2A" w14:textId="628CD2BA"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205B4B44" w14:textId="0A771F21" w:rsidR="005064BC" w:rsidRPr="002B155C" w:rsidRDefault="005064BC" w:rsidP="005064BC">
            <w:pPr>
              <w:pStyle w:val="Texttable"/>
              <w:jc w:val="right"/>
              <w:rPr>
                <w:highlight w:val="yellow"/>
              </w:rPr>
            </w:pPr>
            <w:r w:rsidRPr="00782E02">
              <w:t>0</w:t>
            </w:r>
          </w:p>
        </w:tc>
      </w:tr>
      <w:tr w:rsidR="005064BC" w14:paraId="5D5761F8" w14:textId="77777777" w:rsidTr="00BF17F7">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1E518A78" w14:textId="77777777" w:rsidR="005064BC" w:rsidRDefault="005064BC" w:rsidP="005064BC">
            <w:pPr>
              <w:pStyle w:val="Titre2table"/>
            </w:pPr>
            <w:r>
              <w:t xml:space="preserve">Total </w:t>
            </w:r>
            <w:proofErr w:type="spellStart"/>
            <w:r>
              <w:t>comprehensive</w:t>
            </w:r>
            <w:proofErr w:type="spellEnd"/>
            <w:r>
              <w:t xml:space="preserve"> </w:t>
            </w:r>
            <w:proofErr w:type="spellStart"/>
            <w:r>
              <w:t>income</w:t>
            </w:r>
            <w:proofErr w:type="spellEnd"/>
            <w:r>
              <w:t xml:space="preserve"> (</w:t>
            </w:r>
            <w:proofErr w:type="spellStart"/>
            <w:r>
              <w:t>loss</w:t>
            </w:r>
            <w:proofErr w:type="spellEnd"/>
            <w:r>
              <w:t>)</w:t>
            </w:r>
          </w:p>
        </w:tc>
        <w:tc>
          <w:tcPr>
            <w:tcW w:w="1191" w:type="dxa"/>
            <w:tcBorders>
              <w:top w:val="single" w:sz="8" w:space="0" w:color="000000"/>
              <w:bottom w:val="single" w:sz="8" w:space="0" w:color="000000"/>
            </w:tcBorders>
            <w:tcMar>
              <w:top w:w="85" w:type="dxa"/>
              <w:left w:w="80" w:type="dxa"/>
              <w:bottom w:w="85" w:type="dxa"/>
              <w:right w:w="80" w:type="dxa"/>
            </w:tcMar>
          </w:tcPr>
          <w:p w14:paraId="3939D079" w14:textId="5AF11D92" w:rsidR="005064BC" w:rsidRPr="002B155C" w:rsidRDefault="005064BC" w:rsidP="005064BC">
            <w:pPr>
              <w:pStyle w:val="Titre2table"/>
              <w:jc w:val="right"/>
              <w:rPr>
                <w:highlight w:val="yellow"/>
              </w:rPr>
            </w:pPr>
            <w:r w:rsidRPr="00782E02">
              <w:t>0</w:t>
            </w:r>
          </w:p>
        </w:tc>
        <w:tc>
          <w:tcPr>
            <w:tcW w:w="1020" w:type="dxa"/>
            <w:tcBorders>
              <w:top w:val="single" w:sz="8" w:space="0" w:color="000000"/>
              <w:bottom w:val="single" w:sz="8" w:space="0" w:color="000000"/>
            </w:tcBorders>
            <w:tcMar>
              <w:top w:w="85" w:type="dxa"/>
              <w:left w:w="80" w:type="dxa"/>
              <w:bottom w:w="85" w:type="dxa"/>
              <w:right w:w="80" w:type="dxa"/>
            </w:tcMar>
          </w:tcPr>
          <w:p w14:paraId="79FF723E" w14:textId="2E8AB919" w:rsidR="005064BC" w:rsidRPr="002B155C" w:rsidRDefault="005064BC" w:rsidP="005064BC">
            <w:pPr>
              <w:pStyle w:val="Titre2table"/>
              <w:jc w:val="right"/>
              <w:rPr>
                <w:highlight w:val="yellow"/>
              </w:rPr>
            </w:pPr>
            <w:r w:rsidRPr="00782E02">
              <w:t>0</w:t>
            </w:r>
          </w:p>
        </w:tc>
        <w:tc>
          <w:tcPr>
            <w:tcW w:w="1304" w:type="dxa"/>
            <w:tcBorders>
              <w:top w:val="single" w:sz="8" w:space="0" w:color="000000"/>
              <w:bottom w:val="single" w:sz="8" w:space="0" w:color="000000"/>
            </w:tcBorders>
            <w:tcMar>
              <w:top w:w="85" w:type="dxa"/>
              <w:left w:w="80" w:type="dxa"/>
              <w:bottom w:w="85" w:type="dxa"/>
              <w:right w:w="80" w:type="dxa"/>
            </w:tcMar>
          </w:tcPr>
          <w:p w14:paraId="57CEAEE1" w14:textId="5F765460" w:rsidR="005064BC" w:rsidRPr="002B155C" w:rsidRDefault="005064BC" w:rsidP="005064BC">
            <w:pPr>
              <w:pStyle w:val="Titre2table"/>
              <w:jc w:val="right"/>
              <w:rPr>
                <w:highlight w:val="yellow"/>
              </w:rPr>
            </w:pPr>
            <w:r w:rsidRPr="00782E02">
              <w:t>0</w:t>
            </w:r>
          </w:p>
        </w:tc>
        <w:tc>
          <w:tcPr>
            <w:tcW w:w="1134" w:type="dxa"/>
            <w:tcBorders>
              <w:top w:val="single" w:sz="8" w:space="0" w:color="000000"/>
              <w:bottom w:val="single" w:sz="8" w:space="0" w:color="000000"/>
            </w:tcBorders>
            <w:tcMar>
              <w:top w:w="85" w:type="dxa"/>
              <w:left w:w="80" w:type="dxa"/>
              <w:bottom w:w="85" w:type="dxa"/>
              <w:right w:w="80" w:type="dxa"/>
            </w:tcMar>
          </w:tcPr>
          <w:p w14:paraId="2F17DF68" w14:textId="7DD21C44" w:rsidR="005064BC" w:rsidRPr="002B155C" w:rsidRDefault="005064BC" w:rsidP="005064BC">
            <w:pPr>
              <w:pStyle w:val="Titre2table"/>
              <w:jc w:val="right"/>
              <w:rPr>
                <w:highlight w:val="yellow"/>
              </w:rPr>
            </w:pPr>
            <w:r w:rsidRPr="00782E02">
              <w:t>(95)</w:t>
            </w:r>
          </w:p>
        </w:tc>
        <w:tc>
          <w:tcPr>
            <w:tcW w:w="1304" w:type="dxa"/>
            <w:tcBorders>
              <w:top w:val="single" w:sz="8" w:space="0" w:color="000000"/>
              <w:bottom w:val="single" w:sz="8" w:space="0" w:color="000000"/>
            </w:tcBorders>
            <w:tcMar>
              <w:top w:w="85" w:type="dxa"/>
              <w:left w:w="80" w:type="dxa"/>
              <w:bottom w:w="85" w:type="dxa"/>
              <w:right w:w="80" w:type="dxa"/>
            </w:tcMar>
          </w:tcPr>
          <w:p w14:paraId="41E26150" w14:textId="674056DE" w:rsidR="005064BC" w:rsidRPr="002B155C" w:rsidRDefault="005064BC" w:rsidP="005064BC">
            <w:pPr>
              <w:pStyle w:val="Titre2table"/>
              <w:jc w:val="right"/>
              <w:rPr>
                <w:highlight w:val="yellow"/>
              </w:rPr>
            </w:pPr>
            <w:r w:rsidRPr="00782E02">
              <w:t>(5</w:t>
            </w:r>
            <w:r>
              <w:t>,</w:t>
            </w:r>
            <w:r w:rsidRPr="00782E02">
              <w:t>848)</w:t>
            </w:r>
          </w:p>
        </w:tc>
        <w:tc>
          <w:tcPr>
            <w:tcW w:w="1304" w:type="dxa"/>
            <w:tcBorders>
              <w:top w:val="single" w:sz="8" w:space="0" w:color="000000"/>
              <w:bottom w:val="single" w:sz="8" w:space="0" w:color="000000"/>
            </w:tcBorders>
            <w:tcMar>
              <w:top w:w="85" w:type="dxa"/>
              <w:left w:w="80" w:type="dxa"/>
              <w:bottom w:w="85" w:type="dxa"/>
              <w:right w:w="80" w:type="dxa"/>
            </w:tcMar>
          </w:tcPr>
          <w:p w14:paraId="24BC0D4F" w14:textId="136EFE5F" w:rsidR="005064BC" w:rsidRPr="002B155C" w:rsidRDefault="005064BC" w:rsidP="005064BC">
            <w:pPr>
              <w:pStyle w:val="Titre2table"/>
              <w:jc w:val="right"/>
              <w:rPr>
                <w:highlight w:val="yellow"/>
              </w:rPr>
            </w:pPr>
            <w:r w:rsidRPr="00782E02">
              <w:t>(5</w:t>
            </w:r>
            <w:r>
              <w:t>,</w:t>
            </w:r>
            <w:r w:rsidRPr="00782E02">
              <w:t>944)</w:t>
            </w:r>
          </w:p>
        </w:tc>
      </w:tr>
      <w:tr w:rsidR="005064BC" w14:paraId="2D63EAA2" w14:textId="77777777" w:rsidTr="00BF17F7">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7C5651DD" w14:textId="77777777" w:rsidR="005064BC" w:rsidRPr="00813181" w:rsidRDefault="005064BC" w:rsidP="005064BC">
            <w:pPr>
              <w:pStyle w:val="Texttable"/>
              <w:rPr>
                <w:lang w:val="en-US"/>
              </w:rPr>
            </w:pPr>
            <w:r w:rsidRPr="00813181">
              <w:rPr>
                <w:lang w:val="en-US"/>
              </w:rPr>
              <w:t>Allocation of prior period net income (loss)</w:t>
            </w:r>
          </w:p>
        </w:tc>
        <w:tc>
          <w:tcPr>
            <w:tcW w:w="1191" w:type="dxa"/>
            <w:tcBorders>
              <w:top w:val="single" w:sz="8" w:space="0" w:color="000000"/>
              <w:bottom w:val="single" w:sz="8" w:space="0" w:color="000000"/>
            </w:tcBorders>
            <w:tcMar>
              <w:top w:w="85" w:type="dxa"/>
              <w:left w:w="80" w:type="dxa"/>
              <w:bottom w:w="85" w:type="dxa"/>
              <w:right w:w="80" w:type="dxa"/>
            </w:tcMar>
          </w:tcPr>
          <w:p w14:paraId="168F8545" w14:textId="319C14AA" w:rsidR="005064BC" w:rsidRPr="002B155C" w:rsidRDefault="005064BC" w:rsidP="005064BC">
            <w:pPr>
              <w:pStyle w:val="Texttable"/>
              <w:jc w:val="right"/>
              <w:rPr>
                <w:highlight w:val="yellow"/>
              </w:rPr>
            </w:pPr>
            <w:r w:rsidRPr="00782E02">
              <w:t>—</w:t>
            </w:r>
          </w:p>
        </w:tc>
        <w:tc>
          <w:tcPr>
            <w:tcW w:w="1020" w:type="dxa"/>
            <w:tcBorders>
              <w:top w:val="single" w:sz="8" w:space="0" w:color="000000"/>
              <w:bottom w:val="single" w:sz="8" w:space="0" w:color="000000"/>
            </w:tcBorders>
            <w:tcMar>
              <w:top w:w="85" w:type="dxa"/>
              <w:left w:w="80" w:type="dxa"/>
              <w:bottom w:w="85" w:type="dxa"/>
              <w:right w:w="80" w:type="dxa"/>
            </w:tcMar>
          </w:tcPr>
          <w:p w14:paraId="1AF876D2" w14:textId="4044B630"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48F30618" w14:textId="666C0DCA" w:rsidR="005064BC" w:rsidRPr="002B155C" w:rsidRDefault="005064BC" w:rsidP="005064BC">
            <w:pPr>
              <w:pStyle w:val="Texttable"/>
              <w:jc w:val="right"/>
              <w:rPr>
                <w:highlight w:val="yellow"/>
              </w:rPr>
            </w:pPr>
            <w:r w:rsidRPr="00782E02">
              <w:t>—</w:t>
            </w:r>
          </w:p>
        </w:tc>
        <w:tc>
          <w:tcPr>
            <w:tcW w:w="1134" w:type="dxa"/>
            <w:tcBorders>
              <w:top w:val="single" w:sz="8" w:space="0" w:color="000000"/>
              <w:bottom w:val="single" w:sz="8" w:space="0" w:color="000000"/>
            </w:tcBorders>
            <w:tcMar>
              <w:top w:w="85" w:type="dxa"/>
              <w:left w:w="80" w:type="dxa"/>
              <w:bottom w:w="85" w:type="dxa"/>
              <w:right w:w="80" w:type="dxa"/>
            </w:tcMar>
          </w:tcPr>
          <w:p w14:paraId="2E3D9C37" w14:textId="2A62EE19" w:rsidR="005064BC" w:rsidRPr="002B155C" w:rsidRDefault="005064BC" w:rsidP="005064BC">
            <w:pPr>
              <w:pStyle w:val="Texttable"/>
              <w:jc w:val="right"/>
              <w:rPr>
                <w:highlight w:val="yellow"/>
              </w:rPr>
            </w:pPr>
            <w:r w:rsidRPr="00782E02">
              <w:t>(26</w:t>
            </w:r>
            <w:r>
              <w:t>,</w:t>
            </w:r>
            <w:r w:rsidRPr="00782E02">
              <w:t>220)</w:t>
            </w:r>
          </w:p>
        </w:tc>
        <w:tc>
          <w:tcPr>
            <w:tcW w:w="1304" w:type="dxa"/>
            <w:tcBorders>
              <w:top w:val="single" w:sz="8" w:space="0" w:color="000000"/>
              <w:bottom w:val="single" w:sz="8" w:space="0" w:color="000000"/>
            </w:tcBorders>
            <w:tcMar>
              <w:top w:w="85" w:type="dxa"/>
              <w:left w:w="80" w:type="dxa"/>
              <w:bottom w:w="85" w:type="dxa"/>
              <w:right w:w="80" w:type="dxa"/>
            </w:tcMar>
          </w:tcPr>
          <w:p w14:paraId="0C9EA720" w14:textId="49EB0840" w:rsidR="005064BC" w:rsidRPr="002B155C" w:rsidRDefault="005064BC" w:rsidP="005064BC">
            <w:pPr>
              <w:pStyle w:val="Texttable"/>
              <w:jc w:val="right"/>
              <w:rPr>
                <w:highlight w:val="yellow"/>
              </w:rPr>
            </w:pPr>
            <w:r w:rsidRPr="00782E02">
              <w:t>26</w:t>
            </w:r>
            <w:r>
              <w:t>,</w:t>
            </w:r>
            <w:r w:rsidRPr="00782E02">
              <w:t>220</w:t>
            </w:r>
          </w:p>
        </w:tc>
        <w:tc>
          <w:tcPr>
            <w:tcW w:w="1304" w:type="dxa"/>
            <w:tcBorders>
              <w:top w:val="single" w:sz="8" w:space="0" w:color="000000"/>
              <w:bottom w:val="single" w:sz="8" w:space="0" w:color="000000"/>
            </w:tcBorders>
            <w:tcMar>
              <w:top w:w="85" w:type="dxa"/>
              <w:left w:w="80" w:type="dxa"/>
              <w:bottom w:w="85" w:type="dxa"/>
              <w:right w:w="80" w:type="dxa"/>
            </w:tcMar>
          </w:tcPr>
          <w:p w14:paraId="3D7E327E" w14:textId="2B56ABB2" w:rsidR="005064BC" w:rsidRPr="002B155C" w:rsidRDefault="005064BC" w:rsidP="005064BC">
            <w:pPr>
              <w:pStyle w:val="Texttable"/>
              <w:jc w:val="right"/>
              <w:rPr>
                <w:highlight w:val="yellow"/>
              </w:rPr>
            </w:pPr>
            <w:r w:rsidRPr="00782E02">
              <w:t>0</w:t>
            </w:r>
          </w:p>
        </w:tc>
      </w:tr>
      <w:tr w:rsidR="005064BC" w14:paraId="01209FFE" w14:textId="77777777" w:rsidTr="00BF17F7">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6D2D210A" w14:textId="77777777" w:rsidR="005064BC" w:rsidRDefault="005064BC" w:rsidP="005064BC">
            <w:pPr>
              <w:pStyle w:val="Texttable"/>
            </w:pPr>
            <w:r>
              <w:t xml:space="preserve">Allocation to </w:t>
            </w:r>
            <w:proofErr w:type="spellStart"/>
            <w:r>
              <w:t>reserves</w:t>
            </w:r>
            <w:proofErr w:type="spellEnd"/>
          </w:p>
        </w:tc>
        <w:tc>
          <w:tcPr>
            <w:tcW w:w="1191" w:type="dxa"/>
            <w:tcBorders>
              <w:top w:val="single" w:sz="8" w:space="0" w:color="000000"/>
              <w:bottom w:val="single" w:sz="8" w:space="0" w:color="000000"/>
            </w:tcBorders>
            <w:tcMar>
              <w:top w:w="85" w:type="dxa"/>
              <w:left w:w="80" w:type="dxa"/>
              <w:bottom w:w="85" w:type="dxa"/>
              <w:right w:w="80" w:type="dxa"/>
            </w:tcMar>
          </w:tcPr>
          <w:p w14:paraId="775974D1" w14:textId="6CFBEAEE" w:rsidR="005064BC" w:rsidRPr="002B155C" w:rsidRDefault="005064BC" w:rsidP="005064BC">
            <w:pPr>
              <w:pStyle w:val="Texttable"/>
              <w:jc w:val="right"/>
              <w:rPr>
                <w:highlight w:val="yellow"/>
              </w:rPr>
            </w:pPr>
            <w:r w:rsidRPr="00782E02">
              <w:t>—</w:t>
            </w:r>
          </w:p>
        </w:tc>
        <w:tc>
          <w:tcPr>
            <w:tcW w:w="1020" w:type="dxa"/>
            <w:tcBorders>
              <w:top w:val="single" w:sz="8" w:space="0" w:color="000000"/>
              <w:bottom w:val="single" w:sz="8" w:space="0" w:color="000000"/>
            </w:tcBorders>
            <w:tcMar>
              <w:top w:w="85" w:type="dxa"/>
              <w:left w:w="80" w:type="dxa"/>
              <w:bottom w:w="85" w:type="dxa"/>
              <w:right w:w="80" w:type="dxa"/>
            </w:tcMar>
          </w:tcPr>
          <w:p w14:paraId="3DE35D41" w14:textId="593240C7"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567D4CAC" w14:textId="342A1F5B" w:rsidR="005064BC" w:rsidRPr="002B155C" w:rsidRDefault="005064BC" w:rsidP="005064BC">
            <w:pPr>
              <w:pStyle w:val="Texttable"/>
              <w:jc w:val="right"/>
              <w:rPr>
                <w:highlight w:val="yellow"/>
              </w:rPr>
            </w:pPr>
            <w:r w:rsidRPr="00782E02">
              <w:t>—</w:t>
            </w:r>
          </w:p>
        </w:tc>
        <w:tc>
          <w:tcPr>
            <w:tcW w:w="1134" w:type="dxa"/>
            <w:tcBorders>
              <w:top w:val="single" w:sz="8" w:space="0" w:color="000000"/>
              <w:bottom w:val="single" w:sz="8" w:space="0" w:color="000000"/>
            </w:tcBorders>
            <w:tcMar>
              <w:top w:w="85" w:type="dxa"/>
              <w:left w:w="80" w:type="dxa"/>
              <w:bottom w:w="85" w:type="dxa"/>
              <w:right w:w="80" w:type="dxa"/>
            </w:tcMar>
          </w:tcPr>
          <w:p w14:paraId="1FF335F5" w14:textId="106DF4C4"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5069B8D1" w14:textId="5806FDB5"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02E40857" w14:textId="74DE451B" w:rsidR="005064BC" w:rsidRPr="002B155C" w:rsidRDefault="005064BC" w:rsidP="005064BC">
            <w:pPr>
              <w:pStyle w:val="Texttable"/>
              <w:jc w:val="right"/>
              <w:rPr>
                <w:highlight w:val="yellow"/>
              </w:rPr>
            </w:pPr>
            <w:r w:rsidRPr="00782E02">
              <w:t>0</w:t>
            </w:r>
          </w:p>
        </w:tc>
      </w:tr>
      <w:tr w:rsidR="00D9348F" w14:paraId="54FC3E8E" w14:textId="77777777" w:rsidTr="00BF17F7">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5BA67119" w14:textId="77777777" w:rsidR="00D9348F" w:rsidRPr="00813181" w:rsidRDefault="00D9348F" w:rsidP="00D9348F">
            <w:pPr>
              <w:pStyle w:val="Texttable"/>
              <w:rPr>
                <w:lang w:val="en-US"/>
              </w:rPr>
            </w:pPr>
            <w:r w:rsidRPr="00813181">
              <w:rPr>
                <w:lang w:val="en-US"/>
              </w:rPr>
              <w:t>Capital increase by issuance of ordinary shares</w:t>
            </w:r>
          </w:p>
        </w:tc>
        <w:tc>
          <w:tcPr>
            <w:tcW w:w="1191" w:type="dxa"/>
            <w:tcBorders>
              <w:top w:val="single" w:sz="8" w:space="0" w:color="000000"/>
              <w:bottom w:val="single" w:sz="8" w:space="0" w:color="000000"/>
            </w:tcBorders>
            <w:tcMar>
              <w:top w:w="85" w:type="dxa"/>
              <w:left w:w="80" w:type="dxa"/>
              <w:bottom w:w="85" w:type="dxa"/>
              <w:right w:w="80" w:type="dxa"/>
            </w:tcMar>
          </w:tcPr>
          <w:p w14:paraId="1B4DA1CC" w14:textId="5843FC22" w:rsidR="00D9348F" w:rsidRPr="002B155C" w:rsidRDefault="008D3A37" w:rsidP="00D9348F">
            <w:pPr>
              <w:pStyle w:val="Texttable"/>
              <w:jc w:val="right"/>
              <w:rPr>
                <w:highlight w:val="yellow"/>
              </w:rPr>
            </w:pPr>
            <w:r w:rsidRPr="008D3A37">
              <w:t>36</w:t>
            </w:r>
            <w:r>
              <w:t>,</w:t>
            </w:r>
            <w:r w:rsidRPr="008D3A37">
              <w:t>561</w:t>
            </w:r>
            <w:r>
              <w:t>,</w:t>
            </w:r>
            <w:r w:rsidRPr="008D3A37">
              <w:t>691</w:t>
            </w:r>
          </w:p>
        </w:tc>
        <w:tc>
          <w:tcPr>
            <w:tcW w:w="1020" w:type="dxa"/>
            <w:tcBorders>
              <w:top w:val="single" w:sz="8" w:space="0" w:color="000000"/>
              <w:bottom w:val="single" w:sz="8" w:space="0" w:color="000000"/>
            </w:tcBorders>
            <w:tcMar>
              <w:top w:w="85" w:type="dxa"/>
              <w:left w:w="80" w:type="dxa"/>
              <w:bottom w:w="85" w:type="dxa"/>
              <w:right w:w="80" w:type="dxa"/>
            </w:tcMar>
          </w:tcPr>
          <w:p w14:paraId="0C44CE0D" w14:textId="3C700C57" w:rsidR="00D9348F" w:rsidRPr="002B155C" w:rsidRDefault="00D9348F" w:rsidP="00D9348F">
            <w:pPr>
              <w:pStyle w:val="Texttable"/>
              <w:jc w:val="right"/>
              <w:rPr>
                <w:highlight w:val="yellow"/>
              </w:rPr>
            </w:pPr>
            <w:r w:rsidRPr="00A51913">
              <w:t>914</w:t>
            </w:r>
          </w:p>
        </w:tc>
        <w:tc>
          <w:tcPr>
            <w:tcW w:w="1304" w:type="dxa"/>
            <w:tcBorders>
              <w:top w:val="single" w:sz="8" w:space="0" w:color="000000"/>
              <w:bottom w:val="single" w:sz="8" w:space="0" w:color="000000"/>
            </w:tcBorders>
            <w:tcMar>
              <w:top w:w="85" w:type="dxa"/>
              <w:left w:w="80" w:type="dxa"/>
              <w:bottom w:w="85" w:type="dxa"/>
              <w:right w:w="80" w:type="dxa"/>
            </w:tcMar>
          </w:tcPr>
          <w:p w14:paraId="46A19261" w14:textId="583E638E" w:rsidR="00D9348F" w:rsidRPr="002B155C" w:rsidRDefault="00D9348F" w:rsidP="00D9348F">
            <w:pPr>
              <w:pStyle w:val="Texttable"/>
              <w:jc w:val="right"/>
              <w:rPr>
                <w:highlight w:val="yellow"/>
              </w:rPr>
            </w:pPr>
            <w:r w:rsidRPr="00A51913">
              <w:t>11</w:t>
            </w:r>
            <w:r>
              <w:t>,</w:t>
            </w:r>
            <w:r w:rsidRPr="00A51913">
              <w:t>527</w:t>
            </w:r>
          </w:p>
        </w:tc>
        <w:tc>
          <w:tcPr>
            <w:tcW w:w="1134" w:type="dxa"/>
            <w:tcBorders>
              <w:top w:val="single" w:sz="8" w:space="0" w:color="000000"/>
              <w:bottom w:val="single" w:sz="8" w:space="0" w:color="000000"/>
            </w:tcBorders>
            <w:tcMar>
              <w:top w:w="85" w:type="dxa"/>
              <w:left w:w="80" w:type="dxa"/>
              <w:bottom w:w="85" w:type="dxa"/>
              <w:right w:w="80" w:type="dxa"/>
            </w:tcMar>
          </w:tcPr>
          <w:p w14:paraId="3F795BEB" w14:textId="0F419C5F" w:rsidR="00D9348F" w:rsidRPr="002B155C" w:rsidRDefault="00D9348F" w:rsidP="00D9348F">
            <w:pPr>
              <w:pStyle w:val="Texttable"/>
              <w:jc w:val="right"/>
              <w:rPr>
                <w:highlight w:val="yellow"/>
              </w:rPr>
            </w:pPr>
            <w:r w:rsidRPr="00A51913">
              <w:t>—</w:t>
            </w:r>
          </w:p>
        </w:tc>
        <w:tc>
          <w:tcPr>
            <w:tcW w:w="1304" w:type="dxa"/>
            <w:tcBorders>
              <w:top w:val="single" w:sz="8" w:space="0" w:color="000000"/>
              <w:bottom w:val="single" w:sz="8" w:space="0" w:color="000000"/>
            </w:tcBorders>
            <w:tcMar>
              <w:top w:w="85" w:type="dxa"/>
              <w:left w:w="80" w:type="dxa"/>
              <w:bottom w:w="85" w:type="dxa"/>
              <w:right w:w="80" w:type="dxa"/>
            </w:tcMar>
          </w:tcPr>
          <w:p w14:paraId="2DC8278E" w14:textId="4227EA74" w:rsidR="00D9348F" w:rsidRPr="002B155C" w:rsidRDefault="00D9348F" w:rsidP="00D9348F">
            <w:pPr>
              <w:pStyle w:val="Texttable"/>
              <w:jc w:val="right"/>
              <w:rPr>
                <w:highlight w:val="yellow"/>
              </w:rPr>
            </w:pPr>
            <w:r w:rsidRPr="00A51913">
              <w:t>—</w:t>
            </w:r>
          </w:p>
        </w:tc>
        <w:tc>
          <w:tcPr>
            <w:tcW w:w="1304" w:type="dxa"/>
            <w:tcBorders>
              <w:top w:val="single" w:sz="8" w:space="0" w:color="000000"/>
              <w:bottom w:val="single" w:sz="8" w:space="0" w:color="000000"/>
            </w:tcBorders>
            <w:tcMar>
              <w:top w:w="85" w:type="dxa"/>
              <w:left w:w="80" w:type="dxa"/>
              <w:bottom w:w="85" w:type="dxa"/>
              <w:right w:w="80" w:type="dxa"/>
            </w:tcMar>
          </w:tcPr>
          <w:p w14:paraId="72A23C9D" w14:textId="3FF13770" w:rsidR="00D9348F" w:rsidRPr="002B155C" w:rsidRDefault="00D9348F" w:rsidP="00D9348F">
            <w:pPr>
              <w:pStyle w:val="Texttable"/>
              <w:jc w:val="right"/>
              <w:rPr>
                <w:highlight w:val="yellow"/>
              </w:rPr>
            </w:pPr>
            <w:r w:rsidRPr="00A51913">
              <w:t>12</w:t>
            </w:r>
            <w:r>
              <w:t>,</w:t>
            </w:r>
            <w:r w:rsidRPr="00A51913">
              <w:t>441</w:t>
            </w:r>
          </w:p>
        </w:tc>
      </w:tr>
      <w:tr w:rsidR="005064BC" w14:paraId="3878A8CE" w14:textId="77777777" w:rsidTr="00BF17F7">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6BF8C099" w14:textId="77777777" w:rsidR="005064BC" w:rsidRDefault="005064BC" w:rsidP="005064BC">
            <w:pPr>
              <w:pStyle w:val="Texttable"/>
            </w:pPr>
            <w:r>
              <w:t xml:space="preserve">Capital </w:t>
            </w:r>
            <w:proofErr w:type="spellStart"/>
            <w:r>
              <w:t>increase</w:t>
            </w:r>
            <w:proofErr w:type="spellEnd"/>
            <w:r>
              <w:t xml:space="preserve"> transaction </w:t>
            </w:r>
            <w:proofErr w:type="spellStart"/>
            <w:r>
              <w:t>costs</w:t>
            </w:r>
            <w:proofErr w:type="spellEnd"/>
          </w:p>
        </w:tc>
        <w:tc>
          <w:tcPr>
            <w:tcW w:w="1191" w:type="dxa"/>
            <w:tcBorders>
              <w:top w:val="single" w:sz="8" w:space="0" w:color="000000"/>
              <w:bottom w:val="single" w:sz="8" w:space="0" w:color="000000"/>
            </w:tcBorders>
            <w:tcMar>
              <w:top w:w="85" w:type="dxa"/>
              <w:left w:w="80" w:type="dxa"/>
              <w:bottom w:w="85" w:type="dxa"/>
              <w:right w:w="80" w:type="dxa"/>
            </w:tcMar>
          </w:tcPr>
          <w:p w14:paraId="4101A6D1" w14:textId="65FA12C1" w:rsidR="005064BC" w:rsidRPr="002B155C" w:rsidRDefault="005064BC" w:rsidP="005064BC">
            <w:pPr>
              <w:pStyle w:val="Texttable"/>
              <w:jc w:val="right"/>
              <w:rPr>
                <w:highlight w:val="yellow"/>
              </w:rPr>
            </w:pPr>
            <w:r w:rsidRPr="00782E02">
              <w:t>—</w:t>
            </w:r>
          </w:p>
        </w:tc>
        <w:tc>
          <w:tcPr>
            <w:tcW w:w="1020" w:type="dxa"/>
            <w:tcBorders>
              <w:top w:val="single" w:sz="8" w:space="0" w:color="000000"/>
              <w:bottom w:val="single" w:sz="8" w:space="0" w:color="000000"/>
            </w:tcBorders>
            <w:tcMar>
              <w:top w:w="85" w:type="dxa"/>
              <w:left w:w="80" w:type="dxa"/>
              <w:bottom w:w="85" w:type="dxa"/>
              <w:right w:w="80" w:type="dxa"/>
            </w:tcMar>
          </w:tcPr>
          <w:p w14:paraId="776975DE" w14:textId="4FF83EDE"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23DBAC9A" w14:textId="6800427A" w:rsidR="005064BC" w:rsidRPr="002B155C" w:rsidRDefault="005064BC" w:rsidP="005064BC">
            <w:pPr>
              <w:pStyle w:val="Texttable"/>
              <w:jc w:val="right"/>
              <w:rPr>
                <w:highlight w:val="yellow"/>
              </w:rPr>
            </w:pPr>
            <w:r w:rsidRPr="00782E02">
              <w:t>(1</w:t>
            </w:r>
            <w:r>
              <w:t>,</w:t>
            </w:r>
            <w:r w:rsidRPr="00782E02">
              <w:t>648)</w:t>
            </w:r>
          </w:p>
        </w:tc>
        <w:tc>
          <w:tcPr>
            <w:tcW w:w="1134" w:type="dxa"/>
            <w:tcBorders>
              <w:top w:val="single" w:sz="8" w:space="0" w:color="000000"/>
              <w:bottom w:val="single" w:sz="8" w:space="0" w:color="000000"/>
            </w:tcBorders>
            <w:tcMar>
              <w:top w:w="85" w:type="dxa"/>
              <w:left w:w="80" w:type="dxa"/>
              <w:bottom w:w="85" w:type="dxa"/>
              <w:right w:w="80" w:type="dxa"/>
            </w:tcMar>
          </w:tcPr>
          <w:p w14:paraId="3D79599A" w14:textId="3E773D02"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736F319F" w14:textId="79EA5732"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0BCFA84F" w14:textId="30A325C9" w:rsidR="005064BC" w:rsidRPr="002B155C" w:rsidRDefault="005064BC" w:rsidP="005064BC">
            <w:pPr>
              <w:pStyle w:val="Texttable"/>
              <w:jc w:val="right"/>
              <w:rPr>
                <w:highlight w:val="yellow"/>
              </w:rPr>
            </w:pPr>
            <w:r w:rsidRPr="00782E02">
              <w:t>(1</w:t>
            </w:r>
            <w:r>
              <w:t>,</w:t>
            </w:r>
            <w:r w:rsidRPr="00782E02">
              <w:t>648)</w:t>
            </w:r>
          </w:p>
        </w:tc>
      </w:tr>
      <w:tr w:rsidR="005064BC" w14:paraId="2F70C1AC" w14:textId="77777777" w:rsidTr="00BF17F7">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07F0B2F8" w14:textId="59733116" w:rsidR="005064BC" w:rsidRPr="00813181" w:rsidRDefault="005064BC" w:rsidP="005064BC">
            <w:pPr>
              <w:pStyle w:val="Texttable"/>
              <w:rPr>
                <w:lang w:val="en-US"/>
              </w:rPr>
            </w:pPr>
            <w:r w:rsidRPr="00A27AA0">
              <w:rPr>
                <w:lang w:val="en-US"/>
              </w:rPr>
              <w:t>Exercise and subscription of equity instruments</w:t>
            </w:r>
          </w:p>
        </w:tc>
        <w:tc>
          <w:tcPr>
            <w:tcW w:w="1191" w:type="dxa"/>
            <w:tcBorders>
              <w:top w:val="single" w:sz="8" w:space="0" w:color="000000"/>
              <w:bottom w:val="single" w:sz="8" w:space="0" w:color="000000"/>
            </w:tcBorders>
            <w:tcMar>
              <w:top w:w="85" w:type="dxa"/>
              <w:left w:w="80" w:type="dxa"/>
              <w:bottom w:w="85" w:type="dxa"/>
              <w:right w:w="80" w:type="dxa"/>
            </w:tcMar>
          </w:tcPr>
          <w:p w14:paraId="380E7630" w14:textId="432C80E3" w:rsidR="005064BC" w:rsidRPr="002B155C" w:rsidRDefault="008D3A37" w:rsidP="005064BC">
            <w:pPr>
              <w:pStyle w:val="Texttable"/>
              <w:jc w:val="right"/>
              <w:rPr>
                <w:highlight w:val="yellow"/>
              </w:rPr>
            </w:pPr>
            <w:r w:rsidRPr="008D3A37">
              <w:t>1</w:t>
            </w:r>
            <w:r>
              <w:t>,</w:t>
            </w:r>
            <w:r w:rsidRPr="008D3A37">
              <w:t>955</w:t>
            </w:r>
            <w:r>
              <w:t>,</w:t>
            </w:r>
            <w:r w:rsidRPr="008D3A37">
              <w:t>195</w:t>
            </w:r>
          </w:p>
        </w:tc>
        <w:tc>
          <w:tcPr>
            <w:tcW w:w="1020" w:type="dxa"/>
            <w:tcBorders>
              <w:top w:val="single" w:sz="8" w:space="0" w:color="000000"/>
              <w:bottom w:val="single" w:sz="8" w:space="0" w:color="000000"/>
            </w:tcBorders>
            <w:tcMar>
              <w:top w:w="85" w:type="dxa"/>
              <w:left w:w="80" w:type="dxa"/>
              <w:bottom w:w="85" w:type="dxa"/>
              <w:right w:w="80" w:type="dxa"/>
            </w:tcMar>
          </w:tcPr>
          <w:p w14:paraId="1DD8DBB8" w14:textId="03C31BBC" w:rsidR="005064BC" w:rsidRPr="002B155C" w:rsidRDefault="005064BC" w:rsidP="005064BC">
            <w:pPr>
              <w:pStyle w:val="Texttable"/>
              <w:jc w:val="right"/>
              <w:rPr>
                <w:highlight w:val="yellow"/>
              </w:rPr>
            </w:pPr>
            <w:r w:rsidRPr="00782E02">
              <w:t>49</w:t>
            </w:r>
          </w:p>
        </w:tc>
        <w:tc>
          <w:tcPr>
            <w:tcW w:w="1304" w:type="dxa"/>
            <w:tcBorders>
              <w:top w:val="single" w:sz="8" w:space="0" w:color="000000"/>
              <w:bottom w:val="single" w:sz="8" w:space="0" w:color="000000"/>
            </w:tcBorders>
            <w:tcMar>
              <w:top w:w="85" w:type="dxa"/>
              <w:left w:w="80" w:type="dxa"/>
              <w:bottom w:w="85" w:type="dxa"/>
              <w:right w:w="80" w:type="dxa"/>
            </w:tcMar>
          </w:tcPr>
          <w:p w14:paraId="2371D1E0" w14:textId="2F760582" w:rsidR="005064BC" w:rsidRPr="002B155C" w:rsidRDefault="005064BC" w:rsidP="005064BC">
            <w:pPr>
              <w:pStyle w:val="Texttable"/>
              <w:jc w:val="right"/>
              <w:rPr>
                <w:highlight w:val="yellow"/>
              </w:rPr>
            </w:pPr>
            <w:r w:rsidRPr="00782E02">
              <w:t>583</w:t>
            </w:r>
          </w:p>
        </w:tc>
        <w:tc>
          <w:tcPr>
            <w:tcW w:w="1134" w:type="dxa"/>
            <w:tcBorders>
              <w:top w:val="single" w:sz="8" w:space="0" w:color="000000"/>
              <w:bottom w:val="single" w:sz="8" w:space="0" w:color="000000"/>
            </w:tcBorders>
            <w:tcMar>
              <w:top w:w="85" w:type="dxa"/>
              <w:left w:w="80" w:type="dxa"/>
              <w:bottom w:w="85" w:type="dxa"/>
              <w:right w:w="80" w:type="dxa"/>
            </w:tcMar>
          </w:tcPr>
          <w:p w14:paraId="608D4269" w14:textId="5EA55B70"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26398D4A" w14:textId="26F0F751"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08EE0CE1" w14:textId="67E7812C" w:rsidR="005064BC" w:rsidRPr="002B155C" w:rsidRDefault="005064BC" w:rsidP="005064BC">
            <w:pPr>
              <w:pStyle w:val="Texttable"/>
              <w:jc w:val="right"/>
              <w:rPr>
                <w:highlight w:val="yellow"/>
              </w:rPr>
            </w:pPr>
            <w:r w:rsidRPr="00782E02">
              <w:t>632</w:t>
            </w:r>
          </w:p>
        </w:tc>
      </w:tr>
      <w:tr w:rsidR="005064BC" w14:paraId="4C5308F9" w14:textId="77777777" w:rsidTr="00BF17F7">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13C2A43A" w14:textId="332EF634" w:rsidR="005064BC" w:rsidRDefault="005064BC" w:rsidP="005064BC">
            <w:pPr>
              <w:pStyle w:val="Texttable"/>
            </w:pPr>
            <w:proofErr w:type="spellStart"/>
            <w:r>
              <w:t>Treasury</w:t>
            </w:r>
            <w:proofErr w:type="spellEnd"/>
            <w:r>
              <w:t xml:space="preserve"> </w:t>
            </w:r>
            <w:proofErr w:type="spellStart"/>
            <w:r>
              <w:t>shares</w:t>
            </w:r>
            <w:proofErr w:type="spellEnd"/>
            <w:r w:rsidDel="004B2C8C">
              <w:t xml:space="preserve"> </w:t>
            </w:r>
          </w:p>
        </w:tc>
        <w:tc>
          <w:tcPr>
            <w:tcW w:w="1191" w:type="dxa"/>
            <w:tcBorders>
              <w:top w:val="single" w:sz="8" w:space="0" w:color="000000"/>
              <w:bottom w:val="single" w:sz="8" w:space="0" w:color="000000"/>
            </w:tcBorders>
            <w:tcMar>
              <w:top w:w="85" w:type="dxa"/>
              <w:left w:w="80" w:type="dxa"/>
              <w:bottom w:w="85" w:type="dxa"/>
              <w:right w:w="80" w:type="dxa"/>
            </w:tcMar>
          </w:tcPr>
          <w:p w14:paraId="2D22F626" w14:textId="133FF81A" w:rsidR="005064BC" w:rsidRPr="002B155C" w:rsidRDefault="005064BC" w:rsidP="005064BC">
            <w:pPr>
              <w:pStyle w:val="Texttable"/>
              <w:jc w:val="right"/>
              <w:rPr>
                <w:highlight w:val="yellow"/>
              </w:rPr>
            </w:pPr>
            <w:r w:rsidRPr="00782E02">
              <w:t>—</w:t>
            </w:r>
          </w:p>
        </w:tc>
        <w:tc>
          <w:tcPr>
            <w:tcW w:w="1020" w:type="dxa"/>
            <w:tcBorders>
              <w:top w:val="single" w:sz="8" w:space="0" w:color="000000"/>
              <w:bottom w:val="single" w:sz="8" w:space="0" w:color="000000"/>
            </w:tcBorders>
            <w:tcMar>
              <w:top w:w="85" w:type="dxa"/>
              <w:left w:w="80" w:type="dxa"/>
              <w:bottom w:w="85" w:type="dxa"/>
              <w:right w:w="80" w:type="dxa"/>
            </w:tcMar>
          </w:tcPr>
          <w:p w14:paraId="3149E8AC" w14:textId="47161407"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7B6FD24B" w14:textId="05B9A20F" w:rsidR="005064BC" w:rsidRPr="002B155C" w:rsidRDefault="005064BC" w:rsidP="005064BC">
            <w:pPr>
              <w:pStyle w:val="Texttable"/>
              <w:jc w:val="right"/>
              <w:rPr>
                <w:highlight w:val="yellow"/>
              </w:rPr>
            </w:pPr>
            <w:r w:rsidRPr="00782E02">
              <w:t>—</w:t>
            </w:r>
          </w:p>
        </w:tc>
        <w:tc>
          <w:tcPr>
            <w:tcW w:w="1134" w:type="dxa"/>
            <w:tcBorders>
              <w:top w:val="single" w:sz="8" w:space="0" w:color="000000"/>
              <w:bottom w:val="single" w:sz="8" w:space="0" w:color="000000"/>
            </w:tcBorders>
            <w:tcMar>
              <w:top w:w="85" w:type="dxa"/>
              <w:left w:w="80" w:type="dxa"/>
              <w:bottom w:w="85" w:type="dxa"/>
              <w:right w:w="80" w:type="dxa"/>
            </w:tcMar>
          </w:tcPr>
          <w:p w14:paraId="0BE36FD9" w14:textId="0E550F42" w:rsidR="005064BC" w:rsidRPr="002B155C" w:rsidRDefault="005064BC" w:rsidP="005064BC">
            <w:pPr>
              <w:pStyle w:val="Texttable"/>
              <w:jc w:val="right"/>
              <w:rPr>
                <w:highlight w:val="yellow"/>
              </w:rPr>
            </w:pPr>
            <w:r w:rsidRPr="00782E02">
              <w:t>(22)</w:t>
            </w:r>
          </w:p>
        </w:tc>
        <w:tc>
          <w:tcPr>
            <w:tcW w:w="1304" w:type="dxa"/>
            <w:tcBorders>
              <w:top w:val="single" w:sz="8" w:space="0" w:color="000000"/>
              <w:bottom w:val="single" w:sz="8" w:space="0" w:color="000000"/>
            </w:tcBorders>
            <w:tcMar>
              <w:top w:w="85" w:type="dxa"/>
              <w:left w:w="80" w:type="dxa"/>
              <w:bottom w:w="85" w:type="dxa"/>
              <w:right w:w="80" w:type="dxa"/>
            </w:tcMar>
          </w:tcPr>
          <w:p w14:paraId="2F46A130" w14:textId="0D5BF600"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43A2819C" w14:textId="405C21BF" w:rsidR="005064BC" w:rsidRPr="002B155C" w:rsidRDefault="005064BC" w:rsidP="005064BC">
            <w:pPr>
              <w:pStyle w:val="Texttable"/>
              <w:jc w:val="right"/>
              <w:rPr>
                <w:highlight w:val="yellow"/>
              </w:rPr>
            </w:pPr>
            <w:r w:rsidRPr="00782E02">
              <w:t>(22)</w:t>
            </w:r>
          </w:p>
        </w:tc>
      </w:tr>
      <w:tr w:rsidR="005064BC" w14:paraId="1D4AD0FB" w14:textId="77777777" w:rsidTr="00BF17F7">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288C275A" w14:textId="67441431" w:rsidR="005064BC" w:rsidRDefault="005064BC" w:rsidP="005064BC">
            <w:pPr>
              <w:pStyle w:val="Texttable"/>
            </w:pPr>
            <w:r>
              <w:t>Share-</w:t>
            </w:r>
            <w:proofErr w:type="spellStart"/>
            <w:r>
              <w:t>based</w:t>
            </w:r>
            <w:proofErr w:type="spellEnd"/>
            <w:r>
              <w:t xml:space="preserve"> </w:t>
            </w:r>
            <w:proofErr w:type="spellStart"/>
            <w:r>
              <w:t>payments</w:t>
            </w:r>
            <w:proofErr w:type="spellEnd"/>
          </w:p>
        </w:tc>
        <w:tc>
          <w:tcPr>
            <w:tcW w:w="1191" w:type="dxa"/>
            <w:tcBorders>
              <w:top w:val="single" w:sz="8" w:space="0" w:color="000000"/>
              <w:bottom w:val="single" w:sz="8" w:space="0" w:color="000000"/>
            </w:tcBorders>
            <w:tcMar>
              <w:top w:w="85" w:type="dxa"/>
              <w:left w:w="80" w:type="dxa"/>
              <w:bottom w:w="85" w:type="dxa"/>
              <w:right w:w="80" w:type="dxa"/>
            </w:tcMar>
          </w:tcPr>
          <w:p w14:paraId="23CE7AF1" w14:textId="4D1A1D61" w:rsidR="005064BC" w:rsidRPr="002B155C" w:rsidRDefault="005064BC" w:rsidP="005064BC">
            <w:pPr>
              <w:pStyle w:val="Texttable"/>
              <w:jc w:val="right"/>
              <w:rPr>
                <w:highlight w:val="yellow"/>
              </w:rPr>
            </w:pPr>
            <w:r w:rsidRPr="00782E02">
              <w:t>—</w:t>
            </w:r>
          </w:p>
        </w:tc>
        <w:tc>
          <w:tcPr>
            <w:tcW w:w="1020" w:type="dxa"/>
            <w:tcBorders>
              <w:top w:val="single" w:sz="8" w:space="0" w:color="000000"/>
              <w:bottom w:val="single" w:sz="8" w:space="0" w:color="000000"/>
            </w:tcBorders>
            <w:tcMar>
              <w:top w:w="85" w:type="dxa"/>
              <w:left w:w="80" w:type="dxa"/>
              <w:bottom w:w="85" w:type="dxa"/>
              <w:right w:w="80" w:type="dxa"/>
            </w:tcMar>
          </w:tcPr>
          <w:p w14:paraId="434F41D2" w14:textId="79BE0000"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529D0010" w14:textId="3A6B8C16" w:rsidR="005064BC" w:rsidRPr="002B155C" w:rsidRDefault="005064BC" w:rsidP="005064BC">
            <w:pPr>
              <w:pStyle w:val="Texttable"/>
              <w:jc w:val="right"/>
              <w:rPr>
                <w:highlight w:val="yellow"/>
              </w:rPr>
            </w:pPr>
            <w:r w:rsidRPr="00782E02">
              <w:t>—</w:t>
            </w:r>
          </w:p>
        </w:tc>
        <w:tc>
          <w:tcPr>
            <w:tcW w:w="1134" w:type="dxa"/>
            <w:tcBorders>
              <w:top w:val="single" w:sz="8" w:space="0" w:color="000000"/>
              <w:bottom w:val="single" w:sz="8" w:space="0" w:color="000000"/>
            </w:tcBorders>
            <w:tcMar>
              <w:top w:w="85" w:type="dxa"/>
              <w:left w:w="80" w:type="dxa"/>
              <w:bottom w:w="85" w:type="dxa"/>
              <w:right w:w="80" w:type="dxa"/>
            </w:tcMar>
          </w:tcPr>
          <w:p w14:paraId="6C18396E" w14:textId="0AFF6077" w:rsidR="005064BC" w:rsidRPr="002B155C" w:rsidRDefault="005064BC" w:rsidP="005064BC">
            <w:pPr>
              <w:pStyle w:val="Texttable"/>
              <w:jc w:val="right"/>
              <w:rPr>
                <w:highlight w:val="yellow"/>
              </w:rPr>
            </w:pPr>
            <w:r w:rsidRPr="00782E02">
              <w:t>418</w:t>
            </w:r>
          </w:p>
        </w:tc>
        <w:tc>
          <w:tcPr>
            <w:tcW w:w="1304" w:type="dxa"/>
            <w:tcBorders>
              <w:top w:val="single" w:sz="8" w:space="0" w:color="000000"/>
              <w:bottom w:val="single" w:sz="8" w:space="0" w:color="000000"/>
            </w:tcBorders>
            <w:tcMar>
              <w:top w:w="85" w:type="dxa"/>
              <w:left w:w="80" w:type="dxa"/>
              <w:bottom w:w="85" w:type="dxa"/>
              <w:right w:w="80" w:type="dxa"/>
            </w:tcMar>
          </w:tcPr>
          <w:p w14:paraId="78602612" w14:textId="4933A08A" w:rsidR="005064BC" w:rsidRPr="002B155C" w:rsidRDefault="005064BC" w:rsidP="005064BC">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1BA17D26" w14:textId="667A8AFC" w:rsidR="005064BC" w:rsidRPr="002B155C" w:rsidRDefault="005064BC" w:rsidP="005064BC">
            <w:pPr>
              <w:pStyle w:val="Texttable"/>
              <w:jc w:val="right"/>
              <w:rPr>
                <w:highlight w:val="yellow"/>
              </w:rPr>
            </w:pPr>
            <w:r w:rsidRPr="00782E02">
              <w:t>418</w:t>
            </w:r>
          </w:p>
        </w:tc>
      </w:tr>
      <w:tr w:rsidR="00D9348F" w14:paraId="543B906D" w14:textId="77777777" w:rsidTr="00BF17F7">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5A3FED2C" w14:textId="39C77AE3" w:rsidR="00D9348F" w:rsidRDefault="00D9348F" w:rsidP="00D9348F">
            <w:pPr>
              <w:pStyle w:val="Texttable"/>
            </w:pPr>
            <w:proofErr w:type="spellStart"/>
            <w:r>
              <w:t>Other</w:t>
            </w:r>
            <w:proofErr w:type="spellEnd"/>
            <w:r>
              <w:t xml:space="preserve"> impacts</w:t>
            </w:r>
          </w:p>
        </w:tc>
        <w:tc>
          <w:tcPr>
            <w:tcW w:w="1191" w:type="dxa"/>
            <w:tcBorders>
              <w:top w:val="single" w:sz="8" w:space="0" w:color="000000"/>
              <w:bottom w:val="single" w:sz="8" w:space="0" w:color="000000"/>
            </w:tcBorders>
            <w:tcMar>
              <w:top w:w="85" w:type="dxa"/>
              <w:left w:w="80" w:type="dxa"/>
              <w:bottom w:w="85" w:type="dxa"/>
              <w:right w:w="80" w:type="dxa"/>
            </w:tcMar>
          </w:tcPr>
          <w:p w14:paraId="617A8F78" w14:textId="66746D26" w:rsidR="00D9348F" w:rsidRPr="002B155C" w:rsidRDefault="00D9348F" w:rsidP="00D9348F">
            <w:pPr>
              <w:pStyle w:val="Texttable"/>
              <w:jc w:val="right"/>
              <w:rPr>
                <w:highlight w:val="yellow"/>
              </w:rPr>
            </w:pPr>
            <w:r w:rsidRPr="00782E02">
              <w:t>—</w:t>
            </w:r>
          </w:p>
        </w:tc>
        <w:tc>
          <w:tcPr>
            <w:tcW w:w="1020" w:type="dxa"/>
            <w:tcBorders>
              <w:top w:val="single" w:sz="8" w:space="0" w:color="000000"/>
              <w:bottom w:val="single" w:sz="8" w:space="0" w:color="000000"/>
            </w:tcBorders>
            <w:tcMar>
              <w:top w:w="85" w:type="dxa"/>
              <w:left w:w="80" w:type="dxa"/>
              <w:bottom w:w="85" w:type="dxa"/>
              <w:right w:w="80" w:type="dxa"/>
            </w:tcMar>
          </w:tcPr>
          <w:p w14:paraId="35DECA4F" w14:textId="6D40BEC3" w:rsidR="00D9348F" w:rsidRPr="002B155C" w:rsidRDefault="00D9348F" w:rsidP="00D9348F">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3F03F8C3" w14:textId="560D16E8" w:rsidR="00D9348F" w:rsidRPr="002B155C" w:rsidRDefault="00D9348F" w:rsidP="00D9348F">
            <w:pPr>
              <w:pStyle w:val="Texttable"/>
              <w:jc w:val="right"/>
              <w:rPr>
                <w:highlight w:val="yellow"/>
              </w:rPr>
            </w:pPr>
            <w:r w:rsidRPr="00782E02">
              <w:t>—</w:t>
            </w:r>
          </w:p>
        </w:tc>
        <w:tc>
          <w:tcPr>
            <w:tcW w:w="1134" w:type="dxa"/>
            <w:tcBorders>
              <w:top w:val="single" w:sz="8" w:space="0" w:color="000000"/>
              <w:bottom w:val="single" w:sz="8" w:space="0" w:color="000000"/>
            </w:tcBorders>
            <w:tcMar>
              <w:top w:w="85" w:type="dxa"/>
              <w:left w:w="80" w:type="dxa"/>
              <w:bottom w:w="85" w:type="dxa"/>
              <w:right w:w="80" w:type="dxa"/>
            </w:tcMar>
          </w:tcPr>
          <w:p w14:paraId="166B364C" w14:textId="59E5D9E2" w:rsidR="00D9348F" w:rsidRPr="002B155C" w:rsidRDefault="00D9348F" w:rsidP="00D9348F">
            <w:pPr>
              <w:pStyle w:val="Texttable"/>
              <w:jc w:val="right"/>
              <w:rPr>
                <w:highlight w:val="yellow"/>
              </w:rPr>
            </w:pPr>
            <w:r w:rsidRPr="00782E02">
              <w:t>(10)</w:t>
            </w:r>
          </w:p>
        </w:tc>
        <w:tc>
          <w:tcPr>
            <w:tcW w:w="1304" w:type="dxa"/>
            <w:tcBorders>
              <w:top w:val="single" w:sz="8" w:space="0" w:color="000000"/>
              <w:bottom w:val="single" w:sz="8" w:space="0" w:color="000000"/>
            </w:tcBorders>
            <w:tcMar>
              <w:top w:w="85" w:type="dxa"/>
              <w:left w:w="80" w:type="dxa"/>
              <w:bottom w:w="85" w:type="dxa"/>
              <w:right w:w="80" w:type="dxa"/>
            </w:tcMar>
          </w:tcPr>
          <w:p w14:paraId="2A0EB2D7" w14:textId="1B6F63A7" w:rsidR="00D9348F" w:rsidRPr="002B155C" w:rsidRDefault="00D9348F" w:rsidP="00D9348F">
            <w:pPr>
              <w:pStyle w:val="Texttable"/>
              <w:jc w:val="right"/>
              <w:rPr>
                <w:highlight w:val="yellow"/>
              </w:rPr>
            </w:pPr>
            <w:r w:rsidRPr="00782E02">
              <w:t>—</w:t>
            </w:r>
          </w:p>
        </w:tc>
        <w:tc>
          <w:tcPr>
            <w:tcW w:w="1304" w:type="dxa"/>
            <w:tcBorders>
              <w:top w:val="single" w:sz="8" w:space="0" w:color="000000"/>
              <w:bottom w:val="single" w:sz="8" w:space="0" w:color="000000"/>
            </w:tcBorders>
            <w:tcMar>
              <w:top w:w="85" w:type="dxa"/>
              <w:left w:w="80" w:type="dxa"/>
              <w:bottom w:w="85" w:type="dxa"/>
              <w:right w:w="80" w:type="dxa"/>
            </w:tcMar>
          </w:tcPr>
          <w:p w14:paraId="10EFA28C" w14:textId="1DFC89DD" w:rsidR="00D9348F" w:rsidRPr="002B155C" w:rsidRDefault="00D9348F" w:rsidP="00D9348F">
            <w:pPr>
              <w:pStyle w:val="Texttable"/>
              <w:jc w:val="right"/>
              <w:rPr>
                <w:highlight w:val="yellow"/>
              </w:rPr>
            </w:pPr>
            <w:r>
              <w:t>(10)</w:t>
            </w:r>
          </w:p>
        </w:tc>
      </w:tr>
      <w:tr w:rsidR="00D9348F" w14:paraId="399B04AD" w14:textId="77777777" w:rsidTr="00BF17F7">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0C208EF3" w14:textId="5795F8BA" w:rsidR="00D9348F" w:rsidRDefault="00D9348F" w:rsidP="00D9348F">
            <w:pPr>
              <w:pStyle w:val="Titre1table"/>
            </w:pPr>
            <w:r>
              <w:t>Balance at June 30, 2024</w:t>
            </w:r>
          </w:p>
        </w:tc>
        <w:tc>
          <w:tcPr>
            <w:tcW w:w="1191" w:type="dxa"/>
            <w:tcBorders>
              <w:top w:val="single" w:sz="8" w:space="0" w:color="000000"/>
              <w:bottom w:val="single" w:sz="8" w:space="0" w:color="000000"/>
            </w:tcBorders>
            <w:tcMar>
              <w:top w:w="85" w:type="dxa"/>
              <w:left w:w="80" w:type="dxa"/>
              <w:bottom w:w="85" w:type="dxa"/>
              <w:right w:w="80" w:type="dxa"/>
            </w:tcMar>
          </w:tcPr>
          <w:p w14:paraId="5818C296" w14:textId="5C7D657D" w:rsidR="00D9348F" w:rsidRPr="002B155C" w:rsidRDefault="00D9348F" w:rsidP="00D9348F">
            <w:pPr>
              <w:pStyle w:val="Titre1table"/>
              <w:jc w:val="right"/>
              <w:rPr>
                <w:highlight w:val="yellow"/>
              </w:rPr>
            </w:pPr>
            <w:r w:rsidRPr="00782E02">
              <w:t>103 825 959</w:t>
            </w:r>
          </w:p>
        </w:tc>
        <w:tc>
          <w:tcPr>
            <w:tcW w:w="1020" w:type="dxa"/>
            <w:tcBorders>
              <w:top w:val="single" w:sz="8" w:space="0" w:color="000000"/>
              <w:bottom w:val="single" w:sz="8" w:space="0" w:color="000000"/>
            </w:tcBorders>
            <w:tcMar>
              <w:top w:w="85" w:type="dxa"/>
              <w:left w:w="80" w:type="dxa"/>
              <w:bottom w:w="85" w:type="dxa"/>
              <w:right w:w="80" w:type="dxa"/>
            </w:tcMar>
          </w:tcPr>
          <w:p w14:paraId="48EDEB2E" w14:textId="3BC7FDC6" w:rsidR="00D9348F" w:rsidRPr="002B155C" w:rsidRDefault="00D9348F" w:rsidP="00D9348F">
            <w:pPr>
              <w:pStyle w:val="Titre1table"/>
              <w:jc w:val="right"/>
              <w:rPr>
                <w:highlight w:val="yellow"/>
              </w:rPr>
            </w:pPr>
            <w:r w:rsidRPr="00782E02">
              <w:t>2</w:t>
            </w:r>
            <w:r>
              <w:t>,</w:t>
            </w:r>
            <w:r w:rsidRPr="00782E02">
              <w:t>596</w:t>
            </w:r>
          </w:p>
        </w:tc>
        <w:tc>
          <w:tcPr>
            <w:tcW w:w="1304" w:type="dxa"/>
            <w:tcBorders>
              <w:top w:val="single" w:sz="8" w:space="0" w:color="000000"/>
              <w:bottom w:val="single" w:sz="8" w:space="0" w:color="000000"/>
            </w:tcBorders>
            <w:tcMar>
              <w:top w:w="85" w:type="dxa"/>
              <w:left w:w="80" w:type="dxa"/>
              <w:bottom w:w="85" w:type="dxa"/>
              <w:right w:w="80" w:type="dxa"/>
            </w:tcMar>
          </w:tcPr>
          <w:p w14:paraId="6A6412C2" w14:textId="23D2BA1A" w:rsidR="00D9348F" w:rsidRPr="002B155C" w:rsidRDefault="00D9348F" w:rsidP="00D9348F">
            <w:pPr>
              <w:pStyle w:val="Titre1table"/>
              <w:jc w:val="right"/>
              <w:rPr>
                <w:highlight w:val="yellow"/>
              </w:rPr>
            </w:pPr>
            <w:r w:rsidRPr="00782E02">
              <w:t>201</w:t>
            </w:r>
            <w:r>
              <w:t>,</w:t>
            </w:r>
            <w:r w:rsidRPr="00782E02">
              <w:t>399</w:t>
            </w:r>
          </w:p>
        </w:tc>
        <w:tc>
          <w:tcPr>
            <w:tcW w:w="1134" w:type="dxa"/>
            <w:tcBorders>
              <w:top w:val="single" w:sz="8" w:space="0" w:color="000000"/>
              <w:bottom w:val="single" w:sz="8" w:space="0" w:color="000000"/>
            </w:tcBorders>
            <w:tcMar>
              <w:top w:w="85" w:type="dxa"/>
              <w:left w:w="80" w:type="dxa"/>
              <w:bottom w:w="85" w:type="dxa"/>
              <w:right w:w="80" w:type="dxa"/>
            </w:tcMar>
          </w:tcPr>
          <w:p w14:paraId="1C308E85" w14:textId="6111C275" w:rsidR="00D9348F" w:rsidRPr="002B155C" w:rsidRDefault="00D9348F" w:rsidP="00D9348F">
            <w:pPr>
              <w:pStyle w:val="Titre1table"/>
              <w:jc w:val="right"/>
              <w:rPr>
                <w:highlight w:val="yellow"/>
              </w:rPr>
            </w:pPr>
            <w:r w:rsidRPr="00782E02">
              <w:t>(222</w:t>
            </w:r>
            <w:r>
              <w:t>,</w:t>
            </w:r>
            <w:r w:rsidRPr="00782E02">
              <w:t>970)</w:t>
            </w:r>
          </w:p>
        </w:tc>
        <w:tc>
          <w:tcPr>
            <w:tcW w:w="1304" w:type="dxa"/>
            <w:tcBorders>
              <w:top w:val="single" w:sz="8" w:space="0" w:color="000000"/>
              <w:bottom w:val="single" w:sz="8" w:space="0" w:color="000000"/>
            </w:tcBorders>
            <w:tcMar>
              <w:top w:w="85" w:type="dxa"/>
              <w:left w:w="80" w:type="dxa"/>
              <w:bottom w:w="85" w:type="dxa"/>
              <w:right w:w="80" w:type="dxa"/>
            </w:tcMar>
          </w:tcPr>
          <w:p w14:paraId="0DD84954" w14:textId="0D83D7F9" w:rsidR="00D9348F" w:rsidRPr="002B155C" w:rsidRDefault="00D9348F" w:rsidP="00D9348F">
            <w:pPr>
              <w:pStyle w:val="Titre1table"/>
              <w:jc w:val="right"/>
              <w:rPr>
                <w:highlight w:val="yellow"/>
              </w:rPr>
            </w:pPr>
            <w:r w:rsidRPr="00782E02">
              <w:t>(5</w:t>
            </w:r>
            <w:r>
              <w:t>,</w:t>
            </w:r>
            <w:r w:rsidRPr="00782E02">
              <w:t>848)</w:t>
            </w:r>
          </w:p>
        </w:tc>
        <w:tc>
          <w:tcPr>
            <w:tcW w:w="1304" w:type="dxa"/>
            <w:tcBorders>
              <w:top w:val="single" w:sz="8" w:space="0" w:color="000000"/>
              <w:bottom w:val="single" w:sz="8" w:space="0" w:color="000000"/>
            </w:tcBorders>
            <w:tcMar>
              <w:top w:w="85" w:type="dxa"/>
              <w:left w:w="80" w:type="dxa"/>
              <w:bottom w:w="85" w:type="dxa"/>
              <w:right w:w="80" w:type="dxa"/>
            </w:tcMar>
          </w:tcPr>
          <w:p w14:paraId="3D81DA28" w14:textId="466558F8" w:rsidR="00D9348F" w:rsidRPr="002B155C" w:rsidRDefault="00D9348F" w:rsidP="00D9348F">
            <w:pPr>
              <w:pStyle w:val="Titre1table"/>
              <w:jc w:val="right"/>
              <w:rPr>
                <w:highlight w:val="yellow"/>
              </w:rPr>
            </w:pPr>
            <w:r w:rsidRPr="00782E02">
              <w:t>(24</w:t>
            </w:r>
            <w:r>
              <w:t>,</w:t>
            </w:r>
            <w:r w:rsidRPr="00782E02">
              <w:t>835)</w:t>
            </w:r>
          </w:p>
        </w:tc>
      </w:tr>
    </w:tbl>
    <w:p w14:paraId="68E68CEB" w14:textId="77777777" w:rsidR="00813181" w:rsidRDefault="00813181" w:rsidP="00813181">
      <w:pPr>
        <w:pStyle w:val="TEXTCOURANT"/>
        <w:rPr>
          <w:sz w:val="18"/>
          <w:szCs w:val="18"/>
        </w:rPr>
      </w:pPr>
    </w:p>
    <w:p w14:paraId="2584F5E0" w14:textId="77777777" w:rsidR="00813181" w:rsidRPr="00813181" w:rsidRDefault="00813181" w:rsidP="00813181">
      <w:pPr>
        <w:pStyle w:val="TEXTCOURANT"/>
        <w:rPr>
          <w:lang w:val="en-US"/>
        </w:rPr>
      </w:pPr>
    </w:p>
    <w:p w14:paraId="0068D9D5" w14:textId="77777777" w:rsidR="00814D80" w:rsidRDefault="00814D80" w:rsidP="00813181">
      <w:pPr>
        <w:pStyle w:val="0000vertclairsanschiffrePartie2vertclair"/>
        <w:spacing w:after="170"/>
        <w:rPr>
          <w:lang w:val="en-US"/>
        </w:rPr>
      </w:pPr>
    </w:p>
    <w:p w14:paraId="38143020" w14:textId="77777777" w:rsidR="00814D80" w:rsidRDefault="00814D80" w:rsidP="00813181">
      <w:pPr>
        <w:pStyle w:val="0000vertclairsanschiffrePartie2vertclair"/>
        <w:spacing w:after="170"/>
        <w:rPr>
          <w:lang w:val="en-US"/>
        </w:rPr>
      </w:pPr>
    </w:p>
    <w:p w14:paraId="4D60B2A3" w14:textId="77777777" w:rsidR="00814D80" w:rsidRDefault="00814D80" w:rsidP="00813181">
      <w:pPr>
        <w:pStyle w:val="0000vertclairsanschiffrePartie2vertclair"/>
        <w:spacing w:after="170"/>
        <w:rPr>
          <w:lang w:val="en-US"/>
        </w:rPr>
      </w:pPr>
    </w:p>
    <w:p w14:paraId="71EF7DF6" w14:textId="77777777" w:rsidR="00814D80" w:rsidRDefault="00814D80" w:rsidP="00813181">
      <w:pPr>
        <w:pStyle w:val="0000vertclairsanschiffrePartie2vertclair"/>
        <w:spacing w:after="170"/>
        <w:rPr>
          <w:lang w:val="en-US"/>
        </w:rPr>
      </w:pPr>
    </w:p>
    <w:p w14:paraId="6B34D737" w14:textId="77777777" w:rsidR="00814D80" w:rsidRDefault="00814D80" w:rsidP="00813181">
      <w:pPr>
        <w:pStyle w:val="0000vertclairsanschiffrePartie2vertclair"/>
        <w:spacing w:after="170"/>
        <w:rPr>
          <w:lang w:val="en-US"/>
        </w:rPr>
      </w:pPr>
    </w:p>
    <w:p w14:paraId="2CBC4559" w14:textId="77777777" w:rsidR="00814D80" w:rsidRDefault="00814D80" w:rsidP="00813181">
      <w:pPr>
        <w:pStyle w:val="0000vertclairsanschiffrePartie2vertclair"/>
        <w:spacing w:after="170"/>
        <w:rPr>
          <w:lang w:val="en-US"/>
        </w:rPr>
      </w:pPr>
    </w:p>
    <w:p w14:paraId="6F9CB09D" w14:textId="77777777" w:rsidR="00814D80" w:rsidRDefault="00814D80" w:rsidP="00813181">
      <w:pPr>
        <w:pStyle w:val="0000vertclairsanschiffrePartie2vertclair"/>
        <w:spacing w:after="170"/>
        <w:rPr>
          <w:lang w:val="en-US"/>
        </w:rPr>
      </w:pPr>
    </w:p>
    <w:p w14:paraId="7F19C1D8" w14:textId="77777777" w:rsidR="00814D80" w:rsidRDefault="00814D80" w:rsidP="00813181">
      <w:pPr>
        <w:pStyle w:val="0000vertclairsanschiffrePartie2vertclair"/>
        <w:spacing w:after="170"/>
        <w:rPr>
          <w:lang w:val="en-US"/>
        </w:rPr>
      </w:pPr>
    </w:p>
    <w:p w14:paraId="02937B19" w14:textId="77777777" w:rsidR="00814D80" w:rsidRDefault="00814D80" w:rsidP="00813181">
      <w:pPr>
        <w:pStyle w:val="0000vertclairsanschiffrePartie2vertclair"/>
        <w:spacing w:after="170"/>
        <w:rPr>
          <w:lang w:val="en-US"/>
        </w:rPr>
      </w:pPr>
    </w:p>
    <w:p w14:paraId="0C68EAB9" w14:textId="77777777" w:rsidR="00814D80" w:rsidRDefault="00814D80" w:rsidP="00813181">
      <w:pPr>
        <w:pStyle w:val="0000vertclairsanschiffrePartie2vertclair"/>
        <w:spacing w:after="170"/>
        <w:rPr>
          <w:lang w:val="en-US"/>
        </w:rPr>
      </w:pPr>
    </w:p>
    <w:p w14:paraId="43B4ED97" w14:textId="77777777" w:rsidR="00814D80" w:rsidRDefault="00814D80" w:rsidP="00813181">
      <w:pPr>
        <w:pStyle w:val="0000vertclairsanschiffrePartie2vertclair"/>
        <w:spacing w:after="170"/>
        <w:rPr>
          <w:lang w:val="en-US"/>
        </w:rPr>
      </w:pPr>
    </w:p>
    <w:p w14:paraId="4839BBD7" w14:textId="77777777" w:rsidR="00814D80" w:rsidRDefault="00814D80" w:rsidP="00813181">
      <w:pPr>
        <w:pStyle w:val="0000vertclairsanschiffrePartie2vertclair"/>
        <w:spacing w:after="170"/>
        <w:rPr>
          <w:lang w:val="en-US"/>
        </w:rPr>
      </w:pPr>
    </w:p>
    <w:p w14:paraId="78D95FEC" w14:textId="0F0B86A9" w:rsidR="00813181" w:rsidRPr="00813181" w:rsidRDefault="00813181" w:rsidP="00813181">
      <w:pPr>
        <w:pStyle w:val="0000vertclairsanschiffrePartie2vertclair"/>
        <w:spacing w:after="170"/>
        <w:rPr>
          <w:lang w:val="en-US"/>
        </w:rPr>
      </w:pPr>
      <w:r w:rsidRPr="00813181">
        <w:rPr>
          <w:lang w:val="en-US"/>
        </w:rPr>
        <w:lastRenderedPageBreak/>
        <w:t xml:space="preserve">NOTES TO THE CONDENSED CONSOLIDATED FINANCIAL STATEMENTS </w:t>
      </w:r>
    </w:p>
    <w:p w14:paraId="4641E0DD" w14:textId="77777777" w:rsidR="00813181" w:rsidRPr="00813181" w:rsidRDefault="00813181" w:rsidP="00813181">
      <w:pPr>
        <w:pStyle w:val="0000bleuclairnotePartie1bleu"/>
        <w:spacing w:before="57" w:after="57"/>
        <w:rPr>
          <w:lang w:val="en-US"/>
        </w:rPr>
      </w:pPr>
      <w:r w:rsidRPr="00813181">
        <w:rPr>
          <w:lang w:val="en-US"/>
        </w:rPr>
        <w:t xml:space="preserve">Note 1: General information about the Company </w:t>
      </w:r>
    </w:p>
    <w:p w14:paraId="685C4923" w14:textId="77777777" w:rsidR="00813181" w:rsidRPr="00813181" w:rsidRDefault="00813181" w:rsidP="00813181">
      <w:pPr>
        <w:pStyle w:val="TEXTCOURANT"/>
        <w:rPr>
          <w:lang w:val="en-US"/>
        </w:rPr>
      </w:pPr>
      <w:r w:rsidRPr="00813181">
        <w:rPr>
          <w:lang w:val="en-US"/>
        </w:rPr>
        <w:t xml:space="preserve">Founded in 2012, </w:t>
      </w:r>
      <w:proofErr w:type="spellStart"/>
      <w:r w:rsidRPr="00813181">
        <w:rPr>
          <w:lang w:val="en-US"/>
        </w:rPr>
        <w:t>GenSight</w:t>
      </w:r>
      <w:proofErr w:type="spellEnd"/>
      <w:r w:rsidRPr="00813181">
        <w:rPr>
          <w:lang w:val="en-US"/>
        </w:rPr>
        <w:t xml:space="preserve"> Biologics S.A. (hereinafter referred to as </w:t>
      </w:r>
      <w:r w:rsidRPr="00813181">
        <w:rPr>
          <w:rStyle w:val="Txtcourantsemiboldnoir"/>
          <w:lang w:val="en-US"/>
        </w:rPr>
        <w:t>“</w:t>
      </w:r>
      <w:proofErr w:type="spellStart"/>
      <w:r w:rsidRPr="00813181">
        <w:rPr>
          <w:rStyle w:val="Txtcourantsemiboldnoir"/>
          <w:lang w:val="en-US"/>
        </w:rPr>
        <w:t>GenSight</w:t>
      </w:r>
      <w:proofErr w:type="spellEnd"/>
      <w:r w:rsidRPr="00813181">
        <w:rPr>
          <w:rStyle w:val="Txtcourantsemiboldnoir"/>
          <w:lang w:val="en-US"/>
        </w:rPr>
        <w:t xml:space="preserve"> Biologics”</w:t>
      </w:r>
      <w:r w:rsidRPr="00813181">
        <w:rPr>
          <w:lang w:val="en-US"/>
        </w:rPr>
        <w:t xml:space="preserve"> or the </w:t>
      </w:r>
      <w:r w:rsidRPr="00813181">
        <w:rPr>
          <w:rStyle w:val="Txtcourantsemiboldnoir"/>
          <w:lang w:val="en-US"/>
        </w:rPr>
        <w:t>“Company”</w:t>
      </w:r>
      <w:r w:rsidRPr="00813181">
        <w:rPr>
          <w:lang w:val="en-US"/>
        </w:rPr>
        <w:t xml:space="preserve"> and together with its subsidiaries as the </w:t>
      </w:r>
      <w:r w:rsidRPr="00813181">
        <w:rPr>
          <w:rStyle w:val="Txtcourantsemiboldnoir"/>
          <w:lang w:val="en-US"/>
        </w:rPr>
        <w:t>“Group”</w:t>
      </w:r>
      <w:r w:rsidRPr="00813181">
        <w:rPr>
          <w:lang w:val="en-US"/>
        </w:rPr>
        <w:t xml:space="preserve">) is a clinical-stage biotechnology group discovering and developing novel therapies for neurodegenerative retinal diseases and diseases of the central nervous system. </w:t>
      </w:r>
      <w:proofErr w:type="spellStart"/>
      <w:r w:rsidRPr="00813181">
        <w:rPr>
          <w:lang w:val="en-US"/>
        </w:rPr>
        <w:t>GenSight</w:t>
      </w:r>
      <w:proofErr w:type="spellEnd"/>
      <w:r w:rsidRPr="00813181">
        <w:rPr>
          <w:lang w:val="en-US"/>
        </w:rPr>
        <w:t xml:space="preserve"> Biologics’ pipeline leverages two core technology platforms, the Mitochondrial Targeting Sequence (MTS) and optogenetics, to help preserve or restore vision in patients suffering from severe degenerative retinal diseases. The Group focus is </w:t>
      </w:r>
      <w:proofErr w:type="gramStart"/>
      <w:r w:rsidRPr="00813181">
        <w:rPr>
          <w:lang w:val="en-US"/>
        </w:rPr>
        <w:t>in</w:t>
      </w:r>
      <w:proofErr w:type="gramEnd"/>
      <w:r w:rsidRPr="00813181">
        <w:rPr>
          <w:lang w:val="en-US"/>
        </w:rPr>
        <w:t xml:space="preserve"> ophthalmology where it develops product candidates to restore eyesight to patients suffering from retinal diseases that would otherwise lead to blindness. </w:t>
      </w:r>
    </w:p>
    <w:p w14:paraId="376EAF2A" w14:textId="03FA66AF" w:rsidR="00813181" w:rsidRPr="00713012" w:rsidRDefault="00813181" w:rsidP="00813181">
      <w:pPr>
        <w:pStyle w:val="TEXTCOURANT"/>
        <w:rPr>
          <w:lang w:val="en-US"/>
        </w:rPr>
      </w:pPr>
      <w:r w:rsidRPr="00713012">
        <w:rPr>
          <w:lang w:val="en-US"/>
        </w:rPr>
        <w:t xml:space="preserve">The Company has incurred losses and negative cash flows from operations since its inception and shareholders’ equity amounts </w:t>
      </w:r>
      <w:r w:rsidRPr="004E26B7">
        <w:rPr>
          <w:lang w:val="en-US"/>
        </w:rPr>
        <w:t xml:space="preserve">to </w:t>
      </w:r>
      <w:proofErr w:type="gramStart"/>
      <w:r w:rsidRPr="004E26B7">
        <w:rPr>
          <w:lang w:val="en-US"/>
        </w:rPr>
        <w:t>€</w:t>
      </w:r>
      <w:r w:rsidR="004A2602" w:rsidRPr="004E26B7">
        <w:rPr>
          <w:lang w:val="en-US"/>
        </w:rPr>
        <w:t>(</w:t>
      </w:r>
      <w:proofErr w:type="gramEnd"/>
      <w:r w:rsidR="004A2602" w:rsidRPr="004E26B7">
        <w:rPr>
          <w:lang w:val="en-US"/>
        </w:rPr>
        <w:t>2</w:t>
      </w:r>
      <w:r w:rsidR="004E26B7" w:rsidRPr="004E26B7">
        <w:rPr>
          <w:lang w:val="en-US"/>
        </w:rPr>
        <w:t>4</w:t>
      </w:r>
      <w:r w:rsidRPr="004E26B7">
        <w:rPr>
          <w:lang w:val="en-US"/>
        </w:rPr>
        <w:t>,</w:t>
      </w:r>
      <w:r w:rsidR="004E26B7" w:rsidRPr="004E26B7">
        <w:rPr>
          <w:lang w:val="en-US"/>
        </w:rPr>
        <w:t>835</w:t>
      </w:r>
      <w:r w:rsidR="004A2602" w:rsidRPr="004E26B7">
        <w:rPr>
          <w:lang w:val="en-US"/>
        </w:rPr>
        <w:t>) </w:t>
      </w:r>
      <w:r w:rsidRPr="004E26B7">
        <w:rPr>
          <w:lang w:val="en-US"/>
        </w:rPr>
        <w:t xml:space="preserve">K as of June 30, </w:t>
      </w:r>
      <w:r w:rsidR="004A2602" w:rsidRPr="004E26B7">
        <w:rPr>
          <w:lang w:val="en-US"/>
        </w:rPr>
        <w:t>202</w:t>
      </w:r>
      <w:r w:rsidR="002B155C" w:rsidRPr="004E26B7">
        <w:rPr>
          <w:lang w:val="en-US"/>
        </w:rPr>
        <w:t>4</w:t>
      </w:r>
      <w:r w:rsidRPr="004E26B7">
        <w:rPr>
          <w:lang w:val="en-US"/>
        </w:rPr>
        <w:t>. The Group anticipates incurring additional losses until such time, if ever, that it can generate significant rev</w:t>
      </w:r>
      <w:r w:rsidRPr="00713012">
        <w:rPr>
          <w:lang w:val="en-US"/>
        </w:rPr>
        <w:t xml:space="preserve">enue from its product candidates in development. Substantial additional financing will be needed by the Company to fund its operations and to commercially develop its product candidates. </w:t>
      </w:r>
    </w:p>
    <w:p w14:paraId="2C42A3DE" w14:textId="77777777" w:rsidR="00813181" w:rsidRPr="00813181" w:rsidRDefault="00813181" w:rsidP="00813181">
      <w:pPr>
        <w:pStyle w:val="TEXTCOURANT"/>
        <w:rPr>
          <w:lang w:val="en-US"/>
        </w:rPr>
      </w:pPr>
      <w:r w:rsidRPr="00713012">
        <w:rPr>
          <w:lang w:val="en-US"/>
        </w:rPr>
        <w:t>The Group’s future operations are highly dependent on a combination of factors, including: (</w:t>
      </w:r>
      <w:proofErr w:type="spellStart"/>
      <w:r w:rsidRPr="00713012">
        <w:rPr>
          <w:lang w:val="en-US"/>
        </w:rPr>
        <w:t>i</w:t>
      </w:r>
      <w:proofErr w:type="spellEnd"/>
      <w:r w:rsidRPr="00713012">
        <w:rPr>
          <w:lang w:val="en-US"/>
        </w:rPr>
        <w:t>) the success of its research and development; (ii) regulatory approval and market acceptance of the Group’s proposed future products; (iii) the timely and successful completion of additional financing; and (iv) the development of competitive therapies by other biotechnology and pharmaceutical companies.</w:t>
      </w:r>
      <w:r w:rsidRPr="00813181">
        <w:rPr>
          <w:lang w:val="en-US"/>
        </w:rPr>
        <w:t xml:space="preserve">  </w:t>
      </w:r>
    </w:p>
    <w:p w14:paraId="6184DF06" w14:textId="77777777" w:rsidR="00813181" w:rsidRPr="00813181" w:rsidRDefault="00813181" w:rsidP="00813181">
      <w:pPr>
        <w:pStyle w:val="0000bleuclairnotePartie1bleu"/>
        <w:spacing w:before="227"/>
        <w:rPr>
          <w:lang w:val="en-US"/>
        </w:rPr>
      </w:pPr>
      <w:r w:rsidRPr="00813181">
        <w:rPr>
          <w:lang w:val="en-US"/>
        </w:rPr>
        <w:t>Note 2: Significant events during the period</w:t>
      </w:r>
    </w:p>
    <w:p w14:paraId="18A5481C" w14:textId="77777777" w:rsidR="0066774A" w:rsidRPr="00796513" w:rsidRDefault="0066774A" w:rsidP="0066774A">
      <w:pPr>
        <w:pStyle w:val="TEXTCOURANT"/>
        <w:rPr>
          <w:lang w:val="en-US"/>
        </w:rPr>
      </w:pPr>
      <w:r w:rsidRPr="00734314">
        <w:rPr>
          <w:b/>
          <w:bCs/>
          <w:lang w:val="en-US"/>
        </w:rPr>
        <w:t xml:space="preserve">On </w:t>
      </w:r>
      <w:r>
        <w:rPr>
          <w:b/>
          <w:bCs/>
          <w:lang w:val="en-US"/>
        </w:rPr>
        <w:t>January 12</w:t>
      </w:r>
      <w:r w:rsidRPr="00734314">
        <w:rPr>
          <w:b/>
          <w:bCs/>
          <w:lang w:val="en-US"/>
        </w:rPr>
        <w:t>, 202</w:t>
      </w:r>
      <w:r>
        <w:rPr>
          <w:b/>
          <w:bCs/>
          <w:lang w:val="en-US"/>
        </w:rPr>
        <w:t>4</w:t>
      </w:r>
      <w:r w:rsidRPr="00734314">
        <w:rPr>
          <w:lang w:val="en-US"/>
        </w:rPr>
        <w:t>,</w:t>
      </w:r>
      <w:r>
        <w:rPr>
          <w:lang w:val="en-US"/>
        </w:rPr>
        <w:t xml:space="preserve"> the Company </w:t>
      </w:r>
      <w:r w:rsidRPr="00796513">
        <w:rPr>
          <w:lang w:val="en-US"/>
        </w:rPr>
        <w:t>received written feedback from the US Food and Drug Administration (FDA) on the proposed design for the Phase III trial RECOVER. This protocol had been previously shared with the European Medicines Agency (EMA) and the UK Medicines and Healthcare products Agency (MHRA).</w:t>
      </w:r>
    </w:p>
    <w:p w14:paraId="17CC088E" w14:textId="77777777" w:rsidR="0066774A" w:rsidRPr="00796513" w:rsidRDefault="0066774A" w:rsidP="0066774A">
      <w:pPr>
        <w:pStyle w:val="TEXTCOURANT"/>
        <w:rPr>
          <w:lang w:val="en-US"/>
        </w:rPr>
      </w:pPr>
      <w:r w:rsidRPr="00796513">
        <w:rPr>
          <w:lang w:val="en-US"/>
        </w:rPr>
        <w:t>The FDA advised the Company that replacing the double sham injection control arm with a double placebo injection control arm “</w:t>
      </w:r>
      <w:r w:rsidRPr="00796513">
        <w:rPr>
          <w:i/>
          <w:iCs/>
          <w:lang w:val="en-US"/>
        </w:rPr>
        <w:t>would help make the study an adequate and well-controlled clinical study designed to provide the primary evidence of effectiveness to support a future marketing application</w:t>
      </w:r>
      <w:r w:rsidRPr="00796513">
        <w:rPr>
          <w:lang w:val="en-US"/>
        </w:rPr>
        <w:t>.” The agency also had “</w:t>
      </w:r>
      <w:r w:rsidRPr="00796513">
        <w:rPr>
          <w:i/>
          <w:iCs/>
          <w:lang w:val="en-US"/>
        </w:rPr>
        <w:t>no objection to using best corrected visual acuity (BCVA) as the primary endpoint</w:t>
      </w:r>
      <w:r w:rsidRPr="00796513">
        <w:rPr>
          <w:lang w:val="en-US"/>
        </w:rPr>
        <w:t>” and made additional recommendations for the Company to consider.</w:t>
      </w:r>
    </w:p>
    <w:p w14:paraId="001A10ED" w14:textId="0F3B62D0" w:rsidR="0066774A" w:rsidRPr="00796513" w:rsidRDefault="0066774A" w:rsidP="00FC4F26">
      <w:pPr>
        <w:pStyle w:val="TEXTCOURANT"/>
        <w:rPr>
          <w:lang w:val="en-US"/>
        </w:rPr>
      </w:pPr>
      <w:r w:rsidRPr="00796513">
        <w:rPr>
          <w:lang w:val="en-US"/>
        </w:rPr>
        <w:t xml:space="preserve">The Company plans to revise the RECOVER study design to incorporate the feedback received from the three regulatory agencies, aiming at launching a single global Phase III study that will support marketing authorization applications in the US and EU. </w:t>
      </w:r>
      <w:proofErr w:type="spellStart"/>
      <w:r w:rsidRPr="00796513">
        <w:rPr>
          <w:lang w:val="en-US"/>
        </w:rPr>
        <w:t>GenSight</w:t>
      </w:r>
      <w:proofErr w:type="spellEnd"/>
      <w:r w:rsidRPr="00796513">
        <w:rPr>
          <w:lang w:val="en-US"/>
        </w:rPr>
        <w:t xml:space="preserve"> Biologics may schedule further consultations with the FDA and other agencies to reach alignment on the final RECOVER study design.</w:t>
      </w:r>
    </w:p>
    <w:p w14:paraId="74762F68" w14:textId="0098C715" w:rsidR="004A2602" w:rsidRPr="00734314" w:rsidRDefault="004A2602" w:rsidP="00FC4F26">
      <w:pPr>
        <w:pStyle w:val="TEXTCOURANT"/>
        <w:rPr>
          <w:lang w:val="en-US"/>
        </w:rPr>
      </w:pPr>
      <w:r w:rsidRPr="00734314">
        <w:rPr>
          <w:b/>
          <w:bCs/>
          <w:lang w:val="en-US"/>
        </w:rPr>
        <w:t xml:space="preserve">On </w:t>
      </w:r>
      <w:r w:rsidR="00FC4F26">
        <w:rPr>
          <w:b/>
          <w:bCs/>
          <w:lang w:val="en-US"/>
        </w:rPr>
        <w:t>January 16</w:t>
      </w:r>
      <w:r w:rsidRPr="00734314">
        <w:rPr>
          <w:b/>
          <w:bCs/>
          <w:lang w:val="en-US"/>
        </w:rPr>
        <w:t>, 202</w:t>
      </w:r>
      <w:r w:rsidR="00FC4F26">
        <w:rPr>
          <w:b/>
          <w:bCs/>
          <w:lang w:val="en-US"/>
        </w:rPr>
        <w:t>4</w:t>
      </w:r>
      <w:r w:rsidRPr="00734314">
        <w:rPr>
          <w:lang w:val="en-US"/>
        </w:rPr>
        <w:t xml:space="preserve">, </w:t>
      </w:r>
      <w:r w:rsidR="00FC4F26" w:rsidRPr="00796513">
        <w:rPr>
          <w:lang w:val="en-US"/>
        </w:rPr>
        <w:t xml:space="preserve">The Board of Directors of the Company </w:t>
      </w:r>
      <w:proofErr w:type="gramStart"/>
      <w:r w:rsidR="00FC4F26" w:rsidRPr="00796513">
        <w:rPr>
          <w:lang w:val="en-US"/>
        </w:rPr>
        <w:t>has acknowledged</w:t>
      </w:r>
      <w:proofErr w:type="gramEnd"/>
      <w:r w:rsidR="00FC4F26" w:rsidRPr="00796513">
        <w:rPr>
          <w:lang w:val="en-US"/>
        </w:rPr>
        <w:t xml:space="preserve"> the resignation of Mr. Bernard Gilly from his position as director. The Board of </w:t>
      </w:r>
      <w:proofErr w:type="gramStart"/>
      <w:r w:rsidR="00FC4F26" w:rsidRPr="00796513">
        <w:rPr>
          <w:lang w:val="en-US"/>
        </w:rPr>
        <w:t>Directors  also</w:t>
      </w:r>
      <w:proofErr w:type="gramEnd"/>
      <w:r w:rsidR="00FC4F26" w:rsidRPr="00796513">
        <w:rPr>
          <w:lang w:val="en-US"/>
        </w:rPr>
        <w:t xml:space="preserve"> announced today its decision, after consultation of the Nomination Committee, to co-opt Mrs. Laurence Rodriguez as director for the remainder of Bernard Gilly’s term of office (expiring at the end of the annual shareholders meeting to be held in 2024 to approve the financial statements for the financial year ending December 31, 2023).</w:t>
      </w:r>
    </w:p>
    <w:p w14:paraId="2B5BFEA7" w14:textId="70BE5AB3" w:rsidR="0066774A" w:rsidRDefault="004A2602" w:rsidP="00E96A89">
      <w:pPr>
        <w:pStyle w:val="TEXTCOURANT"/>
        <w:spacing w:after="57"/>
        <w:rPr>
          <w:lang w:val="en-US"/>
        </w:rPr>
      </w:pPr>
      <w:r w:rsidRPr="00734314">
        <w:rPr>
          <w:b/>
          <w:bCs/>
          <w:lang w:val="en-US"/>
        </w:rPr>
        <w:t xml:space="preserve">On </w:t>
      </w:r>
      <w:r w:rsidR="00FC4F26">
        <w:rPr>
          <w:b/>
          <w:bCs/>
          <w:lang w:val="en-US"/>
        </w:rPr>
        <w:t>February</w:t>
      </w:r>
      <w:r w:rsidRPr="00734314">
        <w:rPr>
          <w:b/>
          <w:bCs/>
          <w:lang w:val="en-US"/>
        </w:rPr>
        <w:t xml:space="preserve"> </w:t>
      </w:r>
      <w:r w:rsidR="00FC4F26">
        <w:rPr>
          <w:b/>
          <w:bCs/>
          <w:lang w:val="en-US"/>
        </w:rPr>
        <w:t>8</w:t>
      </w:r>
      <w:r w:rsidRPr="00734314">
        <w:rPr>
          <w:b/>
          <w:bCs/>
          <w:lang w:val="en-US"/>
        </w:rPr>
        <w:t>, 202</w:t>
      </w:r>
      <w:r w:rsidR="00FC4F26">
        <w:rPr>
          <w:b/>
          <w:bCs/>
          <w:lang w:val="en-US"/>
        </w:rPr>
        <w:t>4</w:t>
      </w:r>
      <w:r w:rsidR="00FC4F26">
        <w:rPr>
          <w:lang w:val="en-US"/>
        </w:rPr>
        <w:t>, the Company</w:t>
      </w:r>
      <w:r w:rsidR="0066774A">
        <w:rPr>
          <w:lang w:val="en-US"/>
        </w:rPr>
        <w:t xml:space="preserve"> </w:t>
      </w:r>
      <w:r w:rsidR="0066774A" w:rsidRPr="00796513">
        <w:rPr>
          <w:lang w:val="en-US"/>
        </w:rPr>
        <w:t>announced the completion of a €5 million capital increase subscribed by existing shareholders (</w:t>
      </w:r>
      <w:proofErr w:type="spellStart"/>
      <w:r w:rsidR="0066774A" w:rsidRPr="00796513">
        <w:rPr>
          <w:lang w:val="en-US"/>
        </w:rPr>
        <w:t>Sofinnova</w:t>
      </w:r>
      <w:proofErr w:type="spellEnd"/>
      <w:r w:rsidR="0066774A" w:rsidRPr="00796513">
        <w:rPr>
          <w:lang w:val="en-US"/>
        </w:rPr>
        <w:t xml:space="preserve"> Partners, </w:t>
      </w:r>
      <w:proofErr w:type="spellStart"/>
      <w:r w:rsidR="0066774A" w:rsidRPr="00796513">
        <w:rPr>
          <w:lang w:val="en-US"/>
        </w:rPr>
        <w:t>Invus</w:t>
      </w:r>
      <w:proofErr w:type="spellEnd"/>
      <w:r w:rsidR="0066774A" w:rsidRPr="00796513">
        <w:rPr>
          <w:lang w:val="en-US"/>
        </w:rPr>
        <w:t xml:space="preserve"> and UPMC Enterprises) and Heights Capital (the “</w:t>
      </w:r>
      <w:r w:rsidR="0066774A" w:rsidRPr="00796513">
        <w:rPr>
          <w:b/>
          <w:bCs/>
          <w:lang w:val="en-US"/>
        </w:rPr>
        <w:t xml:space="preserve">Capital </w:t>
      </w:r>
      <w:proofErr w:type="gramStart"/>
      <w:r w:rsidR="0066774A" w:rsidRPr="00796513">
        <w:rPr>
          <w:b/>
          <w:bCs/>
          <w:lang w:val="en-US"/>
        </w:rPr>
        <w:t>Increase</w:t>
      </w:r>
      <w:r w:rsidR="0066774A" w:rsidRPr="00796513">
        <w:rPr>
          <w:lang w:val="en-US"/>
        </w:rPr>
        <w:t>“</w:t>
      </w:r>
      <w:proofErr w:type="gramEnd"/>
      <w:r w:rsidR="0066774A" w:rsidRPr="00796513">
        <w:rPr>
          <w:lang w:val="en-US"/>
        </w:rPr>
        <w:t>)</w:t>
      </w:r>
      <w:r w:rsidRPr="00E41BF4">
        <w:rPr>
          <w:lang w:val="en-US"/>
        </w:rPr>
        <w:t xml:space="preserve">. </w:t>
      </w:r>
    </w:p>
    <w:p w14:paraId="0154F9BD" w14:textId="1E52C06D" w:rsidR="0066774A" w:rsidRPr="00796513" w:rsidRDefault="0066774A" w:rsidP="0066774A">
      <w:pPr>
        <w:pStyle w:val="TEXTCOURANT"/>
        <w:spacing w:after="57"/>
        <w:rPr>
          <w:lang w:val="en-US"/>
        </w:rPr>
      </w:pPr>
      <w:r w:rsidRPr="00796513">
        <w:rPr>
          <w:lang w:val="en-US"/>
        </w:rPr>
        <w:t>Gross proceeds from the transaction are €5 million gross. The net proceeds from the issuance of the New Shares will amount to approximately €4.7 million.</w:t>
      </w:r>
    </w:p>
    <w:p w14:paraId="248DA108" w14:textId="7C9B66A9" w:rsidR="00015FFC" w:rsidRPr="00796513" w:rsidRDefault="0066774A" w:rsidP="0066774A">
      <w:pPr>
        <w:pStyle w:val="TEXTCOURANT"/>
        <w:spacing w:after="57"/>
        <w:rPr>
          <w:lang w:val="en-US"/>
        </w:rPr>
      </w:pPr>
      <w:r w:rsidRPr="00796513">
        <w:rPr>
          <w:lang w:val="en-US"/>
        </w:rPr>
        <w:t>The Company intends to use the net proceeds from the Capital Increase to (in the following order of priority) (</w:t>
      </w:r>
      <w:proofErr w:type="spellStart"/>
      <w:r w:rsidRPr="00796513">
        <w:rPr>
          <w:lang w:val="en-US"/>
        </w:rPr>
        <w:t>i</w:t>
      </w:r>
      <w:proofErr w:type="spellEnd"/>
      <w:r w:rsidRPr="00796513">
        <w:rPr>
          <w:lang w:val="en-US"/>
        </w:rPr>
        <w:t>) finance its general corporate needs, (ii) complete manufacturing operations and regulatory procedures in order to provide drug product both to launch the potential new RECOVER Phase III clinical trial of LUMEVOQ</w:t>
      </w:r>
      <w:r w:rsidRPr="00796513">
        <w:rPr>
          <w:vertAlign w:val="superscript"/>
          <w:lang w:val="en-US"/>
        </w:rPr>
        <w:t>®</w:t>
      </w:r>
      <w:r w:rsidRPr="00796513">
        <w:rPr>
          <w:lang w:val="en-US"/>
        </w:rPr>
        <w:t> and to resume the early access program in Q3 2024 and (iii) produce additional GMP batches of LUMEVOQ</w:t>
      </w:r>
      <w:r w:rsidRPr="00796513">
        <w:rPr>
          <w:vertAlign w:val="superscript"/>
          <w:lang w:val="en-US"/>
        </w:rPr>
        <w:t>®</w:t>
      </w:r>
      <w:r w:rsidRPr="00796513">
        <w:rPr>
          <w:lang w:val="en-US"/>
        </w:rPr>
        <w:t> at its manufacturing partner’s facility in the United States.</w:t>
      </w:r>
    </w:p>
    <w:p w14:paraId="64FA0EA1" w14:textId="221C22B3" w:rsidR="00015FFC" w:rsidRPr="00796513" w:rsidRDefault="00015FFC" w:rsidP="0066774A">
      <w:pPr>
        <w:pStyle w:val="TEXTCOURANT"/>
        <w:spacing w:after="57"/>
        <w:rPr>
          <w:lang w:val="en-US"/>
        </w:rPr>
      </w:pPr>
      <w:r>
        <w:rPr>
          <w:b/>
          <w:bCs/>
          <w:lang w:val="en-US"/>
        </w:rPr>
        <w:t>On March 12</w:t>
      </w:r>
      <w:r w:rsidRPr="00734314">
        <w:rPr>
          <w:b/>
          <w:bCs/>
          <w:lang w:val="en-US"/>
        </w:rPr>
        <w:t>, 202</w:t>
      </w:r>
      <w:r>
        <w:rPr>
          <w:b/>
          <w:bCs/>
          <w:lang w:val="en-US"/>
        </w:rPr>
        <w:t>4</w:t>
      </w:r>
      <w:r>
        <w:rPr>
          <w:lang w:val="en-US"/>
        </w:rPr>
        <w:t xml:space="preserve">, the Company </w:t>
      </w:r>
      <w:r w:rsidRPr="00796513">
        <w:rPr>
          <w:lang w:val="en-US"/>
        </w:rPr>
        <w:t>announced initial results of new meta-analyses in Leber Hereditary Optic Neuropathy (LHON), which show those treated with LUMEVOQ</w:t>
      </w:r>
      <w:r w:rsidRPr="00796513">
        <w:rPr>
          <w:vertAlign w:val="superscript"/>
          <w:lang w:val="en-US"/>
        </w:rPr>
        <w:t>®</w:t>
      </w:r>
      <w:r w:rsidRPr="00796513">
        <w:rPr>
          <w:lang w:val="en-US"/>
        </w:rPr>
        <w:t xml:space="preserve"> (GS010; </w:t>
      </w:r>
      <w:proofErr w:type="spellStart"/>
      <w:r w:rsidRPr="00796513">
        <w:rPr>
          <w:lang w:val="en-US"/>
        </w:rPr>
        <w:t>lenadogene</w:t>
      </w:r>
      <w:proofErr w:type="spellEnd"/>
      <w:r w:rsidRPr="00796513">
        <w:rPr>
          <w:lang w:val="en-US"/>
        </w:rPr>
        <w:t xml:space="preserve"> </w:t>
      </w:r>
      <w:proofErr w:type="spellStart"/>
      <w:r w:rsidRPr="00796513">
        <w:rPr>
          <w:lang w:val="en-US"/>
        </w:rPr>
        <w:t>nolparvovec</w:t>
      </w:r>
      <w:proofErr w:type="spellEnd"/>
      <w:r w:rsidRPr="00796513">
        <w:rPr>
          <w:lang w:val="en-US"/>
        </w:rPr>
        <w:t xml:space="preserve">) gene therapy experienced a rate of visual recovery greater than that of </w:t>
      </w:r>
      <w:proofErr w:type="spellStart"/>
      <w:r w:rsidRPr="00796513">
        <w:rPr>
          <w:lang w:val="en-US"/>
        </w:rPr>
        <w:t>idebenone</w:t>
      </w:r>
      <w:proofErr w:type="spellEnd"/>
      <w:r w:rsidRPr="00796513">
        <w:rPr>
          <w:lang w:val="en-US"/>
        </w:rPr>
        <w:t>-treated patients and untreated (natural history) patients. The meta-analyses are the first to focus solely on patients with the m.11778G&gt;A </w:t>
      </w:r>
      <w:r w:rsidRPr="00796513">
        <w:rPr>
          <w:i/>
          <w:iCs/>
          <w:lang w:val="en-US"/>
        </w:rPr>
        <w:t>ND4</w:t>
      </w:r>
      <w:r w:rsidRPr="00796513">
        <w:rPr>
          <w:lang w:val="en-US"/>
        </w:rPr>
        <w:t> mutation, which is the most common mutation and one with a poor visual prognosis.</w:t>
      </w:r>
    </w:p>
    <w:p w14:paraId="4173C7D4" w14:textId="42AFD188" w:rsidR="00015FFC" w:rsidRPr="00796513" w:rsidRDefault="00015FFC" w:rsidP="0066774A">
      <w:pPr>
        <w:pStyle w:val="TEXTCOURANT"/>
        <w:spacing w:after="57"/>
        <w:rPr>
          <w:lang w:val="en-US"/>
        </w:rPr>
      </w:pPr>
      <w:r w:rsidRPr="00E41BF4">
        <w:rPr>
          <w:b/>
          <w:bCs/>
          <w:lang w:val="en-US"/>
        </w:rPr>
        <w:t xml:space="preserve">On </w:t>
      </w:r>
      <w:r>
        <w:rPr>
          <w:b/>
          <w:bCs/>
          <w:lang w:val="en-US"/>
        </w:rPr>
        <w:t>March</w:t>
      </w:r>
      <w:r w:rsidRPr="00E41BF4">
        <w:rPr>
          <w:b/>
          <w:bCs/>
          <w:lang w:val="en-US"/>
        </w:rPr>
        <w:t xml:space="preserve"> 20, 202</w:t>
      </w:r>
      <w:r>
        <w:rPr>
          <w:b/>
          <w:bCs/>
          <w:lang w:val="en-US"/>
        </w:rPr>
        <w:t>4</w:t>
      </w:r>
      <w:r w:rsidRPr="00E41BF4">
        <w:rPr>
          <w:lang w:val="en-US"/>
        </w:rPr>
        <w:t>,</w:t>
      </w:r>
      <w:r>
        <w:rPr>
          <w:lang w:val="en-US"/>
        </w:rPr>
        <w:t xml:space="preserve"> the Company </w:t>
      </w:r>
      <w:r w:rsidRPr="00796513">
        <w:rPr>
          <w:lang w:val="en-US"/>
        </w:rPr>
        <w:t>reported initial efficacy and safety results at 4 years post-treatment administration in the REFLECT Phase III clinical trial with LUMEVOQ</w:t>
      </w:r>
      <w:r w:rsidRPr="00796513">
        <w:rPr>
          <w:vertAlign w:val="superscript"/>
          <w:lang w:val="en-US"/>
        </w:rPr>
        <w:t>® </w:t>
      </w:r>
      <w:r w:rsidRPr="00796513">
        <w:rPr>
          <w:lang w:val="en-US"/>
        </w:rPr>
        <w:t xml:space="preserve">(GS010; </w:t>
      </w:r>
      <w:proofErr w:type="spellStart"/>
      <w:r w:rsidRPr="00796513">
        <w:rPr>
          <w:lang w:val="en-US"/>
        </w:rPr>
        <w:t>lenadogene</w:t>
      </w:r>
      <w:proofErr w:type="spellEnd"/>
      <w:r w:rsidRPr="00796513">
        <w:rPr>
          <w:lang w:val="en-US"/>
        </w:rPr>
        <w:t xml:space="preserve"> </w:t>
      </w:r>
      <w:proofErr w:type="spellStart"/>
      <w:r w:rsidRPr="00796513">
        <w:rPr>
          <w:lang w:val="en-US"/>
        </w:rPr>
        <w:t>nolparvovec</w:t>
      </w:r>
      <w:proofErr w:type="spellEnd"/>
      <w:r w:rsidRPr="00796513">
        <w:rPr>
          <w:lang w:val="en-US"/>
        </w:rPr>
        <w:t xml:space="preserve">). The results show that four years after a one-time administration of </w:t>
      </w:r>
      <w:proofErr w:type="gramStart"/>
      <w:r w:rsidRPr="00796513">
        <w:rPr>
          <w:lang w:val="en-US"/>
        </w:rPr>
        <w:t>the gene</w:t>
      </w:r>
      <w:proofErr w:type="gramEnd"/>
      <w:r w:rsidRPr="00796513">
        <w:rPr>
          <w:lang w:val="en-US"/>
        </w:rPr>
        <w:t xml:space="preserve"> therapy, the visual acuity improvement has been sustained while maintaining a favorable safety profile. Bilateral injection provides an additional effect compared to unilateral treatment, demonstrated across all analyses of visual acuity improvement and responder rates.</w:t>
      </w:r>
    </w:p>
    <w:p w14:paraId="742E39A6" w14:textId="77777777" w:rsidR="00306F74" w:rsidRPr="00796513" w:rsidRDefault="00306F74" w:rsidP="0066774A">
      <w:pPr>
        <w:pStyle w:val="TEXTCOURANT"/>
        <w:spacing w:after="57"/>
        <w:rPr>
          <w:lang w:val="en-US"/>
        </w:rPr>
      </w:pPr>
      <w:r w:rsidRPr="00796513">
        <w:rPr>
          <w:lang w:val="en-US"/>
        </w:rPr>
        <w:lastRenderedPageBreak/>
        <w:t>The findings reinforce the results observed at 3 years post-treatment administration, which were reported in March 2023.</w:t>
      </w:r>
    </w:p>
    <w:p w14:paraId="583ADE82" w14:textId="2A348055" w:rsidR="00306F74" w:rsidRPr="00796513" w:rsidRDefault="00306F74" w:rsidP="0066774A">
      <w:pPr>
        <w:pStyle w:val="TEXTCOURANT"/>
        <w:spacing w:after="57"/>
        <w:rPr>
          <w:lang w:val="en-US"/>
        </w:rPr>
      </w:pPr>
      <w:r w:rsidRPr="00E41BF4">
        <w:rPr>
          <w:b/>
          <w:bCs/>
          <w:lang w:val="en-US"/>
        </w:rPr>
        <w:t xml:space="preserve">On </w:t>
      </w:r>
      <w:r>
        <w:rPr>
          <w:b/>
          <w:bCs/>
          <w:lang w:val="en-US"/>
        </w:rPr>
        <w:t>May 7</w:t>
      </w:r>
      <w:r w:rsidRPr="00E41BF4">
        <w:rPr>
          <w:b/>
          <w:bCs/>
          <w:lang w:val="en-US"/>
        </w:rPr>
        <w:t>, 202</w:t>
      </w:r>
      <w:r>
        <w:rPr>
          <w:b/>
          <w:bCs/>
          <w:lang w:val="en-US"/>
        </w:rPr>
        <w:t>4</w:t>
      </w:r>
      <w:r>
        <w:rPr>
          <w:lang w:val="en-US"/>
        </w:rPr>
        <w:t xml:space="preserve">, the Company </w:t>
      </w:r>
      <w:r w:rsidRPr="00796513">
        <w:rPr>
          <w:lang w:val="en-US"/>
        </w:rPr>
        <w:t>announced the success of its Offering, through (</w:t>
      </w:r>
      <w:proofErr w:type="spellStart"/>
      <w:r w:rsidRPr="00796513">
        <w:rPr>
          <w:lang w:val="en-US"/>
        </w:rPr>
        <w:t>i</w:t>
      </w:r>
      <w:proofErr w:type="spellEnd"/>
      <w:r w:rsidRPr="00796513">
        <w:rPr>
          <w:lang w:val="en-US"/>
        </w:rPr>
        <w:t>) a capital increase reserved to specialized investors and (ii) a concurrent capital increase by way of a private placement, by the issuance of new shares with warrants attached, for a total gross amount of €9,282,515.80 (excluding the future net proceeds related to the exercise of the warrants). The subscription price for one ABSA is €0.395 (the “Offering Price”). The Offering Price is the same in the two concurrent capital increases.</w:t>
      </w:r>
    </w:p>
    <w:p w14:paraId="1254C930" w14:textId="41961F38" w:rsidR="005F7A2D" w:rsidRPr="00796513" w:rsidRDefault="005F7A2D" w:rsidP="005F7A2D">
      <w:pPr>
        <w:pStyle w:val="TEXTCOURANT"/>
        <w:spacing w:after="57"/>
        <w:rPr>
          <w:lang w:val="en-US"/>
        </w:rPr>
      </w:pPr>
      <w:r w:rsidRPr="00E41BF4">
        <w:rPr>
          <w:b/>
          <w:bCs/>
          <w:lang w:val="en-US"/>
        </w:rPr>
        <w:t xml:space="preserve">On </w:t>
      </w:r>
      <w:r>
        <w:rPr>
          <w:b/>
          <w:bCs/>
          <w:lang w:val="en-US"/>
        </w:rPr>
        <w:t>June 20</w:t>
      </w:r>
      <w:r w:rsidRPr="00E41BF4">
        <w:rPr>
          <w:b/>
          <w:bCs/>
          <w:lang w:val="en-US"/>
        </w:rPr>
        <w:t>, 202</w:t>
      </w:r>
      <w:r>
        <w:rPr>
          <w:b/>
          <w:bCs/>
          <w:lang w:val="en-US"/>
        </w:rPr>
        <w:t>4</w:t>
      </w:r>
      <w:r>
        <w:rPr>
          <w:lang w:val="en-US"/>
        </w:rPr>
        <w:t xml:space="preserve">, the Company </w:t>
      </w:r>
      <w:r w:rsidRPr="00796513">
        <w:rPr>
          <w:lang w:val="en-US"/>
        </w:rPr>
        <w:t>announced the renegotiation of certain financial obligations, securing its financial position and improving short-term flexibility. The Company also provided operational updates.</w:t>
      </w:r>
    </w:p>
    <w:p w14:paraId="114BB25D" w14:textId="0C15F64A" w:rsidR="008B1005" w:rsidRDefault="005F7A2D" w:rsidP="00F46A96">
      <w:pPr>
        <w:pStyle w:val="TEXTCOURANT"/>
        <w:spacing w:after="57"/>
        <w:rPr>
          <w:lang w:val="en-US"/>
        </w:rPr>
      </w:pPr>
      <w:r w:rsidRPr="00796513">
        <w:rPr>
          <w:lang w:val="en-US"/>
        </w:rPr>
        <w:t>In connection with its two recent successful capital increases in February 2024 and May 2024, the Company initiated discussions with its creditors. As a result of these discussions, the Company and its creditors have renegotiated the terms and conditions of certain financial obligations.</w:t>
      </w:r>
    </w:p>
    <w:p w14:paraId="1F555AE5" w14:textId="77777777" w:rsidR="00813181" w:rsidRPr="00813181" w:rsidRDefault="00813181" w:rsidP="00813181">
      <w:pPr>
        <w:pStyle w:val="0000bleuclairnotePartie1bleu"/>
        <w:rPr>
          <w:lang w:val="en-US"/>
        </w:rPr>
      </w:pPr>
      <w:r w:rsidRPr="00813181">
        <w:rPr>
          <w:lang w:val="en-US"/>
        </w:rPr>
        <w:t>Note 3: Accounting principles and compliance</w:t>
      </w:r>
    </w:p>
    <w:p w14:paraId="288CCA9A" w14:textId="77777777" w:rsidR="00813181" w:rsidRPr="00813181" w:rsidRDefault="00813181" w:rsidP="00813181">
      <w:pPr>
        <w:pStyle w:val="TEXTCOURANTbolditalfilet"/>
        <w:rPr>
          <w:lang w:val="en-US"/>
        </w:rPr>
      </w:pPr>
      <w:r w:rsidRPr="00813181">
        <w:rPr>
          <w:lang w:val="en-US"/>
        </w:rPr>
        <w:t>3.1 Preliminary remarks</w:t>
      </w:r>
    </w:p>
    <w:p w14:paraId="3C452D65" w14:textId="1ACA7F2C" w:rsidR="00813181" w:rsidRPr="00813181" w:rsidRDefault="00813181" w:rsidP="00813181">
      <w:pPr>
        <w:pStyle w:val="TEXTCOURANT"/>
        <w:rPr>
          <w:lang w:val="en-US"/>
        </w:rPr>
      </w:pPr>
      <w:r w:rsidRPr="00813181">
        <w:rPr>
          <w:lang w:val="en-US"/>
        </w:rPr>
        <w:t xml:space="preserve">The condensed half-year consolidated financial statements (the “Financial Statements”) present the operations of </w:t>
      </w:r>
      <w:proofErr w:type="spellStart"/>
      <w:r w:rsidRPr="00813181">
        <w:rPr>
          <w:lang w:val="en-US"/>
        </w:rPr>
        <w:t>GenSight</w:t>
      </w:r>
      <w:proofErr w:type="spellEnd"/>
      <w:r w:rsidRPr="00813181">
        <w:rPr>
          <w:lang w:val="en-US"/>
        </w:rPr>
        <w:t xml:space="preserve"> Biologics as of June 30, </w:t>
      </w:r>
      <w:r w:rsidR="008B1005" w:rsidRPr="00813181">
        <w:rPr>
          <w:lang w:val="en-US"/>
        </w:rPr>
        <w:t>202</w:t>
      </w:r>
      <w:r w:rsidR="002B155C">
        <w:rPr>
          <w:lang w:val="en-US"/>
        </w:rPr>
        <w:t>4</w:t>
      </w:r>
      <w:r w:rsidRPr="00813181">
        <w:rPr>
          <w:lang w:val="en-US"/>
        </w:rPr>
        <w:t xml:space="preserve">. </w:t>
      </w:r>
      <w:proofErr w:type="spellStart"/>
      <w:r w:rsidRPr="00813181">
        <w:rPr>
          <w:lang w:val="en-US"/>
        </w:rPr>
        <w:t>GenSight</w:t>
      </w:r>
      <w:proofErr w:type="spellEnd"/>
      <w:r w:rsidRPr="00813181">
        <w:rPr>
          <w:lang w:val="en-US"/>
        </w:rPr>
        <w:t xml:space="preserve"> Biologics S.A. is a public limited company whose head office is located at 74 rue du Faubourg St. Antoine, 75012 Paris.</w:t>
      </w:r>
    </w:p>
    <w:p w14:paraId="44EB3F0D" w14:textId="1D596AD2" w:rsidR="00813181" w:rsidRPr="00813181" w:rsidRDefault="00813181" w:rsidP="00813181">
      <w:pPr>
        <w:pStyle w:val="TEXTCOURANT"/>
        <w:rPr>
          <w:lang w:val="en-US"/>
        </w:rPr>
      </w:pPr>
      <w:r w:rsidRPr="00813181">
        <w:rPr>
          <w:lang w:val="en-US"/>
        </w:rPr>
        <w:t xml:space="preserve">The condensed half-year consolidated financial statements for the six months ended June 30, </w:t>
      </w:r>
      <w:proofErr w:type="gramStart"/>
      <w:r w:rsidR="008B1005" w:rsidRPr="00813181">
        <w:rPr>
          <w:lang w:val="en-US"/>
        </w:rPr>
        <w:t>202</w:t>
      </w:r>
      <w:r w:rsidR="002B155C">
        <w:rPr>
          <w:lang w:val="en-US"/>
        </w:rPr>
        <w:t>4</w:t>
      </w:r>
      <w:proofErr w:type="gramEnd"/>
      <w:r w:rsidR="008B1005" w:rsidRPr="00813181">
        <w:rPr>
          <w:lang w:val="en-US"/>
        </w:rPr>
        <w:t xml:space="preserve"> </w:t>
      </w:r>
      <w:r w:rsidRPr="00813181">
        <w:rPr>
          <w:lang w:val="en-US"/>
        </w:rPr>
        <w:t xml:space="preserve">have been prepared under the responsibility of the management of </w:t>
      </w:r>
      <w:proofErr w:type="spellStart"/>
      <w:r w:rsidRPr="00813181">
        <w:rPr>
          <w:lang w:val="en-US"/>
        </w:rPr>
        <w:t>GenSight</w:t>
      </w:r>
      <w:proofErr w:type="spellEnd"/>
      <w:r w:rsidRPr="00813181">
        <w:rPr>
          <w:lang w:val="en-US"/>
        </w:rPr>
        <w:t xml:space="preserve"> Biologics, they have </w:t>
      </w:r>
      <w:r w:rsidRPr="00B22CF6">
        <w:rPr>
          <w:lang w:val="en-US"/>
        </w:rPr>
        <w:t xml:space="preserve">been </w:t>
      </w:r>
      <w:r w:rsidR="008D3A37" w:rsidRPr="008D3A37">
        <w:rPr>
          <w:lang w:val="en-US"/>
        </w:rPr>
        <w:t>adopted</w:t>
      </w:r>
      <w:r w:rsidRPr="00B22CF6">
        <w:rPr>
          <w:lang w:val="en-US"/>
        </w:rPr>
        <w:t xml:space="preserve"> on </w:t>
      </w:r>
      <w:r w:rsidR="008578DA" w:rsidRPr="00B22CF6">
        <w:rPr>
          <w:lang w:val="en-US"/>
        </w:rPr>
        <w:t>September 1</w:t>
      </w:r>
      <w:r w:rsidR="00B22CF6" w:rsidRPr="00B22CF6">
        <w:rPr>
          <w:lang w:val="en-US"/>
        </w:rPr>
        <w:t>9</w:t>
      </w:r>
      <w:r w:rsidRPr="00B22CF6">
        <w:rPr>
          <w:lang w:val="en-US"/>
        </w:rPr>
        <w:t xml:space="preserve">, </w:t>
      </w:r>
      <w:r w:rsidR="008578DA" w:rsidRPr="00B22CF6">
        <w:rPr>
          <w:lang w:val="en-US"/>
        </w:rPr>
        <w:t>202</w:t>
      </w:r>
      <w:r w:rsidR="006E4D1F" w:rsidRPr="00B22CF6">
        <w:rPr>
          <w:lang w:val="en-US"/>
        </w:rPr>
        <w:t>4</w:t>
      </w:r>
      <w:r w:rsidR="008578DA" w:rsidRPr="00B22CF6">
        <w:rPr>
          <w:lang w:val="en-US"/>
        </w:rPr>
        <w:t xml:space="preserve"> </w:t>
      </w:r>
      <w:r w:rsidRPr="00B22CF6">
        <w:rPr>
          <w:lang w:val="en-US"/>
        </w:rPr>
        <w:t>by the Board of Directors.</w:t>
      </w:r>
    </w:p>
    <w:p w14:paraId="0FDEBAE1" w14:textId="77777777" w:rsidR="00813181" w:rsidRPr="00813181" w:rsidRDefault="00813181" w:rsidP="00813181">
      <w:pPr>
        <w:pStyle w:val="TEXTCOURANT"/>
        <w:rPr>
          <w:lang w:val="en-US"/>
        </w:rPr>
      </w:pPr>
      <w:r w:rsidRPr="00813181">
        <w:rPr>
          <w:lang w:val="en-US"/>
        </w:rPr>
        <w:t xml:space="preserve">The presented condensed financial statements are expressed in thousands of euros, unless stated otherwise. For ease of calculation, numbers have been rounded. Calculations, however, are based on exact figures. Therefore, the sum of the numbers in one column of a table may not conform to the total figure displayed in the column. </w:t>
      </w:r>
    </w:p>
    <w:p w14:paraId="6EB40574" w14:textId="77777777" w:rsidR="00813181" w:rsidRPr="00813181" w:rsidRDefault="00813181" w:rsidP="00813181">
      <w:pPr>
        <w:pStyle w:val="TEXTCOURANT"/>
        <w:rPr>
          <w:lang w:val="en-US"/>
        </w:rPr>
      </w:pPr>
      <w:r w:rsidRPr="00813181">
        <w:rPr>
          <w:lang w:val="en-US"/>
        </w:rPr>
        <w:t>The Reporting date for the condensed consolidated accounting statements is June 30 and covers a six</w:t>
      </w:r>
      <w:proofErr w:type="gramStart"/>
      <w:r w:rsidRPr="00813181">
        <w:rPr>
          <w:lang w:val="en-US"/>
        </w:rPr>
        <w:t>- month</w:t>
      </w:r>
      <w:proofErr w:type="gramEnd"/>
      <w:r w:rsidRPr="00813181">
        <w:rPr>
          <w:lang w:val="en-US"/>
        </w:rPr>
        <w:t xml:space="preserve"> period. The individual statements of the consolidated subsidiaries are prepared at the same Reporting date, i.e. June 30, and </w:t>
      </w:r>
      <w:proofErr w:type="gramStart"/>
      <w:r w:rsidRPr="00813181">
        <w:rPr>
          <w:lang w:val="en-US"/>
        </w:rPr>
        <w:t>covers</w:t>
      </w:r>
      <w:proofErr w:type="gramEnd"/>
      <w:r w:rsidRPr="00813181">
        <w:rPr>
          <w:lang w:val="en-US"/>
        </w:rPr>
        <w:t xml:space="preserve"> the same period. </w:t>
      </w:r>
    </w:p>
    <w:p w14:paraId="0B422A6E" w14:textId="77777777" w:rsidR="00813181" w:rsidRPr="00813181" w:rsidRDefault="00813181" w:rsidP="00813181">
      <w:pPr>
        <w:pStyle w:val="TEXTCOURANTbolditalfilet"/>
        <w:rPr>
          <w:lang w:val="en-US"/>
        </w:rPr>
      </w:pPr>
      <w:r w:rsidRPr="00813181">
        <w:rPr>
          <w:lang w:val="en-US"/>
        </w:rPr>
        <w:t xml:space="preserve">3.2 Accounting principles and Statement of </w:t>
      </w:r>
      <w:proofErr w:type="gramStart"/>
      <w:r w:rsidRPr="00813181">
        <w:rPr>
          <w:lang w:val="en-US"/>
        </w:rPr>
        <w:t>compliance</w:t>
      </w:r>
      <w:proofErr w:type="gramEnd"/>
    </w:p>
    <w:p w14:paraId="04627809" w14:textId="77777777" w:rsidR="00813181" w:rsidRPr="00813181" w:rsidRDefault="00813181" w:rsidP="00813181">
      <w:pPr>
        <w:pStyle w:val="TEXTCOURANT"/>
        <w:rPr>
          <w:lang w:val="en-US"/>
        </w:rPr>
      </w:pPr>
      <w:r w:rsidRPr="00813181">
        <w:rPr>
          <w:lang w:val="en-US"/>
        </w:rPr>
        <w:t xml:space="preserve">International accounting standards include International Financial Reporting Standards (IFRS), International Accounting Standards (IAS), as well as the interpretations issued by the Standing Interpretations Committee (SIC), and the International Financial Reporting Interpretations Committee (IFRIC). </w:t>
      </w:r>
    </w:p>
    <w:p w14:paraId="50A39BFA" w14:textId="77777777" w:rsidR="00813181" w:rsidRPr="00813181" w:rsidRDefault="00813181" w:rsidP="00813181">
      <w:pPr>
        <w:pStyle w:val="TEXTCOURANT"/>
        <w:rPr>
          <w:lang w:val="en-US"/>
        </w:rPr>
      </w:pPr>
      <w:r w:rsidRPr="00813181">
        <w:rPr>
          <w:lang w:val="en-US"/>
        </w:rPr>
        <w:t xml:space="preserve">The IFRS as adopted by the European Union differ in certain aspects with the IFRS published by the IASB. Nevertheless, the Group ensured that the financial information for the periods presented would not have been substantially different if it had applied IFRS as published by the IASB. </w:t>
      </w:r>
    </w:p>
    <w:p w14:paraId="2FA3B431" w14:textId="0DC5AEC6" w:rsidR="00813181" w:rsidRPr="00813181" w:rsidRDefault="00813181" w:rsidP="00813181">
      <w:pPr>
        <w:pStyle w:val="TEXTCOURANT"/>
        <w:rPr>
          <w:lang w:val="en-US"/>
        </w:rPr>
      </w:pPr>
      <w:r w:rsidRPr="00813181">
        <w:rPr>
          <w:lang w:val="en-US"/>
        </w:rPr>
        <w:t xml:space="preserve">The notes to the condensed consolidated financial statements </w:t>
      </w:r>
      <w:proofErr w:type="gramStart"/>
      <w:r w:rsidRPr="00813181">
        <w:rPr>
          <w:lang w:val="en-US"/>
        </w:rPr>
        <w:t>at</w:t>
      </w:r>
      <w:proofErr w:type="gramEnd"/>
      <w:r w:rsidRPr="00813181">
        <w:rPr>
          <w:lang w:val="en-US"/>
        </w:rPr>
        <w:t xml:space="preserve"> June 30, 202</w:t>
      </w:r>
      <w:r w:rsidR="002D7151">
        <w:rPr>
          <w:lang w:val="en-US"/>
        </w:rPr>
        <w:t>4</w:t>
      </w:r>
      <w:r w:rsidRPr="00813181">
        <w:rPr>
          <w:lang w:val="en-US"/>
        </w:rPr>
        <w:t xml:space="preserve"> were prepared in accordance with IAS 34 – Interim Financial Reporting, as endorsed by the European Union, which requires the disclosure of selected notes only. The condensed financial statements do not include all disclosures required for annual financial statements and should therefore be read in conjunction with the consolidated financial statements for </w:t>
      </w:r>
      <w:proofErr w:type="gramStart"/>
      <w:r w:rsidRPr="00813181">
        <w:rPr>
          <w:lang w:val="en-US"/>
        </w:rPr>
        <w:t>year</w:t>
      </w:r>
      <w:proofErr w:type="gramEnd"/>
      <w:r w:rsidRPr="00813181">
        <w:rPr>
          <w:lang w:val="en-US"/>
        </w:rPr>
        <w:t xml:space="preserve"> ended December 31, 202</w:t>
      </w:r>
      <w:r w:rsidR="002D7151">
        <w:rPr>
          <w:lang w:val="en-US"/>
        </w:rPr>
        <w:t>3</w:t>
      </w:r>
      <w:r w:rsidRPr="00813181">
        <w:rPr>
          <w:lang w:val="en-US"/>
        </w:rPr>
        <w:t xml:space="preserve">. </w:t>
      </w:r>
    </w:p>
    <w:p w14:paraId="364484A2" w14:textId="77777777" w:rsidR="00813181" w:rsidRPr="00813181" w:rsidRDefault="00813181" w:rsidP="00813181">
      <w:pPr>
        <w:pStyle w:val="TEXTCOURANT"/>
        <w:rPr>
          <w:lang w:val="en-US"/>
        </w:rPr>
      </w:pPr>
      <w:r w:rsidRPr="00813181">
        <w:rPr>
          <w:lang w:val="en-US"/>
        </w:rPr>
        <w:t xml:space="preserve">All the texts adopted by the European Union are available on the European Commission’s website: </w:t>
      </w:r>
      <w:hyperlink r:id="rId16" w:history="1">
        <w:r w:rsidRPr="00813181">
          <w:rPr>
            <w:u w:val="thick"/>
            <w:lang w:val="en-US"/>
          </w:rPr>
          <w:t>https://ec.europa.eu/info/law/international-accounting-standards-regulation-ec-no-1606-2002/amending-and-supplementary-acts/acts-adopted-basis-regulatory-procedure-scrutiny-rps_en</w:t>
        </w:r>
      </w:hyperlink>
    </w:p>
    <w:p w14:paraId="7DA1039A" w14:textId="2731EDBE" w:rsidR="00813181" w:rsidRPr="00813181" w:rsidRDefault="00813181" w:rsidP="00813181">
      <w:pPr>
        <w:pStyle w:val="TEXTCOURANT"/>
        <w:rPr>
          <w:lang w:val="en-US"/>
        </w:rPr>
      </w:pPr>
      <w:r w:rsidRPr="00813181">
        <w:rPr>
          <w:lang w:val="en-US"/>
        </w:rPr>
        <w:t>The condensed consolidated financial statements were prepared in accordance with the accounting principles and methods used by the Group for the 202</w:t>
      </w:r>
      <w:r w:rsidR="002D7151">
        <w:rPr>
          <w:lang w:val="en-US"/>
        </w:rPr>
        <w:t>3</w:t>
      </w:r>
      <w:r w:rsidRPr="00813181">
        <w:rPr>
          <w:lang w:val="en-US"/>
        </w:rPr>
        <w:t xml:space="preserve"> financial statements and described </w:t>
      </w:r>
      <w:r w:rsidRPr="00BB7BBB">
        <w:rPr>
          <w:lang w:val="en-US"/>
        </w:rPr>
        <w:t>in note 2 to consolidated financial statements for the year ended December 31, 202</w:t>
      </w:r>
      <w:r w:rsidR="002D7151">
        <w:rPr>
          <w:lang w:val="en-US"/>
        </w:rPr>
        <w:t>3</w:t>
      </w:r>
      <w:r w:rsidRPr="00BB7BBB">
        <w:rPr>
          <w:lang w:val="en-US"/>
        </w:rPr>
        <w:t>. Furthermore, the condensed consolidated financial statements</w:t>
      </w:r>
      <w:r w:rsidRPr="00813181">
        <w:rPr>
          <w:lang w:val="en-US"/>
        </w:rPr>
        <w:t xml:space="preserve"> were prepared in compliance with other standards and interpretations in force as of January 1, 202</w:t>
      </w:r>
      <w:r w:rsidR="002D7151">
        <w:rPr>
          <w:lang w:val="en-US"/>
        </w:rPr>
        <w:t>4</w:t>
      </w:r>
      <w:r w:rsidRPr="00813181">
        <w:rPr>
          <w:lang w:val="en-US"/>
        </w:rPr>
        <w:t>, described below</w:t>
      </w:r>
      <w:proofErr w:type="gramStart"/>
      <w:r w:rsidRPr="00813181">
        <w:rPr>
          <w:lang w:val="en-US"/>
        </w:rPr>
        <w:t>. .</w:t>
      </w:r>
      <w:proofErr w:type="gramEnd"/>
    </w:p>
    <w:p w14:paraId="25143976" w14:textId="77777777" w:rsidR="00813181" w:rsidRPr="00813181" w:rsidRDefault="00813181" w:rsidP="00813181">
      <w:pPr>
        <w:pStyle w:val="TEXTCOURANTItalregular"/>
        <w:rPr>
          <w:lang w:val="en-US"/>
        </w:rPr>
      </w:pPr>
      <w:r w:rsidRPr="00813181">
        <w:rPr>
          <w:lang w:val="en-US"/>
        </w:rPr>
        <w:t>Changes in accounting policies</w:t>
      </w:r>
    </w:p>
    <w:p w14:paraId="500B21B6" w14:textId="16A87881" w:rsidR="00FF2CC7" w:rsidRPr="00FF2CC7" w:rsidRDefault="00FF2CC7" w:rsidP="00FF2CC7">
      <w:pPr>
        <w:pStyle w:val="TEXTCOURANT"/>
        <w:rPr>
          <w:lang w:val="en-US"/>
        </w:rPr>
      </w:pPr>
      <w:r w:rsidRPr="00FF2CC7">
        <w:rPr>
          <w:lang w:val="en-US"/>
        </w:rPr>
        <w:t>The new standards, amendments and interpretations adopted by the European Commission and</w:t>
      </w:r>
      <w:r>
        <w:rPr>
          <w:b/>
          <w:bCs/>
          <w:i/>
          <w:iCs/>
          <w:lang w:val="en-US"/>
        </w:rPr>
        <w:t xml:space="preserve"> </w:t>
      </w:r>
      <w:r w:rsidRPr="00FF2CC7">
        <w:rPr>
          <w:lang w:val="en-US"/>
        </w:rPr>
        <w:t xml:space="preserve">effective from January 1, </w:t>
      </w:r>
      <w:proofErr w:type="gramStart"/>
      <w:r w:rsidRPr="00FF2CC7">
        <w:rPr>
          <w:lang w:val="en-US"/>
        </w:rPr>
        <w:t>2024</w:t>
      </w:r>
      <w:proofErr w:type="gramEnd"/>
      <w:r w:rsidRPr="00FF2CC7">
        <w:rPr>
          <w:lang w:val="en-US"/>
        </w:rPr>
        <w:t xml:space="preserve"> are presented below:</w:t>
      </w:r>
    </w:p>
    <w:p w14:paraId="1BAF7DBB" w14:textId="6971DF49" w:rsidR="00FF2CC7" w:rsidRPr="00FF2CC7" w:rsidRDefault="00FF2CC7" w:rsidP="00FF2CC7">
      <w:pPr>
        <w:pStyle w:val="TEXTCOURANT"/>
        <w:rPr>
          <w:lang w:val="en-US"/>
        </w:rPr>
      </w:pPr>
      <w:r w:rsidRPr="00FF2CC7">
        <w:rPr>
          <w:lang w:val="en-US"/>
        </w:rPr>
        <w:t>− Amendment to IFRS 16 “Leases: Lease Liability in a Sale and Leaseback”, published by the</w:t>
      </w:r>
      <w:r>
        <w:rPr>
          <w:b/>
          <w:bCs/>
          <w:i/>
          <w:iCs/>
          <w:lang w:val="en-US"/>
        </w:rPr>
        <w:t xml:space="preserve"> </w:t>
      </w:r>
      <w:r w:rsidRPr="00FF2CC7">
        <w:rPr>
          <w:lang w:val="en-US"/>
        </w:rPr>
        <w:t xml:space="preserve">EU in November </w:t>
      </w:r>
      <w:proofErr w:type="gramStart"/>
      <w:r w:rsidRPr="00FF2CC7">
        <w:rPr>
          <w:lang w:val="en-US"/>
        </w:rPr>
        <w:t>2023;</w:t>
      </w:r>
      <w:proofErr w:type="gramEnd"/>
    </w:p>
    <w:p w14:paraId="46A0A1E3" w14:textId="6DD72F72" w:rsidR="00FF2CC7" w:rsidRPr="00FF2CC7" w:rsidRDefault="00FF2CC7" w:rsidP="00FF2CC7">
      <w:pPr>
        <w:pStyle w:val="TEXTCOURANT"/>
        <w:rPr>
          <w:lang w:val="en-US"/>
        </w:rPr>
      </w:pPr>
      <w:r w:rsidRPr="00FF2CC7">
        <w:rPr>
          <w:lang w:val="en-US"/>
        </w:rPr>
        <w:t>− Amendment to IAS 1 “Presentation of Financial Statements: Classification of Liabilities as</w:t>
      </w:r>
      <w:r>
        <w:rPr>
          <w:b/>
          <w:bCs/>
          <w:i/>
          <w:iCs/>
          <w:lang w:val="en-US"/>
        </w:rPr>
        <w:t xml:space="preserve"> </w:t>
      </w:r>
      <w:r w:rsidRPr="00FF2CC7">
        <w:rPr>
          <w:lang w:val="en-US"/>
        </w:rPr>
        <w:t>Current or Non-current and Non-current Liabilities with Covenants”, published by the EU in</w:t>
      </w:r>
      <w:r>
        <w:rPr>
          <w:b/>
          <w:bCs/>
          <w:i/>
          <w:iCs/>
          <w:lang w:val="en-US"/>
        </w:rPr>
        <w:t xml:space="preserve"> </w:t>
      </w:r>
      <w:r w:rsidRPr="00FF2CC7">
        <w:rPr>
          <w:lang w:val="en-US"/>
        </w:rPr>
        <w:t xml:space="preserve">December </w:t>
      </w:r>
      <w:proofErr w:type="gramStart"/>
      <w:r w:rsidRPr="00FF2CC7">
        <w:rPr>
          <w:lang w:val="en-US"/>
        </w:rPr>
        <w:t>2023;</w:t>
      </w:r>
      <w:proofErr w:type="gramEnd"/>
    </w:p>
    <w:p w14:paraId="1B6A615D" w14:textId="16F41CE0" w:rsidR="00FF2CC7" w:rsidRPr="00FF2CC7" w:rsidRDefault="00FF2CC7" w:rsidP="00FF2CC7">
      <w:pPr>
        <w:pStyle w:val="TEXTCOURANT"/>
        <w:rPr>
          <w:lang w:val="en-US"/>
        </w:rPr>
      </w:pPr>
      <w:r w:rsidRPr="00FF2CC7">
        <w:rPr>
          <w:lang w:val="en-US"/>
        </w:rPr>
        <w:lastRenderedPageBreak/>
        <w:t>− Amendment to IFRS 7 “Financial Instruments: Disclosures: Supplier Finance Arrangements”,</w:t>
      </w:r>
      <w:r>
        <w:rPr>
          <w:b/>
          <w:bCs/>
          <w:i/>
          <w:iCs/>
          <w:lang w:val="en-US"/>
        </w:rPr>
        <w:t xml:space="preserve"> </w:t>
      </w:r>
      <w:r w:rsidRPr="00FF2CC7">
        <w:rPr>
          <w:lang w:val="en-US"/>
        </w:rPr>
        <w:t xml:space="preserve">published by the EU in May </w:t>
      </w:r>
      <w:proofErr w:type="gramStart"/>
      <w:r w:rsidRPr="00FF2CC7">
        <w:rPr>
          <w:lang w:val="en-US"/>
        </w:rPr>
        <w:t>2024;</w:t>
      </w:r>
      <w:proofErr w:type="gramEnd"/>
    </w:p>
    <w:p w14:paraId="570ADCA8" w14:textId="7CAC1E61" w:rsidR="00FF2CC7" w:rsidRPr="00FF2CC7" w:rsidRDefault="00FF2CC7" w:rsidP="00FF2CC7">
      <w:pPr>
        <w:pStyle w:val="TEXTCOURANT"/>
        <w:rPr>
          <w:lang w:val="en-US"/>
        </w:rPr>
      </w:pPr>
      <w:r w:rsidRPr="00FF2CC7">
        <w:rPr>
          <w:lang w:val="en-US"/>
        </w:rPr>
        <w:t>− IFRIC interpretation of March 2024 regarding the impact of greenhouse gas reduction</w:t>
      </w:r>
      <w:r>
        <w:rPr>
          <w:b/>
          <w:bCs/>
          <w:i/>
          <w:iCs/>
          <w:lang w:val="en-US"/>
        </w:rPr>
        <w:t xml:space="preserve"> </w:t>
      </w:r>
      <w:r w:rsidRPr="00FF2CC7">
        <w:rPr>
          <w:lang w:val="en-US"/>
        </w:rPr>
        <w:t>commitments on the recognition and estimation of provisions (IAS 37).</w:t>
      </w:r>
    </w:p>
    <w:p w14:paraId="4F39476B" w14:textId="20DB196B" w:rsidR="00FF2CC7" w:rsidRDefault="00FF2CC7" w:rsidP="00FF2CC7">
      <w:pPr>
        <w:pStyle w:val="TEXTCOURANT"/>
        <w:rPr>
          <w:lang w:val="en-US"/>
        </w:rPr>
      </w:pPr>
      <w:r w:rsidRPr="00FF2CC7">
        <w:rPr>
          <w:lang w:val="en-US"/>
        </w:rPr>
        <w:t xml:space="preserve">These amendments were not applicable to, nor did they </w:t>
      </w:r>
      <w:proofErr w:type="gramStart"/>
      <w:r w:rsidRPr="00FF2CC7">
        <w:rPr>
          <w:lang w:val="en-US"/>
        </w:rPr>
        <w:t>impact</w:t>
      </w:r>
      <w:proofErr w:type="gramEnd"/>
      <w:r w:rsidRPr="00FF2CC7">
        <w:rPr>
          <w:lang w:val="en-US"/>
        </w:rPr>
        <w:t xml:space="preserve"> the Group’s consolidated financial</w:t>
      </w:r>
      <w:r>
        <w:rPr>
          <w:b/>
          <w:bCs/>
          <w:i/>
          <w:iCs/>
          <w:lang w:val="en-US"/>
        </w:rPr>
        <w:t xml:space="preserve"> </w:t>
      </w:r>
      <w:r w:rsidRPr="00FF2CC7">
        <w:rPr>
          <w:lang w:val="en-US"/>
        </w:rPr>
        <w:t xml:space="preserve">statements </w:t>
      </w:r>
      <w:proofErr w:type="gramStart"/>
      <w:r w:rsidRPr="00FF2CC7">
        <w:rPr>
          <w:lang w:val="en-US"/>
        </w:rPr>
        <w:t>at</w:t>
      </w:r>
      <w:proofErr w:type="gramEnd"/>
      <w:r w:rsidRPr="00FF2CC7">
        <w:rPr>
          <w:lang w:val="en-US"/>
        </w:rPr>
        <w:t xml:space="preserve"> June 30, 2024.</w:t>
      </w:r>
      <w:r w:rsidRPr="00FF2CC7">
        <w:rPr>
          <w:lang w:val="en-US"/>
        </w:rPr>
        <w:cr/>
      </w:r>
    </w:p>
    <w:p w14:paraId="36CC7705" w14:textId="2501C041" w:rsidR="00813181" w:rsidRPr="00813181" w:rsidRDefault="00813181" w:rsidP="00813181">
      <w:pPr>
        <w:pStyle w:val="TEXTCOURANTbolditalfilet"/>
        <w:rPr>
          <w:lang w:val="en-US"/>
        </w:rPr>
      </w:pPr>
      <w:r w:rsidRPr="00813181">
        <w:rPr>
          <w:lang w:val="en-US"/>
        </w:rPr>
        <w:t>3.3 Consolidation scope and methods</w:t>
      </w:r>
    </w:p>
    <w:p w14:paraId="5CFEC3CC" w14:textId="77777777" w:rsidR="00813181" w:rsidRPr="00813181" w:rsidRDefault="00813181" w:rsidP="00813181">
      <w:pPr>
        <w:pStyle w:val="TEXTCOURANT"/>
        <w:rPr>
          <w:lang w:val="en-US"/>
        </w:rPr>
      </w:pPr>
      <w:r w:rsidRPr="00813181">
        <w:rPr>
          <w:lang w:val="en-US"/>
        </w:rPr>
        <w:t xml:space="preserve">On April 28, 2017, the Group incorporated </w:t>
      </w:r>
      <w:proofErr w:type="spellStart"/>
      <w:r w:rsidRPr="00813181">
        <w:rPr>
          <w:lang w:val="en-US"/>
        </w:rPr>
        <w:t>GenSight</w:t>
      </w:r>
      <w:proofErr w:type="spellEnd"/>
      <w:r w:rsidRPr="00813181">
        <w:rPr>
          <w:lang w:val="en-US"/>
        </w:rPr>
        <w:t xml:space="preserve"> Biologics Inc. in the United States. On December 30, 2021, the Group incorporated a second subsidiary, </w:t>
      </w:r>
      <w:proofErr w:type="spellStart"/>
      <w:r w:rsidRPr="00813181">
        <w:rPr>
          <w:lang w:val="en-US"/>
        </w:rPr>
        <w:t>GenSight</w:t>
      </w:r>
      <w:proofErr w:type="spellEnd"/>
      <w:r w:rsidRPr="00813181">
        <w:rPr>
          <w:lang w:val="en-US"/>
        </w:rPr>
        <w:t xml:space="preserve"> Biologics France SAS, registered and located in France. </w:t>
      </w:r>
    </w:p>
    <w:p w14:paraId="34AA3FCD" w14:textId="77777777" w:rsidR="00813181" w:rsidRPr="00813181" w:rsidRDefault="00813181" w:rsidP="00813181">
      <w:pPr>
        <w:pStyle w:val="TEXTCOURANT"/>
        <w:rPr>
          <w:lang w:val="en-US"/>
        </w:rPr>
      </w:pPr>
      <w:r w:rsidRPr="00813181">
        <w:rPr>
          <w:lang w:val="en-US"/>
        </w:rPr>
        <w:t>As 100% of the voting rights and ownership interests are held by the Group, both subsidiaries are fully consolidated.</w:t>
      </w:r>
    </w:p>
    <w:p w14:paraId="025E7B63" w14:textId="77777777" w:rsidR="00813181" w:rsidRPr="00813181" w:rsidRDefault="00813181" w:rsidP="00813181">
      <w:pPr>
        <w:pStyle w:val="TEXTCOURANTbolditalfilet"/>
        <w:rPr>
          <w:lang w:val="en-US"/>
        </w:rPr>
      </w:pPr>
      <w:r w:rsidRPr="00813181">
        <w:rPr>
          <w:lang w:val="en-US"/>
        </w:rPr>
        <w:t xml:space="preserve">3.4 </w:t>
      </w:r>
      <w:proofErr w:type="gramStart"/>
      <w:r w:rsidRPr="00813181">
        <w:rPr>
          <w:lang w:val="en-US"/>
        </w:rPr>
        <w:t>Going-concern</w:t>
      </w:r>
      <w:proofErr w:type="gramEnd"/>
    </w:p>
    <w:p w14:paraId="65FCED4F" w14:textId="77777777" w:rsidR="00C5380F" w:rsidRPr="009E350E" w:rsidRDefault="00C5380F" w:rsidP="00C5380F">
      <w:pPr>
        <w:pStyle w:val="TEXTCOURANT"/>
        <w:rPr>
          <w:lang w:val="en-US"/>
        </w:rPr>
      </w:pPr>
      <w:r w:rsidRPr="009E350E">
        <w:rPr>
          <w:lang w:val="en-US"/>
        </w:rPr>
        <w:t xml:space="preserve">These </w:t>
      </w:r>
      <w:r>
        <w:rPr>
          <w:lang w:val="en-US"/>
        </w:rPr>
        <w:t xml:space="preserve">Interim </w:t>
      </w:r>
      <w:r w:rsidRPr="009E350E">
        <w:rPr>
          <w:lang w:val="en-US"/>
        </w:rPr>
        <w:t xml:space="preserve">Consolidated Financial Statements have been prepared assuming the Company will continue as a going concern. As such, no adjustments have been made to the financial statements relating to the recoverability and classification of the </w:t>
      </w:r>
      <w:proofErr w:type="gramStart"/>
      <w:r w:rsidRPr="009E350E">
        <w:rPr>
          <w:lang w:val="en-US"/>
        </w:rPr>
        <w:t>asset</w:t>
      </w:r>
      <w:proofErr w:type="gramEnd"/>
      <w:r w:rsidRPr="009E350E">
        <w:rPr>
          <w:lang w:val="en-US"/>
        </w:rPr>
        <w:t xml:space="preserve"> carrying amounts or classification of liabilities that might be necessary should the Company not be able to continue as a going concern.</w:t>
      </w:r>
    </w:p>
    <w:p w14:paraId="3328DAD9" w14:textId="388FEC5E" w:rsidR="00C5380F" w:rsidRPr="009E350E" w:rsidRDefault="00C5380F" w:rsidP="00C5380F">
      <w:pPr>
        <w:pStyle w:val="TEXTCOURANT"/>
        <w:rPr>
          <w:lang w:val="en-US"/>
        </w:rPr>
      </w:pPr>
      <w:r w:rsidRPr="009E350E">
        <w:rPr>
          <w:lang w:val="en-US"/>
        </w:rPr>
        <w:t xml:space="preserve">As of </w:t>
      </w:r>
      <w:r>
        <w:rPr>
          <w:lang w:val="en-US"/>
        </w:rPr>
        <w:t>June 30, 202</w:t>
      </w:r>
      <w:r w:rsidR="00C43D45">
        <w:rPr>
          <w:lang w:val="en-US"/>
        </w:rPr>
        <w:t>4</w:t>
      </w:r>
      <w:r w:rsidRPr="009E350E">
        <w:rPr>
          <w:lang w:val="en-US"/>
        </w:rPr>
        <w:t>, the Company had €</w:t>
      </w:r>
      <w:r w:rsidR="00C43D45">
        <w:rPr>
          <w:lang w:val="en-US"/>
        </w:rPr>
        <w:t>6</w:t>
      </w:r>
      <w:r w:rsidRPr="009E350E">
        <w:rPr>
          <w:lang w:val="en-US"/>
        </w:rPr>
        <w:t>.</w:t>
      </w:r>
      <w:r w:rsidR="00C43D45">
        <w:rPr>
          <w:lang w:val="en-US"/>
        </w:rPr>
        <w:t>9</w:t>
      </w:r>
      <w:r w:rsidRPr="009E350E">
        <w:rPr>
          <w:lang w:val="en-US"/>
        </w:rPr>
        <w:t xml:space="preserve"> million in cash and cash equivalents compared to €</w:t>
      </w:r>
      <w:r w:rsidR="00C43D45">
        <w:rPr>
          <w:lang w:val="en-US"/>
        </w:rPr>
        <w:t>2</w:t>
      </w:r>
      <w:r w:rsidRPr="009E350E">
        <w:rPr>
          <w:lang w:val="en-US"/>
        </w:rPr>
        <w:t>.</w:t>
      </w:r>
      <w:r w:rsidR="00C43D45">
        <w:rPr>
          <w:lang w:val="en-US"/>
        </w:rPr>
        <w:t>1</w:t>
      </w:r>
      <w:r w:rsidRPr="009E350E">
        <w:rPr>
          <w:lang w:val="en-US"/>
        </w:rPr>
        <w:t xml:space="preserve"> million </w:t>
      </w:r>
      <w:proofErr w:type="gramStart"/>
      <w:r w:rsidRPr="009E350E">
        <w:rPr>
          <w:lang w:val="en-US"/>
        </w:rPr>
        <w:t>of</w:t>
      </w:r>
      <w:proofErr w:type="gramEnd"/>
      <w:r w:rsidRPr="009E350E">
        <w:rPr>
          <w:lang w:val="en-US"/>
        </w:rPr>
        <w:t xml:space="preserve"> cash and cash equivalents as of December 31, 202</w:t>
      </w:r>
      <w:r w:rsidR="00C43D45">
        <w:rPr>
          <w:lang w:val="en-US"/>
        </w:rPr>
        <w:t>3</w:t>
      </w:r>
      <w:r w:rsidRPr="009E350E">
        <w:rPr>
          <w:lang w:val="en-US"/>
        </w:rPr>
        <w:t>.</w:t>
      </w:r>
    </w:p>
    <w:p w14:paraId="5CCC6346"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In April 2023, following interactions with the EMA's Committee for Advanced Therapies (CAT) indicating that the data provided to date would not be sufficient to support a positive opinion on the marketing authorization application of LUMEVOQ®, the Company decided to withdraw its application before receiving the CAT's final opinion. As a result, the Company put in place certain measures to significantly reduce its operating cash burn in 2023, including a 40% reduction in headcount mainly in the commercial teams, resulting in a significant reduction equivalent to approximately 40% of the operating expenses originally planned for 2023, which mainly benefited 2024 and subsequent years until the Company is able to obtain approval from the European Medicines Agency (EMA) and launches LUMEVOQ® in Europe. </w:t>
      </w:r>
    </w:p>
    <w:p w14:paraId="2809637A"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Since its </w:t>
      </w:r>
      <w:proofErr w:type="spellStart"/>
      <w:r w:rsidRPr="001D10E1">
        <w:rPr>
          <w:rFonts w:ascii="Lato Light" w:hAnsi="Lato Light" w:cs="Lato Light"/>
          <w:b w:val="0"/>
          <w:bCs w:val="0"/>
          <w:i w:val="0"/>
          <w:iCs w:val="0"/>
          <w:lang w:val="en-US"/>
        </w:rPr>
        <w:t>etablishment</w:t>
      </w:r>
      <w:proofErr w:type="spellEnd"/>
      <w:r w:rsidRPr="001D10E1">
        <w:rPr>
          <w:rFonts w:ascii="Lato Light" w:hAnsi="Lato Light" w:cs="Lato Light"/>
          <w:b w:val="0"/>
          <w:bCs w:val="0"/>
          <w:i w:val="0"/>
          <w:iCs w:val="0"/>
          <w:lang w:val="en-US"/>
        </w:rPr>
        <w:t xml:space="preserve">, the Company has financed its activities through several capital increases and borrowings, as well as grants, conditional advances and research tax credit (CIR) receivables. Since 2019, the </w:t>
      </w:r>
      <w:proofErr w:type="spellStart"/>
      <w:r w:rsidRPr="001D10E1">
        <w:rPr>
          <w:rFonts w:ascii="Lato Light" w:hAnsi="Lato Light" w:cs="Lato Light"/>
          <w:b w:val="0"/>
          <w:bCs w:val="0"/>
          <w:i w:val="0"/>
          <w:iCs w:val="0"/>
          <w:lang w:val="en-US"/>
        </w:rPr>
        <w:t>Agence</w:t>
      </w:r>
      <w:proofErr w:type="spellEnd"/>
      <w:r w:rsidRPr="001D10E1">
        <w:rPr>
          <w:rFonts w:ascii="Lato Light" w:hAnsi="Lato Light" w:cs="Lato Light"/>
          <w:b w:val="0"/>
          <w:bCs w:val="0"/>
          <w:i w:val="0"/>
          <w:iCs w:val="0"/>
          <w:lang w:val="en-US"/>
        </w:rPr>
        <w:t xml:space="preserve"> Nationale de </w:t>
      </w:r>
      <w:proofErr w:type="spellStart"/>
      <w:r w:rsidRPr="001D10E1">
        <w:rPr>
          <w:rFonts w:ascii="Lato Light" w:hAnsi="Lato Light" w:cs="Lato Light"/>
          <w:b w:val="0"/>
          <w:bCs w:val="0"/>
          <w:i w:val="0"/>
          <w:iCs w:val="0"/>
          <w:lang w:val="en-US"/>
        </w:rPr>
        <w:t>Sécurité</w:t>
      </w:r>
      <w:proofErr w:type="spellEnd"/>
      <w:r w:rsidRPr="001D10E1">
        <w:rPr>
          <w:rFonts w:ascii="Lato Light" w:hAnsi="Lato Light" w:cs="Lato Light"/>
          <w:b w:val="0"/>
          <w:bCs w:val="0"/>
          <w:i w:val="0"/>
          <w:iCs w:val="0"/>
          <w:lang w:val="en-US"/>
        </w:rPr>
        <w:t xml:space="preserve"> du </w:t>
      </w:r>
      <w:proofErr w:type="spellStart"/>
      <w:r w:rsidRPr="001D10E1">
        <w:rPr>
          <w:rFonts w:ascii="Lato Light" w:hAnsi="Lato Light" w:cs="Lato Light"/>
          <w:b w:val="0"/>
          <w:bCs w:val="0"/>
          <w:i w:val="0"/>
          <w:iCs w:val="0"/>
          <w:lang w:val="en-US"/>
        </w:rPr>
        <w:t>Médicament</w:t>
      </w:r>
      <w:proofErr w:type="spellEnd"/>
      <w:r w:rsidRPr="001D10E1">
        <w:rPr>
          <w:rFonts w:ascii="Lato Light" w:hAnsi="Lato Light" w:cs="Lato Light"/>
          <w:b w:val="0"/>
          <w:bCs w:val="0"/>
          <w:i w:val="0"/>
          <w:iCs w:val="0"/>
          <w:lang w:val="en-US"/>
        </w:rPr>
        <w:t xml:space="preserve"> (ANSM) has granted a Temporary Authorization for Use (ATU nominative) for LUMEVOQ® and the Company began to generate revenues from the sale of LUMEVOQ® in France.</w:t>
      </w:r>
    </w:p>
    <w:p w14:paraId="4A3E011B"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Rounds of Financing obtained in recent years include: </w:t>
      </w:r>
    </w:p>
    <w:p w14:paraId="47BD5455"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 In November 2022, the Company signed a credit agreement for a total of 35 million euros with the European Investment Bank (“EIB”). The credit facility is divided into three tranches of 8 million euros (“Tranche A”), 12 million euros (“Tranche B”) and 15 million euros (“Tranche C”) respectively, all subject to certain conditions. In February 2023, the Company fully met the conditions for disbursement of the </w:t>
      </w:r>
      <w:proofErr w:type="gramStart"/>
      <w:r w:rsidRPr="001D10E1">
        <w:rPr>
          <w:rFonts w:ascii="Lato Light" w:hAnsi="Lato Light" w:cs="Lato Light"/>
          <w:b w:val="0"/>
          <w:bCs w:val="0"/>
          <w:i w:val="0"/>
          <w:iCs w:val="0"/>
          <w:lang w:val="en-US"/>
        </w:rPr>
        <w:t>8 million euro</w:t>
      </w:r>
      <w:proofErr w:type="gramEnd"/>
      <w:r w:rsidRPr="001D10E1">
        <w:rPr>
          <w:rFonts w:ascii="Lato Light" w:hAnsi="Lato Light" w:cs="Lato Light"/>
          <w:b w:val="0"/>
          <w:bCs w:val="0"/>
          <w:i w:val="0"/>
          <w:iCs w:val="0"/>
          <w:lang w:val="en-US"/>
        </w:rPr>
        <w:t xml:space="preserve"> Tranche A of the EIB financing and obtained its disbursement. The availability of tranche B is currently suspended </w:t>
      </w:r>
      <w:proofErr w:type="gramStart"/>
      <w:r w:rsidRPr="001D10E1">
        <w:rPr>
          <w:rFonts w:ascii="Lato Light" w:hAnsi="Lato Light" w:cs="Lato Light"/>
          <w:b w:val="0"/>
          <w:bCs w:val="0"/>
          <w:i w:val="0"/>
          <w:iCs w:val="0"/>
          <w:lang w:val="en-US"/>
        </w:rPr>
        <w:t>as a result of</w:t>
      </w:r>
      <w:proofErr w:type="gramEnd"/>
      <w:r w:rsidRPr="001D10E1">
        <w:rPr>
          <w:rFonts w:ascii="Lato Light" w:hAnsi="Lato Light" w:cs="Lato Light"/>
          <w:b w:val="0"/>
          <w:bCs w:val="0"/>
          <w:i w:val="0"/>
          <w:iCs w:val="0"/>
          <w:lang w:val="en-US"/>
        </w:rPr>
        <w:t xml:space="preserve"> the withdrawal of the marketing authorization application in April 2023. Discussions with the EIB on this subject are ongoing.</w:t>
      </w:r>
    </w:p>
    <w:p w14:paraId="45590D75"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 In December 2022, the Company signed a </w:t>
      </w:r>
      <w:proofErr w:type="gramStart"/>
      <w:r w:rsidRPr="001D10E1">
        <w:rPr>
          <w:rFonts w:ascii="Lato Light" w:hAnsi="Lato Light" w:cs="Lato Light"/>
          <w:b w:val="0"/>
          <w:bCs w:val="0"/>
          <w:i w:val="0"/>
          <w:iCs w:val="0"/>
          <w:lang w:val="en-US"/>
        </w:rPr>
        <w:t>12 million euro</w:t>
      </w:r>
      <w:proofErr w:type="gramEnd"/>
      <w:r w:rsidRPr="001D10E1">
        <w:rPr>
          <w:rFonts w:ascii="Lato Light" w:hAnsi="Lato Light" w:cs="Lato Light"/>
          <w:b w:val="0"/>
          <w:bCs w:val="0"/>
          <w:i w:val="0"/>
          <w:iCs w:val="0"/>
          <w:lang w:val="en-US"/>
        </w:rPr>
        <w:t xml:space="preserve"> bond issue convertible into shares with Heights Capital, subscribed at 90% of the nominal amount, i.e. 10.8 million euros. The proceeds were partly used to repay in full the balance of its financing with </w:t>
      </w:r>
      <w:proofErr w:type="spellStart"/>
      <w:r w:rsidRPr="001D10E1">
        <w:rPr>
          <w:rFonts w:ascii="Lato Light" w:hAnsi="Lato Light" w:cs="Lato Light"/>
          <w:b w:val="0"/>
          <w:bCs w:val="0"/>
          <w:i w:val="0"/>
          <w:iCs w:val="0"/>
          <w:lang w:val="en-US"/>
        </w:rPr>
        <w:t>Kreos</w:t>
      </w:r>
      <w:proofErr w:type="spellEnd"/>
      <w:r w:rsidRPr="001D10E1">
        <w:rPr>
          <w:rFonts w:ascii="Lato Light" w:hAnsi="Lato Light" w:cs="Lato Light"/>
          <w:b w:val="0"/>
          <w:bCs w:val="0"/>
          <w:i w:val="0"/>
          <w:iCs w:val="0"/>
          <w:lang w:val="en-US"/>
        </w:rPr>
        <w:t xml:space="preserve"> Capital for 4.4 million euros. </w:t>
      </w:r>
    </w:p>
    <w:p w14:paraId="04660D69"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 In August 2023, the Company signed a €10 million financing, as amended on October 31, 2023 (the “Bridge Financing”), with </w:t>
      </w:r>
      <w:proofErr w:type="spellStart"/>
      <w:r w:rsidRPr="001D10E1">
        <w:rPr>
          <w:rFonts w:ascii="Lato Light" w:hAnsi="Lato Light" w:cs="Lato Light"/>
          <w:b w:val="0"/>
          <w:bCs w:val="0"/>
          <w:i w:val="0"/>
          <w:iCs w:val="0"/>
          <w:lang w:val="en-US"/>
        </w:rPr>
        <w:t>Sofinnova</w:t>
      </w:r>
      <w:proofErr w:type="spellEnd"/>
      <w:r w:rsidRPr="001D10E1">
        <w:rPr>
          <w:rFonts w:ascii="Lato Light" w:hAnsi="Lato Light" w:cs="Lato Light"/>
          <w:b w:val="0"/>
          <w:bCs w:val="0"/>
          <w:i w:val="0"/>
          <w:iCs w:val="0"/>
          <w:lang w:val="en-US"/>
        </w:rPr>
        <w:t xml:space="preserve"> Partners, </w:t>
      </w:r>
      <w:proofErr w:type="spellStart"/>
      <w:r w:rsidRPr="001D10E1">
        <w:rPr>
          <w:rFonts w:ascii="Lato Light" w:hAnsi="Lato Light" w:cs="Lato Light"/>
          <w:b w:val="0"/>
          <w:bCs w:val="0"/>
          <w:i w:val="0"/>
          <w:iCs w:val="0"/>
          <w:lang w:val="en-US"/>
        </w:rPr>
        <w:t>Invus</w:t>
      </w:r>
      <w:proofErr w:type="spellEnd"/>
      <w:r w:rsidRPr="001D10E1">
        <w:rPr>
          <w:rFonts w:ascii="Lato Light" w:hAnsi="Lato Light" w:cs="Lato Light"/>
          <w:b w:val="0"/>
          <w:bCs w:val="0"/>
          <w:i w:val="0"/>
          <w:iCs w:val="0"/>
          <w:lang w:val="en-US"/>
        </w:rPr>
        <w:t xml:space="preserve"> and UPMC Enterprises (together, the “Investors”) and the drawdown of the first tranche of the Financing in the amount of €6 million in the form of convertible bonds with a conversion price of €0.7122 (the “OCA 2023”).</w:t>
      </w:r>
    </w:p>
    <w:p w14:paraId="5A1D28B2"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 On November 21, 2023, the Company announced the success of an offering of approximately €4.7 million, consisting of the €4 million second tranche of the Bridge Financing and a capital increase with waiver of shareholders' preferential subscription rights for retail investors, via the </w:t>
      </w:r>
      <w:proofErr w:type="spellStart"/>
      <w:r w:rsidRPr="001D10E1">
        <w:rPr>
          <w:rFonts w:ascii="Lato Light" w:hAnsi="Lato Light" w:cs="Lato Light"/>
          <w:b w:val="0"/>
          <w:bCs w:val="0"/>
          <w:i w:val="0"/>
          <w:iCs w:val="0"/>
          <w:lang w:val="en-US"/>
        </w:rPr>
        <w:t>PrimaryBid</w:t>
      </w:r>
      <w:proofErr w:type="spellEnd"/>
      <w:r w:rsidRPr="001D10E1">
        <w:rPr>
          <w:rFonts w:ascii="Lato Light" w:hAnsi="Lato Light" w:cs="Lato Light"/>
          <w:b w:val="0"/>
          <w:bCs w:val="0"/>
          <w:i w:val="0"/>
          <w:iCs w:val="0"/>
          <w:lang w:val="en-US"/>
        </w:rPr>
        <w:t xml:space="preserve"> platform in France only. The Company also announced that it will issue 8,680,797 new shares following the conversion of the OCA 2023 subscribed by </w:t>
      </w:r>
      <w:proofErr w:type="spellStart"/>
      <w:r w:rsidRPr="001D10E1">
        <w:rPr>
          <w:rFonts w:ascii="Lato Light" w:hAnsi="Lato Light" w:cs="Lato Light"/>
          <w:b w:val="0"/>
          <w:bCs w:val="0"/>
          <w:i w:val="0"/>
          <w:iCs w:val="0"/>
          <w:lang w:val="en-US"/>
        </w:rPr>
        <w:t>Sofinnova</w:t>
      </w:r>
      <w:proofErr w:type="spellEnd"/>
      <w:r w:rsidRPr="001D10E1">
        <w:rPr>
          <w:rFonts w:ascii="Lato Light" w:hAnsi="Lato Light" w:cs="Lato Light"/>
          <w:b w:val="0"/>
          <w:bCs w:val="0"/>
          <w:i w:val="0"/>
          <w:iCs w:val="0"/>
          <w:lang w:val="en-US"/>
        </w:rPr>
        <w:t xml:space="preserve"> Partners, </w:t>
      </w:r>
      <w:proofErr w:type="spellStart"/>
      <w:r w:rsidRPr="001D10E1">
        <w:rPr>
          <w:rFonts w:ascii="Lato Light" w:hAnsi="Lato Light" w:cs="Lato Light"/>
          <w:b w:val="0"/>
          <w:bCs w:val="0"/>
          <w:i w:val="0"/>
          <w:iCs w:val="0"/>
          <w:lang w:val="en-US"/>
        </w:rPr>
        <w:t>Invus</w:t>
      </w:r>
      <w:proofErr w:type="spellEnd"/>
      <w:r w:rsidRPr="001D10E1">
        <w:rPr>
          <w:rFonts w:ascii="Lato Light" w:hAnsi="Lato Light" w:cs="Lato Light"/>
          <w:b w:val="0"/>
          <w:bCs w:val="0"/>
          <w:i w:val="0"/>
          <w:iCs w:val="0"/>
          <w:lang w:val="en-US"/>
        </w:rPr>
        <w:t xml:space="preserve"> and UPMC Enterprises on the settlement date of the Offer, at a conversion price of €0.7122 per OCA 2023.</w:t>
      </w:r>
    </w:p>
    <w:p w14:paraId="2BAF0D4E"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 In February 2024, the Company completed a capital increase of 5 million euros fully subscribed by </w:t>
      </w:r>
      <w:proofErr w:type="spellStart"/>
      <w:r w:rsidRPr="001D10E1">
        <w:rPr>
          <w:rFonts w:ascii="Lato Light" w:hAnsi="Lato Light" w:cs="Lato Light"/>
          <w:b w:val="0"/>
          <w:bCs w:val="0"/>
          <w:i w:val="0"/>
          <w:iCs w:val="0"/>
          <w:lang w:val="en-US"/>
        </w:rPr>
        <w:t>Sofinnova</w:t>
      </w:r>
      <w:proofErr w:type="spellEnd"/>
      <w:r w:rsidRPr="001D10E1">
        <w:rPr>
          <w:rFonts w:ascii="Lato Light" w:hAnsi="Lato Light" w:cs="Lato Light"/>
          <w:b w:val="0"/>
          <w:bCs w:val="0"/>
          <w:i w:val="0"/>
          <w:iCs w:val="0"/>
          <w:lang w:val="en-US"/>
        </w:rPr>
        <w:t xml:space="preserve"> Partners, </w:t>
      </w:r>
      <w:proofErr w:type="spellStart"/>
      <w:r w:rsidRPr="001D10E1">
        <w:rPr>
          <w:rFonts w:ascii="Lato Light" w:hAnsi="Lato Light" w:cs="Lato Light"/>
          <w:b w:val="0"/>
          <w:bCs w:val="0"/>
          <w:i w:val="0"/>
          <w:iCs w:val="0"/>
          <w:lang w:val="en-US"/>
        </w:rPr>
        <w:t>Invus</w:t>
      </w:r>
      <w:proofErr w:type="spellEnd"/>
      <w:r w:rsidRPr="001D10E1">
        <w:rPr>
          <w:rFonts w:ascii="Lato Light" w:hAnsi="Lato Light" w:cs="Lato Light"/>
          <w:b w:val="0"/>
          <w:bCs w:val="0"/>
          <w:i w:val="0"/>
          <w:iCs w:val="0"/>
          <w:lang w:val="en-US"/>
        </w:rPr>
        <w:t>, UPMC and Heights Capital.</w:t>
      </w:r>
    </w:p>
    <w:p w14:paraId="52D48EE8" w14:textId="0A63B26A"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In May 2024, the Company announced the successful offering of over 9 million euros of shares with warrants in a reserved offering for specialized investors and a private placement.</w:t>
      </w:r>
    </w:p>
    <w:p w14:paraId="3F7B48F3" w14:textId="2DC041DC"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In June 2024, Gensight announced the renegotiation of its financial obligations (see note </w:t>
      </w:r>
      <w:r w:rsidR="001D63B6">
        <w:rPr>
          <w:rFonts w:ascii="Lato Light" w:hAnsi="Lato Light" w:cs="Lato Light"/>
          <w:b w:val="0"/>
          <w:bCs w:val="0"/>
          <w:i w:val="0"/>
          <w:iCs w:val="0"/>
          <w:lang w:val="en-US"/>
        </w:rPr>
        <w:t xml:space="preserve">9 </w:t>
      </w:r>
      <w:r w:rsidRPr="001D10E1">
        <w:rPr>
          <w:rFonts w:ascii="Lato Light" w:hAnsi="Lato Light" w:cs="Lato Light"/>
          <w:b w:val="0"/>
          <w:bCs w:val="0"/>
          <w:i w:val="0"/>
          <w:iCs w:val="0"/>
          <w:lang w:val="en-US"/>
        </w:rPr>
        <w:t>in the appendix).</w:t>
      </w:r>
    </w:p>
    <w:p w14:paraId="77AA76FA"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lastRenderedPageBreak/>
        <w:t>On June 28, 2024, the Company resumed payment of the quarterly redemptions of the 2022 OCAs by issuing new shares in the Company. Payment of its next quarterly due date at the end of September 2024 will also be in shares.</w:t>
      </w:r>
    </w:p>
    <w:p w14:paraId="61A359D1"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On June 30, 2024, the Company's net cash position stood at 6.9 million euros, compared with 2.1 million euros in cash and cash equivalents on December 31, 2023.  </w:t>
      </w:r>
    </w:p>
    <w:p w14:paraId="3F1FA30E" w14:textId="77777777" w:rsidR="00814D80" w:rsidRDefault="00814D80" w:rsidP="001D10E1">
      <w:pPr>
        <w:pStyle w:val="TEXTCOURANTbolditalfilet"/>
        <w:rPr>
          <w:rFonts w:ascii="Lato Light" w:hAnsi="Lato Light" w:cs="Lato Light"/>
          <w:b w:val="0"/>
          <w:bCs w:val="0"/>
          <w:i w:val="0"/>
          <w:iCs w:val="0"/>
          <w:lang w:val="en-US"/>
        </w:rPr>
      </w:pPr>
    </w:p>
    <w:p w14:paraId="76170B95" w14:textId="024228B0"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The financial statements have been prepared on a </w:t>
      </w:r>
      <w:proofErr w:type="gramStart"/>
      <w:r w:rsidRPr="001D10E1">
        <w:rPr>
          <w:rFonts w:ascii="Lato Light" w:hAnsi="Lato Light" w:cs="Lato Light"/>
          <w:b w:val="0"/>
          <w:bCs w:val="0"/>
          <w:i w:val="0"/>
          <w:iCs w:val="0"/>
          <w:lang w:val="en-US"/>
        </w:rPr>
        <w:t>going concern</w:t>
      </w:r>
      <w:proofErr w:type="gramEnd"/>
      <w:r w:rsidRPr="001D10E1">
        <w:rPr>
          <w:rFonts w:ascii="Lato Light" w:hAnsi="Lato Light" w:cs="Lato Light"/>
          <w:b w:val="0"/>
          <w:bCs w:val="0"/>
          <w:i w:val="0"/>
          <w:iCs w:val="0"/>
          <w:lang w:val="en-US"/>
        </w:rPr>
        <w:t xml:space="preserve"> basis, based on cash flow forecasts, </w:t>
      </w:r>
    </w:p>
    <w:p w14:paraId="2447A4F1"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These forecasts are based on the following assumptions: </w:t>
      </w:r>
    </w:p>
    <w:p w14:paraId="6B8F82B2" w14:textId="1D9021FB"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 The payment in shares of the quarterly amortization of the 2022 OCAs (as indicated in note </w:t>
      </w:r>
      <w:r w:rsidR="00082A5C">
        <w:rPr>
          <w:rFonts w:ascii="Lato Light" w:hAnsi="Lato Light" w:cs="Lato Light"/>
          <w:b w:val="0"/>
          <w:bCs w:val="0"/>
          <w:i w:val="0"/>
          <w:iCs w:val="0"/>
          <w:lang w:val="en-US"/>
        </w:rPr>
        <w:t>9.1.1</w:t>
      </w:r>
      <w:r w:rsidRPr="001D10E1">
        <w:rPr>
          <w:rFonts w:ascii="Lato Light" w:hAnsi="Lato Light" w:cs="Lato Light"/>
          <w:b w:val="0"/>
          <w:bCs w:val="0"/>
          <w:i w:val="0"/>
          <w:iCs w:val="0"/>
          <w:lang w:val="en-US"/>
        </w:rPr>
        <w:t xml:space="preserve"> to the financial statements, Heights Capital may request a cash payment in certain circumstances).</w:t>
      </w:r>
    </w:p>
    <w:p w14:paraId="7B95DC00"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 The resumption of the Compassionate Access Program (CAP) from October 2024, subject to certain uncertainties including: </w:t>
      </w:r>
    </w:p>
    <w:p w14:paraId="3F25D739"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The timing of the pharmaceutical release of the batch.</w:t>
      </w:r>
    </w:p>
    <w:p w14:paraId="29BE7CDA"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The LUMEVOQ® mixed product batch, manufactured in July 2024, must finalize quality control tests before it can be used in humans. To date, the batch has passed all safety tests, enabling the vials to be dispatched to the distribution center in France, where packaging operations have been completed. </w:t>
      </w:r>
      <w:proofErr w:type="gramStart"/>
      <w:r w:rsidRPr="001D10E1">
        <w:rPr>
          <w:rFonts w:ascii="Lato Light" w:hAnsi="Lato Light" w:cs="Lato Light"/>
          <w:b w:val="0"/>
          <w:bCs w:val="0"/>
          <w:i w:val="0"/>
          <w:iCs w:val="0"/>
          <w:lang w:val="en-US"/>
        </w:rPr>
        <w:t>A final</w:t>
      </w:r>
      <w:proofErr w:type="gramEnd"/>
      <w:r w:rsidRPr="001D10E1">
        <w:rPr>
          <w:rFonts w:ascii="Lato Light" w:hAnsi="Lato Light" w:cs="Lato Light"/>
          <w:b w:val="0"/>
          <w:bCs w:val="0"/>
          <w:i w:val="0"/>
          <w:iCs w:val="0"/>
          <w:lang w:val="en-US"/>
        </w:rPr>
        <w:t xml:space="preserve"> series of tests is currently underway. The Company is preparing for the pharmaceutical release of the batch in mid-October, rather than in September as previously announced.</w:t>
      </w:r>
    </w:p>
    <w:p w14:paraId="0BC87431"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Preparations for the resumption of the AAC program in France, in conjunction with the Quinze-</w:t>
      </w:r>
      <w:proofErr w:type="spellStart"/>
      <w:r w:rsidRPr="001D10E1">
        <w:rPr>
          <w:rFonts w:ascii="Lato Light" w:hAnsi="Lato Light" w:cs="Lato Light"/>
          <w:b w:val="0"/>
          <w:bCs w:val="0"/>
          <w:i w:val="0"/>
          <w:iCs w:val="0"/>
          <w:lang w:val="en-US"/>
        </w:rPr>
        <w:t>Vingts</w:t>
      </w:r>
      <w:proofErr w:type="spellEnd"/>
      <w:r w:rsidRPr="001D10E1">
        <w:rPr>
          <w:rFonts w:ascii="Lato Light" w:hAnsi="Lato Light" w:cs="Lato Light"/>
          <w:b w:val="0"/>
          <w:bCs w:val="0"/>
          <w:i w:val="0"/>
          <w:iCs w:val="0"/>
          <w:lang w:val="en-US"/>
        </w:rPr>
        <w:t xml:space="preserve"> hospital in Paris and the </w:t>
      </w:r>
      <w:proofErr w:type="spellStart"/>
      <w:r w:rsidRPr="001D10E1">
        <w:rPr>
          <w:rFonts w:ascii="Lato Light" w:hAnsi="Lato Light" w:cs="Lato Light"/>
          <w:b w:val="0"/>
          <w:bCs w:val="0"/>
          <w:i w:val="0"/>
          <w:iCs w:val="0"/>
          <w:lang w:val="en-US"/>
        </w:rPr>
        <w:t>Agence</w:t>
      </w:r>
      <w:proofErr w:type="spellEnd"/>
      <w:r w:rsidRPr="001D10E1">
        <w:rPr>
          <w:rFonts w:ascii="Lato Light" w:hAnsi="Lato Light" w:cs="Lato Light"/>
          <w:b w:val="0"/>
          <w:bCs w:val="0"/>
          <w:i w:val="0"/>
          <w:iCs w:val="0"/>
          <w:lang w:val="en-US"/>
        </w:rPr>
        <w:t xml:space="preserve"> Nationale de </w:t>
      </w:r>
      <w:proofErr w:type="spellStart"/>
      <w:r w:rsidRPr="001D10E1">
        <w:rPr>
          <w:rFonts w:ascii="Lato Light" w:hAnsi="Lato Light" w:cs="Lato Light"/>
          <w:b w:val="0"/>
          <w:bCs w:val="0"/>
          <w:i w:val="0"/>
          <w:iCs w:val="0"/>
          <w:lang w:val="en-US"/>
        </w:rPr>
        <w:t>Sécurité</w:t>
      </w:r>
      <w:proofErr w:type="spellEnd"/>
      <w:r w:rsidRPr="001D10E1">
        <w:rPr>
          <w:rFonts w:ascii="Lato Light" w:hAnsi="Lato Light" w:cs="Lato Light"/>
          <w:b w:val="0"/>
          <w:bCs w:val="0"/>
          <w:i w:val="0"/>
          <w:iCs w:val="0"/>
          <w:lang w:val="en-US"/>
        </w:rPr>
        <w:t xml:space="preserve"> du </w:t>
      </w:r>
      <w:proofErr w:type="spellStart"/>
      <w:r w:rsidRPr="001D10E1">
        <w:rPr>
          <w:rFonts w:ascii="Lato Light" w:hAnsi="Lato Light" w:cs="Lato Light"/>
          <w:b w:val="0"/>
          <w:bCs w:val="0"/>
          <w:i w:val="0"/>
          <w:iCs w:val="0"/>
          <w:lang w:val="en-US"/>
        </w:rPr>
        <w:t>Médicament</w:t>
      </w:r>
      <w:proofErr w:type="spellEnd"/>
      <w:r w:rsidRPr="001D10E1">
        <w:rPr>
          <w:rFonts w:ascii="Lato Light" w:hAnsi="Lato Light" w:cs="Lato Light"/>
          <w:b w:val="0"/>
          <w:bCs w:val="0"/>
          <w:i w:val="0"/>
          <w:iCs w:val="0"/>
          <w:lang w:val="en-US"/>
        </w:rPr>
        <w:t xml:space="preserve"> et des </w:t>
      </w:r>
      <w:proofErr w:type="spellStart"/>
      <w:r w:rsidRPr="001D10E1">
        <w:rPr>
          <w:rFonts w:ascii="Lato Light" w:hAnsi="Lato Light" w:cs="Lato Light"/>
          <w:b w:val="0"/>
          <w:bCs w:val="0"/>
          <w:i w:val="0"/>
          <w:iCs w:val="0"/>
          <w:lang w:val="en-US"/>
        </w:rPr>
        <w:t>Produits</w:t>
      </w:r>
      <w:proofErr w:type="spellEnd"/>
      <w:r w:rsidRPr="001D10E1">
        <w:rPr>
          <w:rFonts w:ascii="Lato Light" w:hAnsi="Lato Light" w:cs="Lato Light"/>
          <w:b w:val="0"/>
          <w:bCs w:val="0"/>
          <w:i w:val="0"/>
          <w:iCs w:val="0"/>
          <w:lang w:val="en-US"/>
        </w:rPr>
        <w:t xml:space="preserve"> de Santé (ANSM), within a timetable compatible with the various stakeholders, enabling the first proceeds to be received from November 2024 onwards.</w:t>
      </w:r>
    </w:p>
    <w:p w14:paraId="241E29BC"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In the event of a significant delay between the resumption of compassionate access and the receipt of the first compensation payments, the company may need to implement temporary financing solutions, such as the sale of receivables, to secure its cash position during this transitional period.</w:t>
      </w:r>
    </w:p>
    <w:p w14:paraId="3433D209"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However, these forecasts show that refinancing will be required in the third quarter of 2025, when the regulatory rebates for the AAC program will be due, based on a scale of progressive instalments, from 10% to 70%, of the proceeds received under these authorizations.</w:t>
      </w:r>
    </w:p>
    <w:p w14:paraId="430D7AB6"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If </w:t>
      </w:r>
      <w:proofErr w:type="gramStart"/>
      <w:r w:rsidRPr="001D10E1">
        <w:rPr>
          <w:rFonts w:ascii="Lato Light" w:hAnsi="Lato Light" w:cs="Lato Light"/>
          <w:b w:val="0"/>
          <w:bCs w:val="0"/>
          <w:i w:val="0"/>
          <w:iCs w:val="0"/>
          <w:lang w:val="en-US"/>
        </w:rPr>
        <w:t>timely</w:t>
      </w:r>
      <w:proofErr w:type="gramEnd"/>
      <w:r w:rsidRPr="001D10E1">
        <w:rPr>
          <w:rFonts w:ascii="Lato Light" w:hAnsi="Lato Light" w:cs="Lato Light"/>
          <w:b w:val="0"/>
          <w:bCs w:val="0"/>
          <w:i w:val="0"/>
          <w:iCs w:val="0"/>
          <w:lang w:val="en-US"/>
        </w:rPr>
        <w:t xml:space="preserve"> resumption of the AAC program is not achieved, refinancing would be required before mid-November 2024. </w:t>
      </w:r>
    </w:p>
    <w:p w14:paraId="772970FB" w14:textId="77777777" w:rsidR="001D10E1" w:rsidRPr="001D10E1" w:rsidRDefault="001D10E1" w:rsidP="001D10E1">
      <w:pPr>
        <w:pStyle w:val="TEXTCOURANTbolditalfilet"/>
        <w:rPr>
          <w:rFonts w:ascii="Lato Light" w:hAnsi="Lato Light" w:cs="Lato Light"/>
          <w:b w:val="0"/>
          <w:bCs w:val="0"/>
          <w:i w:val="0"/>
          <w:iCs w:val="0"/>
          <w:lang w:val="en-US"/>
        </w:rPr>
      </w:pPr>
    </w:p>
    <w:p w14:paraId="0BE0375C" w14:textId="77777777" w:rsidR="001D10E1" w:rsidRP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Beyond the resumption of the compassionate access program, the Company must continue its search for other sources of financing or partnerships, and for M&amp;A opportunities, to secure its ongoing activities, notably the launch of the new RECOVER Phase III clinical trial, and to supplement its working capital requirements.</w:t>
      </w:r>
    </w:p>
    <w:p w14:paraId="33B886BC" w14:textId="77777777" w:rsidR="001D10E1" w:rsidRPr="001D10E1" w:rsidRDefault="001D10E1" w:rsidP="001D10E1">
      <w:pPr>
        <w:pStyle w:val="TEXTCOURANTbolditalfilet"/>
        <w:rPr>
          <w:rFonts w:ascii="Lato Light" w:hAnsi="Lato Light" w:cs="Lato Light"/>
          <w:b w:val="0"/>
          <w:bCs w:val="0"/>
          <w:i w:val="0"/>
          <w:iCs w:val="0"/>
          <w:lang w:val="en-US"/>
        </w:rPr>
      </w:pPr>
    </w:p>
    <w:p w14:paraId="1E0B4B3E" w14:textId="77777777" w:rsidR="001D10E1" w:rsidRDefault="001D10E1" w:rsidP="001D10E1">
      <w:pPr>
        <w:pStyle w:val="TEXTCOURANTbolditalfilet"/>
        <w:rPr>
          <w:rFonts w:ascii="Lato Light" w:hAnsi="Lato Light" w:cs="Lato Light"/>
          <w:b w:val="0"/>
          <w:bCs w:val="0"/>
          <w:i w:val="0"/>
          <w:iCs w:val="0"/>
          <w:lang w:val="en-US"/>
        </w:rPr>
      </w:pPr>
      <w:r w:rsidRPr="001D10E1">
        <w:rPr>
          <w:rFonts w:ascii="Lato Light" w:hAnsi="Lato Light" w:cs="Lato Light"/>
          <w:b w:val="0"/>
          <w:bCs w:val="0"/>
          <w:i w:val="0"/>
          <w:iCs w:val="0"/>
          <w:lang w:val="en-US"/>
        </w:rPr>
        <w:t xml:space="preserve">The Company's financial statements have been prepared on a going </w:t>
      </w:r>
      <w:proofErr w:type="gramStart"/>
      <w:r w:rsidRPr="001D10E1">
        <w:rPr>
          <w:rFonts w:ascii="Lato Light" w:hAnsi="Lato Light" w:cs="Lato Light"/>
          <w:b w:val="0"/>
          <w:bCs w:val="0"/>
          <w:i w:val="0"/>
          <w:iCs w:val="0"/>
          <w:lang w:val="en-US"/>
        </w:rPr>
        <w:t>concern</w:t>
      </w:r>
      <w:proofErr w:type="gramEnd"/>
      <w:r w:rsidRPr="001D10E1">
        <w:rPr>
          <w:rFonts w:ascii="Lato Light" w:hAnsi="Lato Light" w:cs="Lato Light"/>
          <w:b w:val="0"/>
          <w:bCs w:val="0"/>
          <w:i w:val="0"/>
          <w:iCs w:val="0"/>
          <w:lang w:val="en-US"/>
        </w:rPr>
        <w:t xml:space="preserve"> basis as of June 30, 2024, conditional on the Company being able </w:t>
      </w:r>
      <w:proofErr w:type="spellStart"/>
      <w:r w:rsidRPr="001D10E1">
        <w:rPr>
          <w:rFonts w:ascii="Lato Light" w:hAnsi="Lato Light" w:cs="Lato Light"/>
          <w:b w:val="0"/>
          <w:bCs w:val="0"/>
          <w:i w:val="0"/>
          <w:iCs w:val="0"/>
          <w:lang w:val="en-US"/>
        </w:rPr>
        <w:t>tol</w:t>
      </w:r>
      <w:proofErr w:type="spellEnd"/>
      <w:r w:rsidRPr="001D10E1">
        <w:rPr>
          <w:rFonts w:ascii="Lato Light" w:hAnsi="Lato Light" w:cs="Lato Light"/>
          <w:b w:val="0"/>
          <w:bCs w:val="0"/>
          <w:i w:val="0"/>
          <w:iCs w:val="0"/>
          <w:lang w:val="en-US"/>
        </w:rPr>
        <w:t xml:space="preserve"> achieve its objectives. However, given the uncertainties mentioned above, no assurance can be given at this stage as to the Company's ability to achieve its objectives in the short or medium term, or to obtain sufficient additional funds on attractive terms. This could result in the Company having to significantly modify its operating plans, not being able to realize its assets and pay its liabilities in the normal course of business or being forced into receivership or to cease operations in whole or in part. This situation gives rise to significant uncertainty regarding the Company's ability to continue as a going concern.  </w:t>
      </w:r>
    </w:p>
    <w:p w14:paraId="635F3142" w14:textId="5F3F64CF" w:rsidR="00813181" w:rsidRPr="00813181" w:rsidRDefault="00813181" w:rsidP="001D10E1">
      <w:pPr>
        <w:pStyle w:val="TEXTCOURANTbolditalfilet"/>
        <w:rPr>
          <w:lang w:val="en-US"/>
        </w:rPr>
      </w:pPr>
      <w:r w:rsidRPr="00813181">
        <w:rPr>
          <w:lang w:val="en-US"/>
        </w:rPr>
        <w:t xml:space="preserve">3.5 Use of estimates </w:t>
      </w:r>
    </w:p>
    <w:p w14:paraId="55F1AA6F" w14:textId="04DB3144" w:rsidR="00813181" w:rsidRPr="00813181" w:rsidRDefault="00813181" w:rsidP="00813181">
      <w:pPr>
        <w:pStyle w:val="TEXTCOURANT"/>
        <w:rPr>
          <w:lang w:val="en-US"/>
        </w:rPr>
      </w:pPr>
      <w:proofErr w:type="gramStart"/>
      <w:r w:rsidRPr="00813181">
        <w:rPr>
          <w:lang w:val="en-US"/>
        </w:rPr>
        <w:t>In the course of</w:t>
      </w:r>
      <w:proofErr w:type="gramEnd"/>
      <w:r w:rsidRPr="00813181">
        <w:rPr>
          <w:lang w:val="en-US"/>
        </w:rPr>
        <w:t xml:space="preserve"> preparing its interim financial statements, </w:t>
      </w:r>
      <w:proofErr w:type="spellStart"/>
      <w:r w:rsidRPr="00813181">
        <w:rPr>
          <w:lang w:val="en-US"/>
        </w:rPr>
        <w:t>GenSight</w:t>
      </w:r>
      <w:proofErr w:type="spellEnd"/>
      <w:r w:rsidRPr="00813181">
        <w:rPr>
          <w:lang w:val="en-US"/>
        </w:rPr>
        <w:t xml:space="preserve"> Biologics’ management made estimates, judgments and assumptions impacting the application of accounting principles and methods as well as the carrying value of assets and liabilities and income and expense items. The main sources of uncertainty with respect to key estimates and judgments made were identical to those applied in the consolidated financial statements for the year ended December 31, 202</w:t>
      </w:r>
      <w:r w:rsidR="004A0092">
        <w:rPr>
          <w:lang w:val="en-US"/>
        </w:rPr>
        <w:t>3</w:t>
      </w:r>
      <w:r w:rsidRPr="00813181">
        <w:rPr>
          <w:lang w:val="en-US"/>
        </w:rPr>
        <w:t>.</w:t>
      </w:r>
    </w:p>
    <w:p w14:paraId="1323724D" w14:textId="77777777" w:rsidR="00713012" w:rsidRDefault="00713012" w:rsidP="00813181">
      <w:pPr>
        <w:pStyle w:val="0000bleuclairnotePartie1bleu"/>
        <w:rPr>
          <w:lang w:val="en-US"/>
        </w:rPr>
      </w:pPr>
    </w:p>
    <w:p w14:paraId="31871CF4" w14:textId="77777777" w:rsidR="00814D80" w:rsidRDefault="00814D80" w:rsidP="00813181">
      <w:pPr>
        <w:pStyle w:val="0000bleuclairnotePartie1bleu"/>
        <w:rPr>
          <w:lang w:val="en-US"/>
        </w:rPr>
      </w:pPr>
    </w:p>
    <w:p w14:paraId="5570A24F" w14:textId="77777777" w:rsidR="00814D80" w:rsidRDefault="00814D80" w:rsidP="00813181">
      <w:pPr>
        <w:pStyle w:val="0000bleuclairnotePartie1bleu"/>
        <w:rPr>
          <w:lang w:val="en-US"/>
        </w:rPr>
      </w:pPr>
    </w:p>
    <w:p w14:paraId="37682BA2" w14:textId="77777777" w:rsidR="00814D80" w:rsidRDefault="00814D80" w:rsidP="00813181">
      <w:pPr>
        <w:pStyle w:val="0000bleuclairnotePartie1bleu"/>
        <w:rPr>
          <w:lang w:val="en-US"/>
        </w:rPr>
      </w:pPr>
    </w:p>
    <w:p w14:paraId="78CCF0E2" w14:textId="77777777" w:rsidR="00814D80" w:rsidRDefault="00814D80" w:rsidP="00813181">
      <w:pPr>
        <w:pStyle w:val="0000bleuclairnotePartie1bleu"/>
        <w:rPr>
          <w:lang w:val="en-US"/>
        </w:rPr>
      </w:pPr>
    </w:p>
    <w:p w14:paraId="23ECB1F3" w14:textId="77777777" w:rsidR="00814D80" w:rsidRDefault="00814D80" w:rsidP="00813181">
      <w:pPr>
        <w:pStyle w:val="0000bleuclairnotePartie1bleu"/>
        <w:rPr>
          <w:lang w:val="en-US"/>
        </w:rPr>
      </w:pPr>
    </w:p>
    <w:p w14:paraId="4C963476" w14:textId="77777777" w:rsidR="00814D80" w:rsidRDefault="00814D80" w:rsidP="00813181">
      <w:pPr>
        <w:pStyle w:val="0000bleuclairnotePartie1bleu"/>
        <w:rPr>
          <w:lang w:val="en-US"/>
        </w:rPr>
      </w:pPr>
    </w:p>
    <w:p w14:paraId="4FC50D4C" w14:textId="77777777" w:rsidR="00814D80" w:rsidRDefault="00814D80" w:rsidP="00813181">
      <w:pPr>
        <w:pStyle w:val="0000bleuclairnotePartie1bleu"/>
        <w:rPr>
          <w:lang w:val="en-US"/>
        </w:rPr>
      </w:pPr>
    </w:p>
    <w:p w14:paraId="33244F06" w14:textId="39676CC8" w:rsidR="00813181" w:rsidRPr="00813181" w:rsidRDefault="00813181" w:rsidP="00813181">
      <w:pPr>
        <w:pStyle w:val="0000bleuclairnotePartie1bleu"/>
        <w:rPr>
          <w:lang w:val="en-US"/>
        </w:rPr>
      </w:pPr>
      <w:r w:rsidRPr="00813181">
        <w:rPr>
          <w:lang w:val="en-US"/>
        </w:rPr>
        <w:lastRenderedPageBreak/>
        <w:t xml:space="preserve">Note 4: Intangible assets </w:t>
      </w:r>
    </w:p>
    <w:p w14:paraId="12F865D6" w14:textId="77777777" w:rsidR="00813181" w:rsidRPr="00813181" w:rsidRDefault="00813181" w:rsidP="00813181">
      <w:pPr>
        <w:pStyle w:val="TEXTCOURANT"/>
        <w:rPr>
          <w:lang w:val="en-US"/>
        </w:rPr>
      </w:pPr>
      <w:r w:rsidRPr="00813181">
        <w:rPr>
          <w:lang w:val="en-US"/>
        </w:rPr>
        <w:t xml:space="preserve">The intangible assets are broken down as follows: </w:t>
      </w:r>
    </w:p>
    <w:tbl>
      <w:tblPr>
        <w:tblW w:w="9638" w:type="dxa"/>
        <w:tblInd w:w="-8" w:type="dxa"/>
        <w:tblLayout w:type="fixed"/>
        <w:tblCellMar>
          <w:left w:w="0" w:type="dxa"/>
          <w:right w:w="0" w:type="dxa"/>
        </w:tblCellMar>
        <w:tblLook w:val="0000" w:firstRow="0" w:lastRow="0" w:firstColumn="0" w:lastColumn="0" w:noHBand="0" w:noVBand="0"/>
      </w:tblPr>
      <w:tblGrid>
        <w:gridCol w:w="6009"/>
        <w:gridCol w:w="1815"/>
        <w:gridCol w:w="1814"/>
      </w:tblGrid>
      <w:tr w:rsidR="00813181" w14:paraId="5FFD27D6" w14:textId="77777777" w:rsidTr="00734314">
        <w:trPr>
          <w:trHeight w:val="60"/>
        </w:trPr>
        <w:tc>
          <w:tcPr>
            <w:tcW w:w="6009" w:type="dxa"/>
            <w:vMerge w:val="restart"/>
            <w:tcBorders>
              <w:top w:val="dotted" w:sz="6" w:space="0" w:color="000000"/>
              <w:bottom w:val="dotted" w:sz="4" w:space="0" w:color="000000"/>
            </w:tcBorders>
            <w:tcMar>
              <w:top w:w="74" w:type="dxa"/>
              <w:left w:w="0" w:type="dxa"/>
              <w:bottom w:w="74" w:type="dxa"/>
              <w:right w:w="80" w:type="dxa"/>
            </w:tcMar>
            <w:vAlign w:val="bottom"/>
          </w:tcPr>
          <w:p w14:paraId="5E676F40" w14:textId="77777777" w:rsidR="00813181" w:rsidRDefault="00813181">
            <w:pPr>
              <w:pStyle w:val="Tetiere"/>
            </w:pPr>
            <w:r>
              <w:t xml:space="preserve">In </w:t>
            </w:r>
            <w:proofErr w:type="spellStart"/>
            <w:r>
              <w:t>thousands</w:t>
            </w:r>
            <w:proofErr w:type="spellEnd"/>
            <w:r>
              <w:t xml:space="preserve"> of euros</w:t>
            </w:r>
          </w:p>
        </w:tc>
        <w:tc>
          <w:tcPr>
            <w:tcW w:w="1815" w:type="dxa"/>
            <w:tcBorders>
              <w:top w:val="dotted" w:sz="6" w:space="0" w:color="000000"/>
              <w:bottom w:val="single" w:sz="3" w:space="0" w:color="000000"/>
            </w:tcBorders>
            <w:tcMar>
              <w:top w:w="74" w:type="dxa"/>
              <w:left w:w="80" w:type="dxa"/>
              <w:bottom w:w="74" w:type="dxa"/>
              <w:right w:w="80" w:type="dxa"/>
            </w:tcMar>
          </w:tcPr>
          <w:p w14:paraId="4123C00B" w14:textId="77777777" w:rsidR="00813181" w:rsidRDefault="00813181">
            <w:pPr>
              <w:pStyle w:val="Tetiere"/>
              <w:jc w:val="right"/>
            </w:pPr>
            <w:r>
              <w:t xml:space="preserve">As of June 30, </w:t>
            </w:r>
          </w:p>
        </w:tc>
        <w:tc>
          <w:tcPr>
            <w:tcW w:w="1814" w:type="dxa"/>
            <w:tcBorders>
              <w:top w:val="dotted" w:sz="6" w:space="0" w:color="000000"/>
              <w:bottom w:val="single" w:sz="3" w:space="0" w:color="000000"/>
            </w:tcBorders>
            <w:tcMar>
              <w:top w:w="74" w:type="dxa"/>
              <w:left w:w="80" w:type="dxa"/>
              <w:bottom w:w="74" w:type="dxa"/>
              <w:right w:w="80" w:type="dxa"/>
            </w:tcMar>
          </w:tcPr>
          <w:p w14:paraId="138B3F04" w14:textId="77777777" w:rsidR="00813181" w:rsidRDefault="00813181">
            <w:pPr>
              <w:pStyle w:val="Tetiere"/>
              <w:jc w:val="right"/>
            </w:pPr>
            <w:r>
              <w:t xml:space="preserve">As of </w:t>
            </w:r>
            <w:proofErr w:type="spellStart"/>
            <w:r>
              <w:t>December</w:t>
            </w:r>
            <w:proofErr w:type="spellEnd"/>
            <w:r>
              <w:t xml:space="preserve"> 31,</w:t>
            </w:r>
          </w:p>
        </w:tc>
      </w:tr>
      <w:tr w:rsidR="00813181" w14:paraId="55365627" w14:textId="77777777" w:rsidTr="00734314">
        <w:trPr>
          <w:trHeight w:val="60"/>
        </w:trPr>
        <w:tc>
          <w:tcPr>
            <w:tcW w:w="6009" w:type="dxa"/>
            <w:vMerge/>
            <w:tcBorders>
              <w:top w:val="dotted" w:sz="4" w:space="0" w:color="000000"/>
              <w:bottom w:val="single" w:sz="8" w:space="0" w:color="000000"/>
            </w:tcBorders>
          </w:tcPr>
          <w:p w14:paraId="0DEE1D1A" w14:textId="77777777" w:rsidR="00813181" w:rsidRDefault="00813181">
            <w:pPr>
              <w:pStyle w:val="Aucunstyle"/>
              <w:spacing w:line="240" w:lineRule="auto"/>
              <w:textAlignment w:val="auto"/>
              <w:rPr>
                <w:rFonts w:ascii="Lato" w:hAnsi="Lato" w:cstheme="minorBidi"/>
                <w:color w:val="auto"/>
              </w:rPr>
            </w:pPr>
          </w:p>
        </w:tc>
        <w:tc>
          <w:tcPr>
            <w:tcW w:w="1815" w:type="dxa"/>
            <w:tcBorders>
              <w:top w:val="single" w:sz="3" w:space="0" w:color="000000"/>
              <w:bottom w:val="single" w:sz="8" w:space="0" w:color="000000"/>
            </w:tcBorders>
            <w:tcMar>
              <w:top w:w="74" w:type="dxa"/>
              <w:left w:w="80" w:type="dxa"/>
              <w:bottom w:w="74" w:type="dxa"/>
              <w:right w:w="80" w:type="dxa"/>
            </w:tcMar>
          </w:tcPr>
          <w:p w14:paraId="02DF388E" w14:textId="6BA237F8" w:rsidR="00813181" w:rsidRDefault="008578DA">
            <w:pPr>
              <w:pStyle w:val="Tetiere"/>
              <w:jc w:val="right"/>
            </w:pPr>
            <w:r>
              <w:t>202</w:t>
            </w:r>
            <w:r w:rsidR="007A26CF">
              <w:t>4</w:t>
            </w:r>
          </w:p>
        </w:tc>
        <w:tc>
          <w:tcPr>
            <w:tcW w:w="1814" w:type="dxa"/>
            <w:tcBorders>
              <w:top w:val="single" w:sz="3" w:space="0" w:color="000000"/>
              <w:bottom w:val="single" w:sz="8" w:space="0" w:color="000000"/>
            </w:tcBorders>
            <w:tcMar>
              <w:top w:w="74" w:type="dxa"/>
              <w:left w:w="80" w:type="dxa"/>
              <w:bottom w:w="74" w:type="dxa"/>
              <w:right w:w="80" w:type="dxa"/>
            </w:tcMar>
          </w:tcPr>
          <w:p w14:paraId="48894559" w14:textId="3D127FF2" w:rsidR="00813181" w:rsidRDefault="008578DA">
            <w:pPr>
              <w:pStyle w:val="Tetiere"/>
              <w:jc w:val="right"/>
            </w:pPr>
            <w:r>
              <w:t>202</w:t>
            </w:r>
            <w:r w:rsidR="007A26CF">
              <w:t>3</w:t>
            </w:r>
          </w:p>
        </w:tc>
      </w:tr>
      <w:tr w:rsidR="00952781" w14:paraId="15C7F531" w14:textId="77777777" w:rsidTr="00734314">
        <w:trPr>
          <w:trHeight w:val="60"/>
        </w:trPr>
        <w:tc>
          <w:tcPr>
            <w:tcW w:w="6009" w:type="dxa"/>
            <w:tcBorders>
              <w:top w:val="single" w:sz="8" w:space="0" w:color="000000"/>
              <w:bottom w:val="single" w:sz="3" w:space="0" w:color="000000"/>
            </w:tcBorders>
            <w:tcMar>
              <w:top w:w="74" w:type="dxa"/>
              <w:left w:w="0" w:type="dxa"/>
              <w:bottom w:w="74" w:type="dxa"/>
              <w:right w:w="80" w:type="dxa"/>
            </w:tcMar>
          </w:tcPr>
          <w:p w14:paraId="2093F973" w14:textId="77777777" w:rsidR="00952781" w:rsidRDefault="00952781" w:rsidP="00952781">
            <w:pPr>
              <w:pStyle w:val="Texttable"/>
            </w:pPr>
            <w:r>
              <w:t xml:space="preserve">Patents, </w:t>
            </w:r>
            <w:proofErr w:type="spellStart"/>
            <w:r>
              <w:t>licenses</w:t>
            </w:r>
            <w:proofErr w:type="spellEnd"/>
            <w:r>
              <w:t xml:space="preserve">, </w:t>
            </w:r>
            <w:proofErr w:type="spellStart"/>
            <w:r>
              <w:t>trademarks</w:t>
            </w:r>
            <w:proofErr w:type="spellEnd"/>
            <w:r>
              <w:t xml:space="preserve"> </w:t>
            </w:r>
          </w:p>
        </w:tc>
        <w:tc>
          <w:tcPr>
            <w:tcW w:w="1815" w:type="dxa"/>
            <w:tcBorders>
              <w:top w:val="single" w:sz="8" w:space="0" w:color="000000"/>
              <w:bottom w:val="single" w:sz="8" w:space="0" w:color="000000"/>
            </w:tcBorders>
            <w:shd w:val="solid" w:color="A880B3" w:fill="auto"/>
            <w:tcMar>
              <w:top w:w="74" w:type="dxa"/>
              <w:left w:w="80" w:type="dxa"/>
              <w:bottom w:w="74" w:type="dxa"/>
              <w:right w:w="80" w:type="dxa"/>
            </w:tcMar>
          </w:tcPr>
          <w:p w14:paraId="67D57E1A" w14:textId="6B5927BC" w:rsidR="00952781" w:rsidRPr="007A26CF" w:rsidRDefault="00952781" w:rsidP="00952781">
            <w:pPr>
              <w:pStyle w:val="Texttable"/>
              <w:jc w:val="right"/>
              <w:rPr>
                <w:highlight w:val="yellow"/>
              </w:rPr>
            </w:pPr>
            <w:r w:rsidRPr="008A5F1A">
              <w:t>275</w:t>
            </w:r>
          </w:p>
        </w:tc>
        <w:tc>
          <w:tcPr>
            <w:tcW w:w="1814" w:type="dxa"/>
            <w:tcBorders>
              <w:top w:val="single" w:sz="8" w:space="0" w:color="000000"/>
              <w:bottom w:val="single" w:sz="8" w:space="0" w:color="000000"/>
            </w:tcBorders>
            <w:tcMar>
              <w:top w:w="74" w:type="dxa"/>
              <w:left w:w="80" w:type="dxa"/>
              <w:bottom w:w="74" w:type="dxa"/>
              <w:right w:w="80" w:type="dxa"/>
            </w:tcMar>
          </w:tcPr>
          <w:p w14:paraId="045396AC" w14:textId="703B1121" w:rsidR="00952781" w:rsidRDefault="00952781" w:rsidP="00952781">
            <w:pPr>
              <w:pStyle w:val="Texttable"/>
              <w:jc w:val="right"/>
            </w:pPr>
            <w:r w:rsidRPr="004C4C00">
              <w:t>275</w:t>
            </w:r>
          </w:p>
        </w:tc>
      </w:tr>
      <w:tr w:rsidR="00952781" w14:paraId="71DA97F4" w14:textId="77777777" w:rsidTr="00734314">
        <w:trPr>
          <w:trHeight w:val="60"/>
        </w:trPr>
        <w:tc>
          <w:tcPr>
            <w:tcW w:w="6009" w:type="dxa"/>
            <w:tcBorders>
              <w:top w:val="single" w:sz="3" w:space="0" w:color="000000"/>
              <w:bottom w:val="single" w:sz="3" w:space="0" w:color="000000"/>
            </w:tcBorders>
            <w:tcMar>
              <w:top w:w="74" w:type="dxa"/>
              <w:left w:w="0" w:type="dxa"/>
              <w:bottom w:w="74" w:type="dxa"/>
              <w:right w:w="80" w:type="dxa"/>
            </w:tcMar>
          </w:tcPr>
          <w:p w14:paraId="33160ED3" w14:textId="77777777" w:rsidR="00952781" w:rsidRDefault="00952781" w:rsidP="00952781">
            <w:pPr>
              <w:pStyle w:val="Texttable"/>
            </w:pPr>
            <w:r>
              <w:t xml:space="preserve">Software </w:t>
            </w:r>
          </w:p>
        </w:tc>
        <w:tc>
          <w:tcPr>
            <w:tcW w:w="1815" w:type="dxa"/>
            <w:tcBorders>
              <w:top w:val="single" w:sz="8" w:space="0" w:color="000000"/>
              <w:bottom w:val="single" w:sz="8" w:space="0" w:color="000000"/>
            </w:tcBorders>
            <w:shd w:val="solid" w:color="A880B3" w:fill="auto"/>
            <w:tcMar>
              <w:top w:w="74" w:type="dxa"/>
              <w:left w:w="80" w:type="dxa"/>
              <w:bottom w:w="74" w:type="dxa"/>
              <w:right w:w="80" w:type="dxa"/>
            </w:tcMar>
          </w:tcPr>
          <w:p w14:paraId="70438D11" w14:textId="448253A2" w:rsidR="00952781" w:rsidRPr="007A26CF" w:rsidRDefault="00952781" w:rsidP="00952781">
            <w:pPr>
              <w:pStyle w:val="Texttable"/>
              <w:jc w:val="right"/>
              <w:rPr>
                <w:highlight w:val="yellow"/>
              </w:rPr>
            </w:pPr>
            <w:r w:rsidRPr="008A5F1A">
              <w:t>18</w:t>
            </w:r>
          </w:p>
        </w:tc>
        <w:tc>
          <w:tcPr>
            <w:tcW w:w="1814" w:type="dxa"/>
            <w:tcBorders>
              <w:top w:val="single" w:sz="8" w:space="0" w:color="000000"/>
              <w:bottom w:val="single" w:sz="8" w:space="0" w:color="000000"/>
            </w:tcBorders>
            <w:tcMar>
              <w:top w:w="74" w:type="dxa"/>
              <w:left w:w="80" w:type="dxa"/>
              <w:bottom w:w="74" w:type="dxa"/>
              <w:right w:w="80" w:type="dxa"/>
            </w:tcMar>
          </w:tcPr>
          <w:p w14:paraId="6A87ABE6" w14:textId="03588DCA" w:rsidR="00952781" w:rsidRDefault="00952781" w:rsidP="00952781">
            <w:pPr>
              <w:pStyle w:val="Texttable"/>
              <w:jc w:val="right"/>
            </w:pPr>
            <w:r w:rsidRPr="004C4C00">
              <w:t>18</w:t>
            </w:r>
          </w:p>
        </w:tc>
      </w:tr>
      <w:tr w:rsidR="00952781" w14:paraId="364BBAC4" w14:textId="77777777" w:rsidTr="00734314">
        <w:trPr>
          <w:trHeight w:val="60"/>
        </w:trPr>
        <w:tc>
          <w:tcPr>
            <w:tcW w:w="6009" w:type="dxa"/>
            <w:tcBorders>
              <w:top w:val="single" w:sz="3" w:space="0" w:color="000000"/>
              <w:bottom w:val="single" w:sz="3" w:space="0" w:color="000000"/>
            </w:tcBorders>
            <w:tcMar>
              <w:top w:w="74" w:type="dxa"/>
              <w:left w:w="0" w:type="dxa"/>
              <w:bottom w:w="74" w:type="dxa"/>
              <w:right w:w="80" w:type="dxa"/>
            </w:tcMar>
          </w:tcPr>
          <w:p w14:paraId="6A046014" w14:textId="77777777" w:rsidR="00952781" w:rsidRDefault="00952781" w:rsidP="00952781">
            <w:pPr>
              <w:pStyle w:val="Titre2table"/>
            </w:pPr>
            <w:r>
              <w:t xml:space="preserve">Total </w:t>
            </w:r>
            <w:proofErr w:type="spellStart"/>
            <w:r>
              <w:t>historical</w:t>
            </w:r>
            <w:proofErr w:type="spellEnd"/>
            <w:r>
              <w:t xml:space="preserve"> </w:t>
            </w:r>
            <w:proofErr w:type="spellStart"/>
            <w:r>
              <w:t>cost</w:t>
            </w:r>
            <w:proofErr w:type="spellEnd"/>
            <w:r>
              <w:t xml:space="preserve"> </w:t>
            </w:r>
          </w:p>
        </w:tc>
        <w:tc>
          <w:tcPr>
            <w:tcW w:w="1815" w:type="dxa"/>
            <w:tcBorders>
              <w:top w:val="single" w:sz="8" w:space="0" w:color="000000"/>
              <w:bottom w:val="single" w:sz="8" w:space="0" w:color="000000"/>
            </w:tcBorders>
            <w:shd w:val="solid" w:color="A880B3" w:fill="auto"/>
            <w:tcMar>
              <w:top w:w="74" w:type="dxa"/>
              <w:left w:w="80" w:type="dxa"/>
              <w:bottom w:w="74" w:type="dxa"/>
              <w:right w:w="80" w:type="dxa"/>
            </w:tcMar>
          </w:tcPr>
          <w:p w14:paraId="44E6C398" w14:textId="6906C295" w:rsidR="00952781" w:rsidRPr="007A26CF" w:rsidRDefault="00952781" w:rsidP="00952781">
            <w:pPr>
              <w:pStyle w:val="Titre2table"/>
              <w:jc w:val="right"/>
              <w:rPr>
                <w:highlight w:val="yellow"/>
              </w:rPr>
            </w:pPr>
            <w:r w:rsidRPr="008A5F1A">
              <w:t>293</w:t>
            </w:r>
          </w:p>
        </w:tc>
        <w:tc>
          <w:tcPr>
            <w:tcW w:w="1814" w:type="dxa"/>
            <w:tcBorders>
              <w:top w:val="single" w:sz="8" w:space="0" w:color="000000"/>
              <w:bottom w:val="single" w:sz="8" w:space="0" w:color="000000"/>
            </w:tcBorders>
            <w:tcMar>
              <w:top w:w="74" w:type="dxa"/>
              <w:left w:w="80" w:type="dxa"/>
              <w:bottom w:w="74" w:type="dxa"/>
              <w:right w:w="80" w:type="dxa"/>
            </w:tcMar>
          </w:tcPr>
          <w:p w14:paraId="63EA805F" w14:textId="100E2184" w:rsidR="00952781" w:rsidRDefault="00952781" w:rsidP="00952781">
            <w:pPr>
              <w:pStyle w:val="Titre2table"/>
              <w:jc w:val="right"/>
            </w:pPr>
            <w:r w:rsidRPr="004C4C00">
              <w:t>293</w:t>
            </w:r>
          </w:p>
        </w:tc>
      </w:tr>
      <w:tr w:rsidR="00952781" w14:paraId="5B212181" w14:textId="77777777" w:rsidTr="00734314">
        <w:trPr>
          <w:trHeight w:val="60"/>
        </w:trPr>
        <w:tc>
          <w:tcPr>
            <w:tcW w:w="6009" w:type="dxa"/>
            <w:tcBorders>
              <w:top w:val="single" w:sz="3" w:space="0" w:color="000000"/>
              <w:bottom w:val="single" w:sz="3" w:space="0" w:color="000000"/>
            </w:tcBorders>
            <w:tcMar>
              <w:top w:w="74" w:type="dxa"/>
              <w:left w:w="0" w:type="dxa"/>
              <w:bottom w:w="74" w:type="dxa"/>
              <w:right w:w="80" w:type="dxa"/>
            </w:tcMar>
          </w:tcPr>
          <w:p w14:paraId="1248CD85" w14:textId="361BF555" w:rsidR="00952781" w:rsidRPr="00813181" w:rsidRDefault="00952781" w:rsidP="00952781">
            <w:pPr>
              <w:pStyle w:val="Texttable"/>
              <w:rPr>
                <w:lang w:val="en-US"/>
              </w:rPr>
            </w:pPr>
            <w:r w:rsidRPr="00813181">
              <w:rPr>
                <w:lang w:val="en-US"/>
              </w:rPr>
              <w:t xml:space="preserve">Accumulated amort. Of patents, licenses and trademarks </w:t>
            </w:r>
          </w:p>
        </w:tc>
        <w:tc>
          <w:tcPr>
            <w:tcW w:w="1815" w:type="dxa"/>
            <w:tcBorders>
              <w:top w:val="single" w:sz="8" w:space="0" w:color="000000"/>
              <w:bottom w:val="single" w:sz="8" w:space="0" w:color="000000"/>
            </w:tcBorders>
            <w:shd w:val="solid" w:color="A880B3" w:fill="auto"/>
            <w:tcMar>
              <w:top w:w="74" w:type="dxa"/>
              <w:left w:w="80" w:type="dxa"/>
              <w:bottom w:w="74" w:type="dxa"/>
              <w:right w:w="80" w:type="dxa"/>
            </w:tcMar>
          </w:tcPr>
          <w:p w14:paraId="0E011267" w14:textId="6503DAAA" w:rsidR="00952781" w:rsidRPr="007A26CF" w:rsidRDefault="00952781" w:rsidP="00952781">
            <w:pPr>
              <w:pStyle w:val="Texttable"/>
              <w:jc w:val="right"/>
              <w:rPr>
                <w:highlight w:val="yellow"/>
              </w:rPr>
            </w:pPr>
            <w:r w:rsidRPr="008A5F1A">
              <w:t>(209)</w:t>
            </w:r>
          </w:p>
        </w:tc>
        <w:tc>
          <w:tcPr>
            <w:tcW w:w="1814" w:type="dxa"/>
            <w:tcBorders>
              <w:top w:val="single" w:sz="8" w:space="0" w:color="000000"/>
              <w:bottom w:val="single" w:sz="8" w:space="0" w:color="000000"/>
            </w:tcBorders>
            <w:tcMar>
              <w:top w:w="74" w:type="dxa"/>
              <w:left w:w="80" w:type="dxa"/>
              <w:bottom w:w="74" w:type="dxa"/>
              <w:right w:w="80" w:type="dxa"/>
            </w:tcMar>
          </w:tcPr>
          <w:p w14:paraId="5A2BBDE7" w14:textId="6E8AA9BE" w:rsidR="00952781" w:rsidRDefault="00952781" w:rsidP="00952781">
            <w:pPr>
              <w:pStyle w:val="Texttable"/>
              <w:jc w:val="right"/>
            </w:pPr>
            <w:r w:rsidRPr="004C4C00">
              <w:t>(</w:t>
            </w:r>
            <w:r>
              <w:t>200</w:t>
            </w:r>
            <w:r w:rsidRPr="004C4C00">
              <w:t>)</w:t>
            </w:r>
          </w:p>
        </w:tc>
      </w:tr>
      <w:tr w:rsidR="00952781" w14:paraId="461684C5" w14:textId="77777777" w:rsidTr="00734314">
        <w:trPr>
          <w:trHeight w:val="60"/>
        </w:trPr>
        <w:tc>
          <w:tcPr>
            <w:tcW w:w="6009" w:type="dxa"/>
            <w:tcBorders>
              <w:top w:val="single" w:sz="3" w:space="0" w:color="000000"/>
              <w:bottom w:val="single" w:sz="3" w:space="0" w:color="000000"/>
            </w:tcBorders>
            <w:tcMar>
              <w:top w:w="74" w:type="dxa"/>
              <w:left w:w="0" w:type="dxa"/>
              <w:bottom w:w="74" w:type="dxa"/>
              <w:right w:w="80" w:type="dxa"/>
            </w:tcMar>
          </w:tcPr>
          <w:p w14:paraId="210F42DB" w14:textId="77777777" w:rsidR="00952781" w:rsidRPr="00813181" w:rsidRDefault="00952781" w:rsidP="00952781">
            <w:pPr>
              <w:pStyle w:val="Texttable"/>
              <w:rPr>
                <w:lang w:val="en-US"/>
              </w:rPr>
            </w:pPr>
            <w:r w:rsidRPr="00813181">
              <w:rPr>
                <w:lang w:val="en-US"/>
              </w:rPr>
              <w:t xml:space="preserve">Accumulated depreciation of software packages </w:t>
            </w:r>
          </w:p>
        </w:tc>
        <w:tc>
          <w:tcPr>
            <w:tcW w:w="1815" w:type="dxa"/>
            <w:tcBorders>
              <w:top w:val="single" w:sz="8" w:space="0" w:color="000000"/>
              <w:bottom w:val="single" w:sz="8" w:space="0" w:color="000000"/>
            </w:tcBorders>
            <w:shd w:val="solid" w:color="A880B3" w:fill="auto"/>
            <w:tcMar>
              <w:top w:w="74" w:type="dxa"/>
              <w:left w:w="80" w:type="dxa"/>
              <w:bottom w:w="74" w:type="dxa"/>
              <w:right w:w="80" w:type="dxa"/>
            </w:tcMar>
          </w:tcPr>
          <w:p w14:paraId="6184A219" w14:textId="78681896" w:rsidR="00952781" w:rsidRPr="007A26CF" w:rsidRDefault="00952781" w:rsidP="00952781">
            <w:pPr>
              <w:pStyle w:val="Texttable"/>
              <w:jc w:val="right"/>
              <w:rPr>
                <w:highlight w:val="yellow"/>
              </w:rPr>
            </w:pPr>
            <w:r w:rsidRPr="008A5F1A">
              <w:t>(18)</w:t>
            </w:r>
          </w:p>
        </w:tc>
        <w:tc>
          <w:tcPr>
            <w:tcW w:w="1814" w:type="dxa"/>
            <w:tcBorders>
              <w:top w:val="single" w:sz="8" w:space="0" w:color="000000"/>
              <w:bottom w:val="single" w:sz="8" w:space="0" w:color="000000"/>
            </w:tcBorders>
            <w:tcMar>
              <w:top w:w="74" w:type="dxa"/>
              <w:left w:w="80" w:type="dxa"/>
              <w:bottom w:w="74" w:type="dxa"/>
              <w:right w:w="80" w:type="dxa"/>
            </w:tcMar>
          </w:tcPr>
          <w:p w14:paraId="384B916B" w14:textId="380C97B4" w:rsidR="00952781" w:rsidRDefault="00952781" w:rsidP="00952781">
            <w:pPr>
              <w:pStyle w:val="Texttable"/>
              <w:jc w:val="right"/>
            </w:pPr>
            <w:r w:rsidRPr="004C4C00">
              <w:t>(18)</w:t>
            </w:r>
          </w:p>
        </w:tc>
      </w:tr>
      <w:tr w:rsidR="00952781" w14:paraId="0697086A" w14:textId="77777777" w:rsidTr="00734314">
        <w:trPr>
          <w:trHeight w:val="60"/>
        </w:trPr>
        <w:tc>
          <w:tcPr>
            <w:tcW w:w="6009" w:type="dxa"/>
            <w:tcBorders>
              <w:top w:val="single" w:sz="3" w:space="0" w:color="000000"/>
              <w:bottom w:val="single" w:sz="3" w:space="0" w:color="000000"/>
            </w:tcBorders>
            <w:tcMar>
              <w:top w:w="74" w:type="dxa"/>
              <w:left w:w="0" w:type="dxa"/>
              <w:bottom w:w="74" w:type="dxa"/>
              <w:right w:w="80" w:type="dxa"/>
            </w:tcMar>
          </w:tcPr>
          <w:p w14:paraId="68F05DAB" w14:textId="77777777" w:rsidR="00952781" w:rsidRDefault="00952781" w:rsidP="00952781">
            <w:pPr>
              <w:pStyle w:val="Titre2table"/>
            </w:pPr>
            <w:proofErr w:type="spellStart"/>
            <w:r>
              <w:t>Accumulated</w:t>
            </w:r>
            <w:proofErr w:type="spellEnd"/>
            <w:r>
              <w:t xml:space="preserve"> </w:t>
            </w:r>
            <w:proofErr w:type="spellStart"/>
            <w:r>
              <w:t>amortization</w:t>
            </w:r>
            <w:proofErr w:type="spellEnd"/>
            <w:r>
              <w:t xml:space="preserve"> and </w:t>
            </w:r>
            <w:proofErr w:type="spellStart"/>
            <w:r>
              <w:t>depreciation</w:t>
            </w:r>
            <w:proofErr w:type="spellEnd"/>
            <w:r>
              <w:t xml:space="preserve"> </w:t>
            </w:r>
          </w:p>
        </w:tc>
        <w:tc>
          <w:tcPr>
            <w:tcW w:w="1815" w:type="dxa"/>
            <w:tcBorders>
              <w:top w:val="single" w:sz="8" w:space="0" w:color="000000"/>
              <w:bottom w:val="single" w:sz="8" w:space="0" w:color="000000"/>
            </w:tcBorders>
            <w:shd w:val="solid" w:color="A880B3" w:fill="auto"/>
            <w:tcMar>
              <w:top w:w="74" w:type="dxa"/>
              <w:left w:w="80" w:type="dxa"/>
              <w:bottom w:w="74" w:type="dxa"/>
              <w:right w:w="80" w:type="dxa"/>
            </w:tcMar>
          </w:tcPr>
          <w:p w14:paraId="68465CBC" w14:textId="02BFB4B3" w:rsidR="00952781" w:rsidRPr="007A26CF" w:rsidRDefault="00952781" w:rsidP="00952781">
            <w:pPr>
              <w:pStyle w:val="Titre2table"/>
              <w:jc w:val="right"/>
              <w:rPr>
                <w:highlight w:val="yellow"/>
              </w:rPr>
            </w:pPr>
            <w:r w:rsidRPr="008A5F1A">
              <w:t>(227)</w:t>
            </w:r>
          </w:p>
        </w:tc>
        <w:tc>
          <w:tcPr>
            <w:tcW w:w="1814" w:type="dxa"/>
            <w:tcBorders>
              <w:top w:val="single" w:sz="8" w:space="0" w:color="000000"/>
              <w:bottom w:val="single" w:sz="8" w:space="0" w:color="000000"/>
            </w:tcBorders>
            <w:tcMar>
              <w:top w:w="74" w:type="dxa"/>
              <w:left w:w="80" w:type="dxa"/>
              <w:bottom w:w="74" w:type="dxa"/>
              <w:right w:w="80" w:type="dxa"/>
            </w:tcMar>
          </w:tcPr>
          <w:p w14:paraId="6E607C8C" w14:textId="298F98AE" w:rsidR="00952781" w:rsidRDefault="00952781" w:rsidP="00952781">
            <w:pPr>
              <w:pStyle w:val="Titre2table"/>
              <w:jc w:val="right"/>
            </w:pPr>
            <w:r w:rsidRPr="004C4C00">
              <w:t>(2</w:t>
            </w:r>
            <w:r>
              <w:t>18</w:t>
            </w:r>
            <w:r w:rsidRPr="004C4C00">
              <w:t>)</w:t>
            </w:r>
          </w:p>
        </w:tc>
      </w:tr>
      <w:tr w:rsidR="00952781" w14:paraId="2A13F79B" w14:textId="77777777" w:rsidTr="00734314">
        <w:trPr>
          <w:trHeight w:val="60"/>
        </w:trPr>
        <w:tc>
          <w:tcPr>
            <w:tcW w:w="6009" w:type="dxa"/>
            <w:tcBorders>
              <w:top w:val="single" w:sz="3" w:space="0" w:color="000000"/>
              <w:bottom w:val="single" w:sz="3" w:space="0" w:color="000000"/>
            </w:tcBorders>
            <w:tcMar>
              <w:top w:w="74" w:type="dxa"/>
              <w:left w:w="0" w:type="dxa"/>
              <w:bottom w:w="74" w:type="dxa"/>
              <w:right w:w="80" w:type="dxa"/>
            </w:tcMar>
          </w:tcPr>
          <w:p w14:paraId="6B2A803B" w14:textId="77777777" w:rsidR="00952781" w:rsidRDefault="00952781" w:rsidP="00952781">
            <w:pPr>
              <w:pStyle w:val="Titre1table"/>
            </w:pPr>
            <w:r>
              <w:t xml:space="preserve">Net total </w:t>
            </w:r>
          </w:p>
        </w:tc>
        <w:tc>
          <w:tcPr>
            <w:tcW w:w="1815" w:type="dxa"/>
            <w:tcBorders>
              <w:top w:val="single" w:sz="8" w:space="0" w:color="000000"/>
              <w:bottom w:val="single" w:sz="8" w:space="0" w:color="000000"/>
            </w:tcBorders>
            <w:shd w:val="solid" w:color="A880B3" w:fill="auto"/>
            <w:tcMar>
              <w:top w:w="74" w:type="dxa"/>
              <w:left w:w="80" w:type="dxa"/>
              <w:bottom w:w="74" w:type="dxa"/>
              <w:right w:w="80" w:type="dxa"/>
            </w:tcMar>
          </w:tcPr>
          <w:p w14:paraId="58863A56" w14:textId="51D3D388" w:rsidR="00952781" w:rsidRPr="007A26CF" w:rsidRDefault="00952781" w:rsidP="00952781">
            <w:pPr>
              <w:pStyle w:val="Titre1table"/>
              <w:jc w:val="right"/>
              <w:rPr>
                <w:highlight w:val="yellow"/>
              </w:rPr>
            </w:pPr>
            <w:r w:rsidRPr="008A5F1A">
              <w:t>66</w:t>
            </w:r>
          </w:p>
        </w:tc>
        <w:tc>
          <w:tcPr>
            <w:tcW w:w="1814" w:type="dxa"/>
            <w:tcBorders>
              <w:top w:val="single" w:sz="8" w:space="0" w:color="000000"/>
              <w:bottom w:val="single" w:sz="8" w:space="0" w:color="000000"/>
            </w:tcBorders>
            <w:tcMar>
              <w:top w:w="74" w:type="dxa"/>
              <w:left w:w="80" w:type="dxa"/>
              <w:bottom w:w="74" w:type="dxa"/>
              <w:right w:w="80" w:type="dxa"/>
            </w:tcMar>
          </w:tcPr>
          <w:p w14:paraId="3078EC74" w14:textId="24476828" w:rsidR="00952781" w:rsidRDefault="00952781" w:rsidP="00952781">
            <w:pPr>
              <w:pStyle w:val="Titre1table"/>
              <w:jc w:val="right"/>
            </w:pPr>
            <w:r>
              <w:t>75</w:t>
            </w:r>
          </w:p>
        </w:tc>
      </w:tr>
    </w:tbl>
    <w:p w14:paraId="5B0ECA80" w14:textId="77777777" w:rsidR="00813181" w:rsidRDefault="00813181" w:rsidP="00813181">
      <w:pPr>
        <w:pStyle w:val="TEXTCOURANT"/>
        <w:spacing w:after="170"/>
      </w:pPr>
    </w:p>
    <w:p w14:paraId="617B7E7E" w14:textId="77777777" w:rsidR="00813181" w:rsidRPr="00813181" w:rsidRDefault="00813181" w:rsidP="00813181">
      <w:pPr>
        <w:pStyle w:val="TEXTCOURANT"/>
        <w:rPr>
          <w:lang w:val="en-US"/>
        </w:rPr>
      </w:pPr>
      <w:r w:rsidRPr="00813181">
        <w:rPr>
          <w:lang w:val="en-US"/>
        </w:rPr>
        <w:t xml:space="preserve">An intangible asset was recognized </w:t>
      </w:r>
      <w:proofErr w:type="gramStart"/>
      <w:r w:rsidRPr="00813181">
        <w:rPr>
          <w:lang w:val="en-US"/>
        </w:rPr>
        <w:t>at</w:t>
      </w:r>
      <w:proofErr w:type="gramEnd"/>
      <w:r w:rsidRPr="00813181">
        <w:rPr>
          <w:lang w:val="en-US"/>
        </w:rPr>
        <w:t xml:space="preserve"> December 31, 2013 as a result of the license agreement signed with Novartis. The initial recognition cost amounted to €275 K and was determined by reference to the fair value of the 670,588 ordinary shares, €0.41 per ordinary share, issued as consideration for the license. There has been no recognition of impairment losses in application of IAS 36 </w:t>
      </w:r>
      <w:r w:rsidRPr="00813181">
        <w:rPr>
          <w:rStyle w:val="Txtcourantital"/>
          <w:lang w:val="en-US"/>
        </w:rPr>
        <w:t xml:space="preserve">Impairment of Assets </w:t>
      </w:r>
      <w:r w:rsidRPr="00813181">
        <w:rPr>
          <w:lang w:val="en-US"/>
        </w:rPr>
        <w:t>over the periods presented.</w:t>
      </w:r>
    </w:p>
    <w:p w14:paraId="59B09A7D" w14:textId="77777777" w:rsidR="00813181" w:rsidRPr="00813181" w:rsidRDefault="00813181" w:rsidP="00813181">
      <w:pPr>
        <w:pStyle w:val="0000bleuclairnotePartie1bleu"/>
        <w:rPr>
          <w:lang w:val="en-US"/>
        </w:rPr>
      </w:pPr>
      <w:r w:rsidRPr="00813181">
        <w:rPr>
          <w:lang w:val="en-US"/>
        </w:rPr>
        <w:t xml:space="preserve">Note 5: Property, plant and equipment </w:t>
      </w:r>
    </w:p>
    <w:p w14:paraId="67238AC5" w14:textId="29F491FA" w:rsidR="00813181" w:rsidRPr="00813181" w:rsidRDefault="00813181" w:rsidP="00813181">
      <w:pPr>
        <w:pStyle w:val="TEXTCOURANT"/>
        <w:rPr>
          <w:lang w:val="en-US"/>
        </w:rPr>
      </w:pPr>
      <w:r w:rsidRPr="00813181">
        <w:rPr>
          <w:lang w:val="en-US"/>
        </w:rPr>
        <w:t>Changes in PPE gross book values and accumulated depreciation for the full year 202</w:t>
      </w:r>
      <w:r w:rsidR="007A26CF">
        <w:rPr>
          <w:lang w:val="en-US"/>
        </w:rPr>
        <w:t>3</w:t>
      </w:r>
      <w:r w:rsidRPr="00813181">
        <w:rPr>
          <w:lang w:val="en-US"/>
        </w:rPr>
        <w:t xml:space="preserve"> are presented in the following table: </w:t>
      </w:r>
    </w:p>
    <w:tbl>
      <w:tblPr>
        <w:tblW w:w="9638" w:type="dxa"/>
        <w:tblInd w:w="-8" w:type="dxa"/>
        <w:tblLayout w:type="fixed"/>
        <w:tblCellMar>
          <w:left w:w="0" w:type="dxa"/>
          <w:right w:w="0" w:type="dxa"/>
        </w:tblCellMar>
        <w:tblLook w:val="0000" w:firstRow="0" w:lastRow="0" w:firstColumn="0" w:lastColumn="0" w:noHBand="0" w:noVBand="0"/>
      </w:tblPr>
      <w:tblGrid>
        <w:gridCol w:w="4195"/>
        <w:gridCol w:w="1248"/>
        <w:gridCol w:w="907"/>
        <w:gridCol w:w="907"/>
        <w:gridCol w:w="1134"/>
        <w:gridCol w:w="1247"/>
      </w:tblGrid>
      <w:tr w:rsidR="00734314" w14:paraId="71C4153E" w14:textId="77777777" w:rsidTr="00734314">
        <w:trPr>
          <w:trHeight w:val="60"/>
        </w:trPr>
        <w:tc>
          <w:tcPr>
            <w:tcW w:w="4195" w:type="dxa"/>
            <w:tcBorders>
              <w:bottom w:val="single" w:sz="8" w:space="0" w:color="000000"/>
            </w:tcBorders>
            <w:tcMar>
              <w:top w:w="80" w:type="dxa"/>
              <w:left w:w="0" w:type="dxa"/>
              <w:bottom w:w="80" w:type="dxa"/>
              <w:right w:w="80" w:type="dxa"/>
            </w:tcMar>
            <w:vAlign w:val="bottom"/>
          </w:tcPr>
          <w:p w14:paraId="598F8DD8" w14:textId="77777777" w:rsidR="00734314" w:rsidRDefault="00734314" w:rsidP="00734314">
            <w:pPr>
              <w:pStyle w:val="Tetiere"/>
            </w:pPr>
            <w:r>
              <w:t xml:space="preserve">In </w:t>
            </w:r>
            <w:proofErr w:type="spellStart"/>
            <w:r>
              <w:t>thousands</w:t>
            </w:r>
            <w:proofErr w:type="spellEnd"/>
            <w:r>
              <w:t xml:space="preserve"> of euros</w:t>
            </w:r>
          </w:p>
        </w:tc>
        <w:tc>
          <w:tcPr>
            <w:tcW w:w="1248" w:type="dxa"/>
            <w:tcBorders>
              <w:bottom w:val="single" w:sz="8" w:space="0" w:color="000000"/>
            </w:tcBorders>
            <w:tcMar>
              <w:top w:w="80" w:type="dxa"/>
              <w:left w:w="80" w:type="dxa"/>
              <w:bottom w:w="80" w:type="dxa"/>
              <w:right w:w="80" w:type="dxa"/>
            </w:tcMar>
          </w:tcPr>
          <w:p w14:paraId="73416EFB" w14:textId="04897FFA" w:rsidR="00734314" w:rsidRDefault="00734314" w:rsidP="00734314">
            <w:pPr>
              <w:pStyle w:val="Tetiere"/>
              <w:jc w:val="right"/>
            </w:pPr>
            <w:r>
              <w:t xml:space="preserve">As of </w:t>
            </w:r>
            <w:proofErr w:type="spellStart"/>
            <w:r>
              <w:t>December</w:t>
            </w:r>
            <w:proofErr w:type="spellEnd"/>
            <w:r>
              <w:t xml:space="preserve"> 31, 202</w:t>
            </w:r>
            <w:r w:rsidR="007A26CF">
              <w:t>2</w:t>
            </w:r>
          </w:p>
        </w:tc>
        <w:tc>
          <w:tcPr>
            <w:tcW w:w="907" w:type="dxa"/>
            <w:tcBorders>
              <w:bottom w:val="single" w:sz="8" w:space="0" w:color="000000"/>
            </w:tcBorders>
            <w:tcMar>
              <w:top w:w="80" w:type="dxa"/>
              <w:left w:w="80" w:type="dxa"/>
              <w:bottom w:w="80" w:type="dxa"/>
              <w:right w:w="80" w:type="dxa"/>
            </w:tcMar>
          </w:tcPr>
          <w:p w14:paraId="304B9962" w14:textId="34CC5F4C" w:rsidR="00734314" w:rsidRDefault="00734314" w:rsidP="00734314">
            <w:pPr>
              <w:pStyle w:val="Tetiere"/>
              <w:jc w:val="right"/>
            </w:pPr>
            <w:proofErr w:type="spellStart"/>
            <w:r>
              <w:t>Increase</w:t>
            </w:r>
            <w:proofErr w:type="spellEnd"/>
          </w:p>
        </w:tc>
        <w:tc>
          <w:tcPr>
            <w:tcW w:w="907" w:type="dxa"/>
            <w:tcBorders>
              <w:bottom w:val="single" w:sz="8" w:space="0" w:color="000000"/>
            </w:tcBorders>
            <w:tcMar>
              <w:top w:w="80" w:type="dxa"/>
              <w:left w:w="80" w:type="dxa"/>
              <w:bottom w:w="80" w:type="dxa"/>
              <w:right w:w="80" w:type="dxa"/>
            </w:tcMar>
          </w:tcPr>
          <w:p w14:paraId="5F48045D" w14:textId="1F70C8D8" w:rsidR="00734314" w:rsidRDefault="00734314" w:rsidP="00734314">
            <w:pPr>
              <w:pStyle w:val="Tetiere"/>
              <w:jc w:val="right"/>
            </w:pPr>
            <w:proofErr w:type="spellStart"/>
            <w:r>
              <w:t>Decrease</w:t>
            </w:r>
            <w:proofErr w:type="spellEnd"/>
          </w:p>
        </w:tc>
        <w:tc>
          <w:tcPr>
            <w:tcW w:w="1134" w:type="dxa"/>
            <w:tcBorders>
              <w:bottom w:val="single" w:sz="8" w:space="0" w:color="000000"/>
            </w:tcBorders>
            <w:tcMar>
              <w:top w:w="80" w:type="dxa"/>
              <w:left w:w="80" w:type="dxa"/>
              <w:bottom w:w="80" w:type="dxa"/>
              <w:right w:w="80" w:type="dxa"/>
            </w:tcMar>
          </w:tcPr>
          <w:p w14:paraId="68DC53BA" w14:textId="44D5BEF7" w:rsidR="00734314" w:rsidRDefault="00734314" w:rsidP="00734314">
            <w:pPr>
              <w:pStyle w:val="Tetiere"/>
              <w:jc w:val="right"/>
            </w:pPr>
            <w:r>
              <w:t xml:space="preserve">Currency translation </w:t>
            </w:r>
            <w:proofErr w:type="spellStart"/>
            <w:r>
              <w:t>adjustment</w:t>
            </w:r>
            <w:proofErr w:type="spellEnd"/>
          </w:p>
        </w:tc>
        <w:tc>
          <w:tcPr>
            <w:tcW w:w="1247" w:type="dxa"/>
            <w:tcBorders>
              <w:bottom w:val="single" w:sz="8" w:space="0" w:color="000000"/>
            </w:tcBorders>
            <w:tcMar>
              <w:top w:w="80" w:type="dxa"/>
              <w:left w:w="80" w:type="dxa"/>
              <w:bottom w:w="80" w:type="dxa"/>
              <w:right w:w="80" w:type="dxa"/>
            </w:tcMar>
          </w:tcPr>
          <w:p w14:paraId="6784EEA5" w14:textId="4441F764" w:rsidR="00734314" w:rsidRDefault="00734314" w:rsidP="00734314">
            <w:pPr>
              <w:pStyle w:val="Tetiere"/>
              <w:jc w:val="right"/>
            </w:pPr>
            <w:r>
              <w:t xml:space="preserve">As of </w:t>
            </w:r>
            <w:proofErr w:type="spellStart"/>
            <w:r w:rsidR="00CF4488">
              <w:t>December</w:t>
            </w:r>
            <w:proofErr w:type="spellEnd"/>
            <w:r w:rsidR="00CF4488">
              <w:t xml:space="preserve"> 31</w:t>
            </w:r>
            <w:r>
              <w:t>, 202</w:t>
            </w:r>
            <w:r w:rsidR="007A26CF">
              <w:t>3</w:t>
            </w:r>
          </w:p>
        </w:tc>
      </w:tr>
      <w:tr w:rsidR="007A26CF" w14:paraId="739DB9F5" w14:textId="77777777" w:rsidTr="00734314">
        <w:trPr>
          <w:trHeight w:val="60"/>
        </w:trPr>
        <w:tc>
          <w:tcPr>
            <w:tcW w:w="4195" w:type="dxa"/>
            <w:tcBorders>
              <w:top w:val="single" w:sz="8" w:space="0" w:color="000000"/>
              <w:bottom w:val="single" w:sz="8" w:space="0" w:color="000000"/>
            </w:tcBorders>
            <w:tcMar>
              <w:top w:w="80" w:type="dxa"/>
              <w:left w:w="0" w:type="dxa"/>
              <w:bottom w:w="80" w:type="dxa"/>
              <w:right w:w="80" w:type="dxa"/>
            </w:tcMar>
          </w:tcPr>
          <w:p w14:paraId="0A6FDB8B" w14:textId="77777777" w:rsidR="007A26CF" w:rsidRDefault="007A26CF" w:rsidP="007A26CF">
            <w:pPr>
              <w:pStyle w:val="Texttable"/>
            </w:pPr>
            <w:proofErr w:type="spellStart"/>
            <w:r>
              <w:t>Technical</w:t>
            </w:r>
            <w:proofErr w:type="spellEnd"/>
            <w:r>
              <w:t xml:space="preserve"> </w:t>
            </w:r>
            <w:proofErr w:type="spellStart"/>
            <w:r>
              <w:t>equipment</w:t>
            </w:r>
            <w:proofErr w:type="spellEnd"/>
            <w:r>
              <w:t xml:space="preserve"> and installations</w:t>
            </w:r>
          </w:p>
        </w:tc>
        <w:tc>
          <w:tcPr>
            <w:tcW w:w="1248" w:type="dxa"/>
            <w:tcBorders>
              <w:top w:val="single" w:sz="8" w:space="0" w:color="000000"/>
              <w:bottom w:val="single" w:sz="8" w:space="0" w:color="000000"/>
            </w:tcBorders>
            <w:tcMar>
              <w:top w:w="80" w:type="dxa"/>
              <w:left w:w="80" w:type="dxa"/>
              <w:bottom w:w="80" w:type="dxa"/>
              <w:right w:w="80" w:type="dxa"/>
            </w:tcMar>
          </w:tcPr>
          <w:p w14:paraId="00462C41" w14:textId="70E9143F" w:rsidR="007A26CF" w:rsidRDefault="007A26CF" w:rsidP="007A26CF">
            <w:pPr>
              <w:pStyle w:val="Texttable"/>
              <w:jc w:val="right"/>
            </w:pPr>
            <w:r w:rsidRPr="00F40BF0">
              <w:t>503</w:t>
            </w:r>
          </w:p>
        </w:tc>
        <w:tc>
          <w:tcPr>
            <w:tcW w:w="907" w:type="dxa"/>
            <w:tcBorders>
              <w:top w:val="single" w:sz="8" w:space="0" w:color="000000"/>
              <w:bottom w:val="single" w:sz="8" w:space="0" w:color="000000"/>
            </w:tcBorders>
            <w:tcMar>
              <w:top w:w="80" w:type="dxa"/>
              <w:left w:w="80" w:type="dxa"/>
              <w:bottom w:w="80" w:type="dxa"/>
              <w:right w:w="80" w:type="dxa"/>
            </w:tcMar>
          </w:tcPr>
          <w:p w14:paraId="1F1C7B67" w14:textId="2CECEB00" w:rsidR="007A26CF" w:rsidRDefault="00082B80" w:rsidP="007A26CF">
            <w:pPr>
              <w:pStyle w:val="Texttable"/>
              <w:jc w:val="right"/>
            </w:pPr>
            <w:r>
              <w:t>0</w:t>
            </w:r>
          </w:p>
        </w:tc>
        <w:tc>
          <w:tcPr>
            <w:tcW w:w="907" w:type="dxa"/>
            <w:tcBorders>
              <w:top w:val="single" w:sz="8" w:space="0" w:color="000000"/>
              <w:bottom w:val="single" w:sz="8" w:space="0" w:color="000000"/>
            </w:tcBorders>
            <w:tcMar>
              <w:top w:w="80" w:type="dxa"/>
              <w:left w:w="80" w:type="dxa"/>
              <w:bottom w:w="80" w:type="dxa"/>
              <w:right w:w="80" w:type="dxa"/>
            </w:tcMar>
          </w:tcPr>
          <w:p w14:paraId="22B6E454" w14:textId="40DC1F3B" w:rsidR="007A26CF" w:rsidRDefault="007A26CF" w:rsidP="007A26CF">
            <w:pPr>
              <w:pStyle w:val="Texttable"/>
              <w:jc w:val="right"/>
            </w:pPr>
            <w:r>
              <w:t>0</w:t>
            </w:r>
          </w:p>
        </w:tc>
        <w:tc>
          <w:tcPr>
            <w:tcW w:w="1134" w:type="dxa"/>
            <w:tcBorders>
              <w:top w:val="single" w:sz="8" w:space="0" w:color="000000"/>
              <w:bottom w:val="single" w:sz="8" w:space="0" w:color="000000"/>
            </w:tcBorders>
            <w:tcMar>
              <w:top w:w="80" w:type="dxa"/>
              <w:left w:w="80" w:type="dxa"/>
              <w:bottom w:w="80" w:type="dxa"/>
              <w:right w:w="80" w:type="dxa"/>
            </w:tcMar>
          </w:tcPr>
          <w:p w14:paraId="5D623E6F" w14:textId="3B2C90A5" w:rsidR="007A26CF" w:rsidRDefault="007A26CF" w:rsidP="007A26CF">
            <w:pPr>
              <w:pStyle w:val="Texttable"/>
              <w:jc w:val="right"/>
            </w:pPr>
            <w:r>
              <w:t>0</w:t>
            </w:r>
          </w:p>
        </w:tc>
        <w:tc>
          <w:tcPr>
            <w:tcW w:w="1247" w:type="dxa"/>
            <w:tcBorders>
              <w:top w:val="single" w:sz="8" w:space="0" w:color="000000"/>
              <w:bottom w:val="single" w:sz="8" w:space="0" w:color="000000"/>
            </w:tcBorders>
            <w:tcMar>
              <w:top w:w="80" w:type="dxa"/>
              <w:left w:w="80" w:type="dxa"/>
              <w:bottom w:w="80" w:type="dxa"/>
              <w:right w:w="80" w:type="dxa"/>
            </w:tcMar>
          </w:tcPr>
          <w:p w14:paraId="1D0212F3" w14:textId="733DB664" w:rsidR="007A26CF" w:rsidRDefault="007A26CF" w:rsidP="007A26CF">
            <w:pPr>
              <w:pStyle w:val="Texttable"/>
              <w:jc w:val="right"/>
            </w:pPr>
            <w:r w:rsidRPr="00F40BF0">
              <w:t>503</w:t>
            </w:r>
          </w:p>
        </w:tc>
      </w:tr>
      <w:tr w:rsidR="007A26CF" w14:paraId="4E6AE688" w14:textId="77777777" w:rsidTr="00734314">
        <w:trPr>
          <w:trHeight w:val="60"/>
        </w:trPr>
        <w:tc>
          <w:tcPr>
            <w:tcW w:w="4195" w:type="dxa"/>
            <w:tcBorders>
              <w:top w:val="single" w:sz="8" w:space="0" w:color="000000"/>
              <w:bottom w:val="single" w:sz="3" w:space="0" w:color="000000"/>
            </w:tcBorders>
            <w:tcMar>
              <w:top w:w="80" w:type="dxa"/>
              <w:left w:w="0" w:type="dxa"/>
              <w:bottom w:w="80" w:type="dxa"/>
              <w:right w:w="80" w:type="dxa"/>
            </w:tcMar>
          </w:tcPr>
          <w:p w14:paraId="04F3E95D" w14:textId="77777777" w:rsidR="007A26CF" w:rsidRPr="00813181" w:rsidRDefault="007A26CF" w:rsidP="007A26CF">
            <w:pPr>
              <w:pStyle w:val="Texttable"/>
              <w:rPr>
                <w:lang w:val="en-US"/>
              </w:rPr>
            </w:pPr>
            <w:r w:rsidRPr="00813181">
              <w:rPr>
                <w:lang w:val="en-US"/>
              </w:rPr>
              <w:t>IFRS 16 – Right-of-use – Building</w:t>
            </w:r>
          </w:p>
        </w:tc>
        <w:tc>
          <w:tcPr>
            <w:tcW w:w="1248" w:type="dxa"/>
            <w:tcBorders>
              <w:top w:val="single" w:sz="8" w:space="0" w:color="000000"/>
              <w:bottom w:val="single" w:sz="8" w:space="0" w:color="000000"/>
            </w:tcBorders>
            <w:tcMar>
              <w:top w:w="80" w:type="dxa"/>
              <w:left w:w="80" w:type="dxa"/>
              <w:bottom w:w="80" w:type="dxa"/>
              <w:right w:w="80" w:type="dxa"/>
            </w:tcMar>
          </w:tcPr>
          <w:p w14:paraId="1C4C43EB" w14:textId="6E298072" w:rsidR="007A26CF" w:rsidRDefault="007A26CF" w:rsidP="007A26CF">
            <w:pPr>
              <w:pStyle w:val="Texttable"/>
              <w:jc w:val="right"/>
            </w:pPr>
            <w:r w:rsidRPr="00F40BF0">
              <w:t>4,295</w:t>
            </w:r>
          </w:p>
        </w:tc>
        <w:tc>
          <w:tcPr>
            <w:tcW w:w="907" w:type="dxa"/>
            <w:tcBorders>
              <w:top w:val="single" w:sz="8" w:space="0" w:color="000000"/>
              <w:bottom w:val="single" w:sz="8" w:space="0" w:color="000000"/>
            </w:tcBorders>
            <w:tcMar>
              <w:top w:w="80" w:type="dxa"/>
              <w:left w:w="80" w:type="dxa"/>
              <w:bottom w:w="80" w:type="dxa"/>
              <w:right w:w="80" w:type="dxa"/>
            </w:tcMar>
          </w:tcPr>
          <w:p w14:paraId="34D64B83" w14:textId="7B2DA6AF" w:rsidR="007A26CF" w:rsidRDefault="007A26CF" w:rsidP="007A26CF">
            <w:pPr>
              <w:pStyle w:val="Texttable"/>
              <w:jc w:val="right"/>
            </w:pPr>
            <w:r>
              <w:t>783</w:t>
            </w:r>
          </w:p>
        </w:tc>
        <w:tc>
          <w:tcPr>
            <w:tcW w:w="907" w:type="dxa"/>
            <w:tcBorders>
              <w:top w:val="single" w:sz="8" w:space="0" w:color="000000"/>
              <w:bottom w:val="single" w:sz="8" w:space="0" w:color="000000"/>
            </w:tcBorders>
            <w:tcMar>
              <w:top w:w="80" w:type="dxa"/>
              <w:left w:w="80" w:type="dxa"/>
              <w:bottom w:w="80" w:type="dxa"/>
              <w:right w:w="80" w:type="dxa"/>
            </w:tcMar>
          </w:tcPr>
          <w:p w14:paraId="1C1BC2D3" w14:textId="59B4F29B" w:rsidR="007A26CF" w:rsidRDefault="007A26CF" w:rsidP="007A26CF">
            <w:pPr>
              <w:pStyle w:val="Texttable"/>
              <w:jc w:val="right"/>
            </w:pPr>
            <w:r>
              <w:t>(1,42</w:t>
            </w:r>
            <w:r w:rsidR="00082B80">
              <w:t>1</w:t>
            </w:r>
            <w:r>
              <w:t>)</w:t>
            </w:r>
          </w:p>
        </w:tc>
        <w:tc>
          <w:tcPr>
            <w:tcW w:w="1134" w:type="dxa"/>
            <w:tcBorders>
              <w:top w:val="single" w:sz="8" w:space="0" w:color="000000"/>
              <w:bottom w:val="single" w:sz="8" w:space="0" w:color="000000"/>
            </w:tcBorders>
            <w:tcMar>
              <w:top w:w="80" w:type="dxa"/>
              <w:left w:w="80" w:type="dxa"/>
              <w:bottom w:w="80" w:type="dxa"/>
              <w:right w:w="80" w:type="dxa"/>
            </w:tcMar>
          </w:tcPr>
          <w:p w14:paraId="700DD125" w14:textId="3408D0B9" w:rsidR="007A26CF" w:rsidRDefault="007A26CF" w:rsidP="007A26CF">
            <w:pPr>
              <w:pStyle w:val="Texttable"/>
              <w:jc w:val="right"/>
            </w:pPr>
            <w:r>
              <w:t>(85)</w:t>
            </w:r>
          </w:p>
        </w:tc>
        <w:tc>
          <w:tcPr>
            <w:tcW w:w="1247" w:type="dxa"/>
            <w:tcBorders>
              <w:top w:val="single" w:sz="8" w:space="0" w:color="000000"/>
              <w:bottom w:val="single" w:sz="8" w:space="0" w:color="000000"/>
            </w:tcBorders>
            <w:tcMar>
              <w:top w:w="80" w:type="dxa"/>
              <w:left w:w="80" w:type="dxa"/>
              <w:bottom w:w="80" w:type="dxa"/>
              <w:right w:w="80" w:type="dxa"/>
            </w:tcMar>
          </w:tcPr>
          <w:p w14:paraId="5D1D76FE" w14:textId="07DE0A71" w:rsidR="007A26CF" w:rsidRDefault="007A26CF" w:rsidP="007A26CF">
            <w:pPr>
              <w:pStyle w:val="Texttable"/>
              <w:jc w:val="right"/>
            </w:pPr>
            <w:r>
              <w:t>3,572</w:t>
            </w:r>
          </w:p>
        </w:tc>
      </w:tr>
      <w:tr w:rsidR="007A26CF" w14:paraId="04BCF125" w14:textId="77777777" w:rsidTr="00734314">
        <w:trPr>
          <w:trHeight w:val="60"/>
        </w:trPr>
        <w:tc>
          <w:tcPr>
            <w:tcW w:w="4195" w:type="dxa"/>
            <w:tcBorders>
              <w:top w:val="single" w:sz="3" w:space="0" w:color="000000"/>
              <w:bottom w:val="single" w:sz="3" w:space="0" w:color="000000"/>
            </w:tcBorders>
            <w:tcMar>
              <w:top w:w="80" w:type="dxa"/>
              <w:left w:w="0" w:type="dxa"/>
              <w:bottom w:w="80" w:type="dxa"/>
              <w:right w:w="80" w:type="dxa"/>
            </w:tcMar>
          </w:tcPr>
          <w:p w14:paraId="761ADDB3" w14:textId="77777777" w:rsidR="007A26CF" w:rsidRDefault="007A26CF" w:rsidP="007A26CF">
            <w:pPr>
              <w:pStyle w:val="Texttable"/>
            </w:pPr>
            <w:proofErr w:type="spellStart"/>
            <w:r>
              <w:t>Leasehold</w:t>
            </w:r>
            <w:proofErr w:type="spellEnd"/>
            <w:r>
              <w:t xml:space="preserve"> </w:t>
            </w:r>
            <w:proofErr w:type="spellStart"/>
            <w:r>
              <w:t>improvement</w:t>
            </w:r>
            <w:proofErr w:type="spellEnd"/>
          </w:p>
        </w:tc>
        <w:tc>
          <w:tcPr>
            <w:tcW w:w="1248" w:type="dxa"/>
            <w:tcBorders>
              <w:top w:val="single" w:sz="8" w:space="0" w:color="000000"/>
              <w:bottom w:val="single" w:sz="8" w:space="0" w:color="000000"/>
            </w:tcBorders>
            <w:tcMar>
              <w:top w:w="80" w:type="dxa"/>
              <w:left w:w="80" w:type="dxa"/>
              <w:bottom w:w="80" w:type="dxa"/>
              <w:right w:w="80" w:type="dxa"/>
            </w:tcMar>
          </w:tcPr>
          <w:p w14:paraId="7FB80440" w14:textId="0A436E65" w:rsidR="007A26CF" w:rsidRDefault="007A26CF" w:rsidP="007A26CF">
            <w:pPr>
              <w:pStyle w:val="Texttable"/>
              <w:jc w:val="right"/>
            </w:pPr>
            <w:r w:rsidRPr="00F40BF0">
              <w:t>1,366</w:t>
            </w:r>
          </w:p>
        </w:tc>
        <w:tc>
          <w:tcPr>
            <w:tcW w:w="907" w:type="dxa"/>
            <w:tcBorders>
              <w:top w:val="single" w:sz="8" w:space="0" w:color="000000"/>
              <w:bottom w:val="single" w:sz="8" w:space="0" w:color="000000"/>
            </w:tcBorders>
            <w:tcMar>
              <w:top w:w="80" w:type="dxa"/>
              <w:left w:w="80" w:type="dxa"/>
              <w:bottom w:w="80" w:type="dxa"/>
              <w:right w:w="80" w:type="dxa"/>
            </w:tcMar>
          </w:tcPr>
          <w:p w14:paraId="5187FE90" w14:textId="1A46972E" w:rsidR="007A26CF" w:rsidRDefault="007A26CF" w:rsidP="007A26CF">
            <w:pPr>
              <w:pStyle w:val="Texttable"/>
              <w:jc w:val="right"/>
            </w:pPr>
            <w:r>
              <w:t>0</w:t>
            </w:r>
          </w:p>
        </w:tc>
        <w:tc>
          <w:tcPr>
            <w:tcW w:w="907" w:type="dxa"/>
            <w:tcBorders>
              <w:top w:val="single" w:sz="8" w:space="0" w:color="000000"/>
              <w:bottom w:val="single" w:sz="8" w:space="0" w:color="000000"/>
            </w:tcBorders>
            <w:tcMar>
              <w:top w:w="80" w:type="dxa"/>
              <w:left w:w="80" w:type="dxa"/>
              <w:bottom w:w="80" w:type="dxa"/>
              <w:right w:w="80" w:type="dxa"/>
            </w:tcMar>
          </w:tcPr>
          <w:p w14:paraId="693DC921" w14:textId="3309694C" w:rsidR="007A26CF" w:rsidRDefault="007A26CF" w:rsidP="007A26CF">
            <w:pPr>
              <w:pStyle w:val="Texttable"/>
              <w:jc w:val="right"/>
            </w:pPr>
            <w:r w:rsidRPr="00F40BF0">
              <w:t>0</w:t>
            </w:r>
          </w:p>
        </w:tc>
        <w:tc>
          <w:tcPr>
            <w:tcW w:w="1134" w:type="dxa"/>
            <w:tcBorders>
              <w:top w:val="single" w:sz="8" w:space="0" w:color="000000"/>
              <w:bottom w:val="single" w:sz="8" w:space="0" w:color="000000"/>
            </w:tcBorders>
            <w:tcMar>
              <w:top w:w="80" w:type="dxa"/>
              <w:left w:w="80" w:type="dxa"/>
              <w:bottom w:w="80" w:type="dxa"/>
              <w:right w:w="80" w:type="dxa"/>
            </w:tcMar>
          </w:tcPr>
          <w:p w14:paraId="0259E9A2" w14:textId="4583F40A" w:rsidR="007A26CF" w:rsidRDefault="007A26CF" w:rsidP="007A26CF">
            <w:pPr>
              <w:pStyle w:val="Texttable"/>
              <w:jc w:val="right"/>
            </w:pPr>
            <w:r>
              <w:t>(21)</w:t>
            </w:r>
          </w:p>
        </w:tc>
        <w:tc>
          <w:tcPr>
            <w:tcW w:w="1247" w:type="dxa"/>
            <w:tcBorders>
              <w:top w:val="single" w:sz="8" w:space="0" w:color="000000"/>
              <w:bottom w:val="single" w:sz="8" w:space="0" w:color="000000"/>
            </w:tcBorders>
            <w:tcMar>
              <w:top w:w="80" w:type="dxa"/>
              <w:left w:w="80" w:type="dxa"/>
              <w:bottom w:w="80" w:type="dxa"/>
              <w:right w:w="80" w:type="dxa"/>
            </w:tcMar>
          </w:tcPr>
          <w:p w14:paraId="4E649BE1" w14:textId="042919CE" w:rsidR="007A26CF" w:rsidRDefault="007A26CF" w:rsidP="007A26CF">
            <w:pPr>
              <w:pStyle w:val="Texttable"/>
              <w:jc w:val="right"/>
            </w:pPr>
            <w:r w:rsidRPr="00F40BF0">
              <w:t>1,3</w:t>
            </w:r>
            <w:r>
              <w:t>45</w:t>
            </w:r>
          </w:p>
        </w:tc>
      </w:tr>
      <w:tr w:rsidR="007A26CF" w14:paraId="6B26FCF8" w14:textId="77777777" w:rsidTr="00734314">
        <w:trPr>
          <w:trHeight w:val="60"/>
        </w:trPr>
        <w:tc>
          <w:tcPr>
            <w:tcW w:w="4195" w:type="dxa"/>
            <w:tcBorders>
              <w:top w:val="single" w:sz="3" w:space="0" w:color="000000"/>
              <w:bottom w:val="single" w:sz="8" w:space="0" w:color="000000"/>
            </w:tcBorders>
            <w:tcMar>
              <w:top w:w="80" w:type="dxa"/>
              <w:left w:w="0" w:type="dxa"/>
              <w:bottom w:w="80" w:type="dxa"/>
              <w:right w:w="80" w:type="dxa"/>
            </w:tcMar>
          </w:tcPr>
          <w:p w14:paraId="5F7BB9DC" w14:textId="77777777" w:rsidR="007A26CF" w:rsidRDefault="007A26CF" w:rsidP="007A26CF">
            <w:pPr>
              <w:pStyle w:val="Texttable"/>
            </w:pPr>
            <w:r>
              <w:t xml:space="preserve">Office and computer </w:t>
            </w:r>
            <w:proofErr w:type="spellStart"/>
            <w:r>
              <w:t>equipment</w:t>
            </w:r>
            <w:proofErr w:type="spellEnd"/>
          </w:p>
        </w:tc>
        <w:tc>
          <w:tcPr>
            <w:tcW w:w="1248" w:type="dxa"/>
            <w:tcBorders>
              <w:top w:val="single" w:sz="8" w:space="0" w:color="000000"/>
              <w:bottom w:val="single" w:sz="8" w:space="0" w:color="000000"/>
            </w:tcBorders>
            <w:tcMar>
              <w:top w:w="80" w:type="dxa"/>
              <w:left w:w="80" w:type="dxa"/>
              <w:bottom w:w="80" w:type="dxa"/>
              <w:right w:w="80" w:type="dxa"/>
            </w:tcMar>
          </w:tcPr>
          <w:p w14:paraId="28960736" w14:textId="7D639314" w:rsidR="007A26CF" w:rsidRDefault="007A26CF" w:rsidP="007A26CF">
            <w:pPr>
              <w:pStyle w:val="Texttable"/>
              <w:jc w:val="right"/>
            </w:pPr>
            <w:r w:rsidRPr="00F40BF0">
              <w:t>294</w:t>
            </w:r>
          </w:p>
        </w:tc>
        <w:tc>
          <w:tcPr>
            <w:tcW w:w="907" w:type="dxa"/>
            <w:tcBorders>
              <w:top w:val="single" w:sz="8" w:space="0" w:color="000000"/>
              <w:bottom w:val="single" w:sz="8" w:space="0" w:color="000000"/>
            </w:tcBorders>
            <w:tcMar>
              <w:top w:w="80" w:type="dxa"/>
              <w:left w:w="80" w:type="dxa"/>
              <w:bottom w:w="80" w:type="dxa"/>
              <w:right w:w="80" w:type="dxa"/>
            </w:tcMar>
          </w:tcPr>
          <w:p w14:paraId="1E9F77BD" w14:textId="37CFB4A6" w:rsidR="007A26CF" w:rsidRDefault="007A26CF" w:rsidP="007A26CF">
            <w:pPr>
              <w:pStyle w:val="Texttable"/>
              <w:jc w:val="right"/>
            </w:pPr>
            <w:r w:rsidRPr="00F40BF0">
              <w:t>6</w:t>
            </w:r>
          </w:p>
        </w:tc>
        <w:tc>
          <w:tcPr>
            <w:tcW w:w="907" w:type="dxa"/>
            <w:tcBorders>
              <w:top w:val="single" w:sz="8" w:space="0" w:color="000000"/>
              <w:bottom w:val="single" w:sz="8" w:space="0" w:color="000000"/>
            </w:tcBorders>
            <w:tcMar>
              <w:top w:w="80" w:type="dxa"/>
              <w:left w:w="80" w:type="dxa"/>
              <w:bottom w:w="80" w:type="dxa"/>
              <w:right w:w="80" w:type="dxa"/>
            </w:tcMar>
          </w:tcPr>
          <w:p w14:paraId="66C14E52" w14:textId="4722FC63" w:rsidR="007A26CF" w:rsidRDefault="00082B80" w:rsidP="007A26CF">
            <w:pPr>
              <w:pStyle w:val="Texttable"/>
              <w:jc w:val="right"/>
            </w:pPr>
            <w:r>
              <w:t>0</w:t>
            </w:r>
          </w:p>
        </w:tc>
        <w:tc>
          <w:tcPr>
            <w:tcW w:w="1134" w:type="dxa"/>
            <w:tcBorders>
              <w:top w:val="single" w:sz="8" w:space="0" w:color="000000"/>
              <w:bottom w:val="single" w:sz="8" w:space="0" w:color="000000"/>
            </w:tcBorders>
            <w:tcMar>
              <w:top w:w="80" w:type="dxa"/>
              <w:left w:w="80" w:type="dxa"/>
              <w:bottom w:w="80" w:type="dxa"/>
              <w:right w:w="80" w:type="dxa"/>
            </w:tcMar>
          </w:tcPr>
          <w:p w14:paraId="20E696A1" w14:textId="430E5BA1" w:rsidR="007A26CF" w:rsidRDefault="00082B80" w:rsidP="007A26CF">
            <w:pPr>
              <w:pStyle w:val="Texttable"/>
              <w:jc w:val="right"/>
            </w:pPr>
            <w:r>
              <w:t>(</w:t>
            </w:r>
            <w:r w:rsidR="007A26CF" w:rsidRPr="00F40BF0">
              <w:t>1</w:t>
            </w:r>
            <w:r>
              <w:t>)</w:t>
            </w:r>
          </w:p>
        </w:tc>
        <w:tc>
          <w:tcPr>
            <w:tcW w:w="1247" w:type="dxa"/>
            <w:tcBorders>
              <w:top w:val="single" w:sz="8" w:space="0" w:color="000000"/>
              <w:bottom w:val="single" w:sz="8" w:space="0" w:color="000000"/>
            </w:tcBorders>
            <w:tcMar>
              <w:top w:w="80" w:type="dxa"/>
              <w:left w:w="80" w:type="dxa"/>
              <w:bottom w:w="80" w:type="dxa"/>
              <w:right w:w="80" w:type="dxa"/>
            </w:tcMar>
          </w:tcPr>
          <w:p w14:paraId="492D551C" w14:textId="17BFBCB6" w:rsidR="007A26CF" w:rsidRDefault="007A26CF" w:rsidP="007A26CF">
            <w:pPr>
              <w:pStyle w:val="Texttable"/>
              <w:jc w:val="right"/>
            </w:pPr>
            <w:r w:rsidRPr="00F40BF0">
              <w:t>29</w:t>
            </w:r>
            <w:r w:rsidR="00082B80">
              <w:t>9</w:t>
            </w:r>
          </w:p>
        </w:tc>
      </w:tr>
      <w:tr w:rsidR="007A26CF" w14:paraId="6036AF2E" w14:textId="77777777" w:rsidTr="00734314">
        <w:trPr>
          <w:trHeight w:val="60"/>
        </w:trPr>
        <w:tc>
          <w:tcPr>
            <w:tcW w:w="4195" w:type="dxa"/>
            <w:tcBorders>
              <w:top w:val="single" w:sz="8" w:space="0" w:color="000000"/>
              <w:bottom w:val="single" w:sz="3" w:space="0" w:color="000000"/>
            </w:tcBorders>
            <w:tcMar>
              <w:top w:w="80" w:type="dxa"/>
              <w:left w:w="0" w:type="dxa"/>
              <w:bottom w:w="80" w:type="dxa"/>
              <w:right w:w="80" w:type="dxa"/>
            </w:tcMar>
          </w:tcPr>
          <w:p w14:paraId="51C3A237" w14:textId="77777777" w:rsidR="007A26CF" w:rsidRPr="00813181" w:rsidRDefault="007A26CF" w:rsidP="007A26CF">
            <w:pPr>
              <w:pStyle w:val="Texttable"/>
              <w:rPr>
                <w:lang w:val="en-US"/>
              </w:rPr>
            </w:pPr>
            <w:r w:rsidRPr="00813181">
              <w:rPr>
                <w:lang w:val="en-US"/>
              </w:rPr>
              <w:t>IFRS 16 – Right-of-use – Others</w:t>
            </w:r>
          </w:p>
        </w:tc>
        <w:tc>
          <w:tcPr>
            <w:tcW w:w="1248" w:type="dxa"/>
            <w:tcBorders>
              <w:top w:val="single" w:sz="8" w:space="0" w:color="000000"/>
              <w:bottom w:val="single" w:sz="8" w:space="0" w:color="000000"/>
            </w:tcBorders>
            <w:tcMar>
              <w:top w:w="80" w:type="dxa"/>
              <w:left w:w="80" w:type="dxa"/>
              <w:bottom w:w="80" w:type="dxa"/>
              <w:right w:w="80" w:type="dxa"/>
            </w:tcMar>
          </w:tcPr>
          <w:p w14:paraId="5932F604" w14:textId="702DE16A" w:rsidR="007A26CF" w:rsidRDefault="007A26CF" w:rsidP="007A26CF">
            <w:pPr>
              <w:pStyle w:val="Texttable"/>
              <w:jc w:val="right"/>
            </w:pPr>
            <w:r w:rsidRPr="00F40BF0">
              <w:t>19</w:t>
            </w:r>
          </w:p>
        </w:tc>
        <w:tc>
          <w:tcPr>
            <w:tcW w:w="907" w:type="dxa"/>
            <w:tcBorders>
              <w:top w:val="single" w:sz="8" w:space="0" w:color="000000"/>
              <w:bottom w:val="single" w:sz="8" w:space="0" w:color="000000"/>
            </w:tcBorders>
            <w:tcMar>
              <w:top w:w="80" w:type="dxa"/>
              <w:left w:w="80" w:type="dxa"/>
              <w:bottom w:w="80" w:type="dxa"/>
              <w:right w:w="80" w:type="dxa"/>
            </w:tcMar>
          </w:tcPr>
          <w:p w14:paraId="1314CFB9" w14:textId="5E4371E8" w:rsidR="007A26CF" w:rsidRDefault="00082B80" w:rsidP="007A26CF">
            <w:pPr>
              <w:pStyle w:val="Texttable"/>
              <w:jc w:val="right"/>
            </w:pPr>
            <w:r>
              <w:t>0</w:t>
            </w:r>
          </w:p>
        </w:tc>
        <w:tc>
          <w:tcPr>
            <w:tcW w:w="907" w:type="dxa"/>
            <w:tcBorders>
              <w:top w:val="single" w:sz="8" w:space="0" w:color="000000"/>
              <w:bottom w:val="single" w:sz="8" w:space="0" w:color="000000"/>
            </w:tcBorders>
            <w:tcMar>
              <w:top w:w="80" w:type="dxa"/>
              <w:left w:w="80" w:type="dxa"/>
              <w:bottom w:w="80" w:type="dxa"/>
              <w:right w:w="80" w:type="dxa"/>
            </w:tcMar>
          </w:tcPr>
          <w:p w14:paraId="20719EA3" w14:textId="57AECE86" w:rsidR="007A26CF" w:rsidRDefault="00082B80" w:rsidP="007A26CF">
            <w:pPr>
              <w:pStyle w:val="Texttable"/>
              <w:jc w:val="right"/>
            </w:pPr>
            <w:r>
              <w:t>0</w:t>
            </w:r>
          </w:p>
        </w:tc>
        <w:tc>
          <w:tcPr>
            <w:tcW w:w="1134" w:type="dxa"/>
            <w:tcBorders>
              <w:top w:val="single" w:sz="8" w:space="0" w:color="000000"/>
              <w:bottom w:val="single" w:sz="8" w:space="0" w:color="000000"/>
            </w:tcBorders>
            <w:tcMar>
              <w:top w:w="80" w:type="dxa"/>
              <w:left w:w="80" w:type="dxa"/>
              <w:bottom w:w="80" w:type="dxa"/>
              <w:right w:w="80" w:type="dxa"/>
            </w:tcMar>
          </w:tcPr>
          <w:p w14:paraId="41DF900F" w14:textId="72A6E9A4" w:rsidR="007A26CF" w:rsidRDefault="00082B80" w:rsidP="007A26CF">
            <w:pPr>
              <w:pStyle w:val="Texttable"/>
              <w:jc w:val="right"/>
            </w:pPr>
            <w:r>
              <w:t>0</w:t>
            </w:r>
          </w:p>
        </w:tc>
        <w:tc>
          <w:tcPr>
            <w:tcW w:w="1247" w:type="dxa"/>
            <w:tcBorders>
              <w:top w:val="single" w:sz="8" w:space="0" w:color="000000"/>
              <w:bottom w:val="single" w:sz="8" w:space="0" w:color="000000"/>
            </w:tcBorders>
            <w:tcMar>
              <w:top w:w="80" w:type="dxa"/>
              <w:left w:w="80" w:type="dxa"/>
              <w:bottom w:w="80" w:type="dxa"/>
              <w:right w:w="80" w:type="dxa"/>
            </w:tcMar>
          </w:tcPr>
          <w:p w14:paraId="38A655CF" w14:textId="33C831DA" w:rsidR="007A26CF" w:rsidRDefault="007A26CF" w:rsidP="007A26CF">
            <w:pPr>
              <w:pStyle w:val="Texttable"/>
              <w:jc w:val="right"/>
            </w:pPr>
            <w:r w:rsidRPr="00F40BF0">
              <w:t>19</w:t>
            </w:r>
          </w:p>
        </w:tc>
      </w:tr>
      <w:tr w:rsidR="007A26CF" w14:paraId="49EA0887" w14:textId="77777777" w:rsidTr="00734314">
        <w:trPr>
          <w:trHeight w:val="60"/>
        </w:trPr>
        <w:tc>
          <w:tcPr>
            <w:tcW w:w="4195" w:type="dxa"/>
            <w:tcBorders>
              <w:top w:val="single" w:sz="3" w:space="0" w:color="000000"/>
              <w:bottom w:val="single" w:sz="3" w:space="0" w:color="000000"/>
            </w:tcBorders>
            <w:tcMar>
              <w:top w:w="80" w:type="dxa"/>
              <w:left w:w="0" w:type="dxa"/>
              <w:bottom w:w="80" w:type="dxa"/>
              <w:right w:w="80" w:type="dxa"/>
            </w:tcMar>
          </w:tcPr>
          <w:p w14:paraId="2CEB4E68" w14:textId="77777777" w:rsidR="007A26CF" w:rsidRDefault="007A26CF" w:rsidP="007A26CF">
            <w:pPr>
              <w:pStyle w:val="Texttable"/>
            </w:pPr>
            <w:proofErr w:type="spellStart"/>
            <w:r>
              <w:t>Furniture</w:t>
            </w:r>
            <w:proofErr w:type="spellEnd"/>
          </w:p>
        </w:tc>
        <w:tc>
          <w:tcPr>
            <w:tcW w:w="1248" w:type="dxa"/>
            <w:tcBorders>
              <w:top w:val="single" w:sz="8" w:space="0" w:color="000000"/>
              <w:bottom w:val="single" w:sz="8" w:space="0" w:color="000000"/>
            </w:tcBorders>
            <w:tcMar>
              <w:top w:w="80" w:type="dxa"/>
              <w:left w:w="80" w:type="dxa"/>
              <w:bottom w:w="80" w:type="dxa"/>
              <w:right w:w="80" w:type="dxa"/>
            </w:tcMar>
          </w:tcPr>
          <w:p w14:paraId="5A2BA553" w14:textId="0E7D7014" w:rsidR="007A26CF" w:rsidRDefault="007A26CF" w:rsidP="007A26CF">
            <w:pPr>
              <w:pStyle w:val="Texttable"/>
              <w:jc w:val="right"/>
            </w:pPr>
            <w:r w:rsidRPr="00F40BF0">
              <w:t>419</w:t>
            </w:r>
          </w:p>
        </w:tc>
        <w:tc>
          <w:tcPr>
            <w:tcW w:w="907" w:type="dxa"/>
            <w:tcBorders>
              <w:top w:val="single" w:sz="8" w:space="0" w:color="000000"/>
              <w:bottom w:val="single" w:sz="8" w:space="0" w:color="000000"/>
            </w:tcBorders>
            <w:tcMar>
              <w:top w:w="80" w:type="dxa"/>
              <w:left w:w="80" w:type="dxa"/>
              <w:bottom w:w="80" w:type="dxa"/>
              <w:right w:w="80" w:type="dxa"/>
            </w:tcMar>
          </w:tcPr>
          <w:p w14:paraId="57724E2C" w14:textId="17A0A5CC" w:rsidR="007A26CF" w:rsidRDefault="00082B80" w:rsidP="007A26CF">
            <w:pPr>
              <w:pStyle w:val="Texttable"/>
              <w:jc w:val="right"/>
            </w:pPr>
            <w:r>
              <w:t>4</w:t>
            </w:r>
          </w:p>
        </w:tc>
        <w:tc>
          <w:tcPr>
            <w:tcW w:w="907" w:type="dxa"/>
            <w:tcBorders>
              <w:top w:val="single" w:sz="8" w:space="0" w:color="000000"/>
              <w:bottom w:val="single" w:sz="8" w:space="0" w:color="000000"/>
            </w:tcBorders>
            <w:tcMar>
              <w:top w:w="80" w:type="dxa"/>
              <w:left w:w="80" w:type="dxa"/>
              <w:bottom w:w="80" w:type="dxa"/>
              <w:right w:w="80" w:type="dxa"/>
            </w:tcMar>
          </w:tcPr>
          <w:p w14:paraId="572DD2D6" w14:textId="159C7184" w:rsidR="007A26CF" w:rsidRDefault="00082B80" w:rsidP="007A26CF">
            <w:pPr>
              <w:pStyle w:val="Texttable"/>
              <w:jc w:val="right"/>
            </w:pPr>
            <w:r>
              <w:t>0</w:t>
            </w:r>
          </w:p>
        </w:tc>
        <w:tc>
          <w:tcPr>
            <w:tcW w:w="1134" w:type="dxa"/>
            <w:tcBorders>
              <w:top w:val="single" w:sz="8" w:space="0" w:color="000000"/>
              <w:bottom w:val="single" w:sz="8" w:space="0" w:color="000000"/>
            </w:tcBorders>
            <w:tcMar>
              <w:top w:w="80" w:type="dxa"/>
              <w:left w:w="80" w:type="dxa"/>
              <w:bottom w:w="80" w:type="dxa"/>
              <w:right w:w="80" w:type="dxa"/>
            </w:tcMar>
          </w:tcPr>
          <w:p w14:paraId="13FE4851" w14:textId="0F88B99A" w:rsidR="007A26CF" w:rsidRDefault="00082B80" w:rsidP="007A26CF">
            <w:pPr>
              <w:pStyle w:val="Texttable"/>
              <w:jc w:val="right"/>
            </w:pPr>
            <w:r>
              <w:t>0</w:t>
            </w:r>
          </w:p>
        </w:tc>
        <w:tc>
          <w:tcPr>
            <w:tcW w:w="1247" w:type="dxa"/>
            <w:tcBorders>
              <w:top w:val="single" w:sz="8" w:space="0" w:color="000000"/>
              <w:bottom w:val="single" w:sz="8" w:space="0" w:color="000000"/>
            </w:tcBorders>
            <w:tcMar>
              <w:top w:w="80" w:type="dxa"/>
              <w:left w:w="80" w:type="dxa"/>
              <w:bottom w:w="80" w:type="dxa"/>
              <w:right w:w="80" w:type="dxa"/>
            </w:tcMar>
          </w:tcPr>
          <w:p w14:paraId="1D290679" w14:textId="478F6D57" w:rsidR="007A26CF" w:rsidRDefault="007A26CF" w:rsidP="007A26CF">
            <w:pPr>
              <w:pStyle w:val="Texttable"/>
              <w:jc w:val="right"/>
            </w:pPr>
            <w:r w:rsidRPr="00F40BF0">
              <w:t>4</w:t>
            </w:r>
            <w:r w:rsidR="00082B80">
              <w:t>23</w:t>
            </w:r>
          </w:p>
        </w:tc>
      </w:tr>
      <w:tr w:rsidR="007A26CF" w14:paraId="1350FD74" w14:textId="77777777" w:rsidTr="00734314">
        <w:trPr>
          <w:trHeight w:val="60"/>
        </w:trPr>
        <w:tc>
          <w:tcPr>
            <w:tcW w:w="4195" w:type="dxa"/>
            <w:tcBorders>
              <w:top w:val="single" w:sz="3" w:space="0" w:color="000000"/>
              <w:bottom w:val="single" w:sz="3" w:space="0" w:color="000000"/>
            </w:tcBorders>
            <w:tcMar>
              <w:top w:w="80" w:type="dxa"/>
              <w:left w:w="0" w:type="dxa"/>
              <w:bottom w:w="80" w:type="dxa"/>
              <w:right w:w="80" w:type="dxa"/>
            </w:tcMar>
          </w:tcPr>
          <w:p w14:paraId="32560234" w14:textId="77777777" w:rsidR="007A26CF" w:rsidRPr="00813181" w:rsidRDefault="007A26CF" w:rsidP="007A26CF">
            <w:pPr>
              <w:pStyle w:val="Titre2table"/>
              <w:rPr>
                <w:lang w:val="en-US"/>
              </w:rPr>
            </w:pPr>
            <w:r w:rsidRPr="00813181">
              <w:rPr>
                <w:lang w:val="en-US"/>
              </w:rPr>
              <w:t>Total gross property, plant and equipment</w:t>
            </w:r>
          </w:p>
        </w:tc>
        <w:tc>
          <w:tcPr>
            <w:tcW w:w="1248" w:type="dxa"/>
            <w:tcBorders>
              <w:top w:val="single" w:sz="8" w:space="0" w:color="000000"/>
              <w:bottom w:val="single" w:sz="8" w:space="0" w:color="000000"/>
            </w:tcBorders>
            <w:tcMar>
              <w:top w:w="80" w:type="dxa"/>
              <w:left w:w="80" w:type="dxa"/>
              <w:bottom w:w="80" w:type="dxa"/>
              <w:right w:w="80" w:type="dxa"/>
            </w:tcMar>
          </w:tcPr>
          <w:p w14:paraId="289F5298" w14:textId="4F3C92CB" w:rsidR="007A26CF" w:rsidRDefault="007A26CF" w:rsidP="007A26CF">
            <w:pPr>
              <w:pStyle w:val="Titre2table"/>
              <w:jc w:val="right"/>
            </w:pPr>
            <w:r w:rsidRPr="00F40BF0">
              <w:t>6,896</w:t>
            </w:r>
          </w:p>
        </w:tc>
        <w:tc>
          <w:tcPr>
            <w:tcW w:w="907" w:type="dxa"/>
            <w:tcBorders>
              <w:top w:val="single" w:sz="8" w:space="0" w:color="000000"/>
              <w:bottom w:val="single" w:sz="8" w:space="0" w:color="000000"/>
            </w:tcBorders>
            <w:tcMar>
              <w:top w:w="80" w:type="dxa"/>
              <w:left w:w="80" w:type="dxa"/>
              <w:bottom w:w="80" w:type="dxa"/>
              <w:right w:w="80" w:type="dxa"/>
            </w:tcMar>
          </w:tcPr>
          <w:p w14:paraId="0330528F" w14:textId="4EF1FC69" w:rsidR="007A26CF" w:rsidRDefault="00082B80" w:rsidP="007A26CF">
            <w:pPr>
              <w:pStyle w:val="Titre2table"/>
              <w:jc w:val="right"/>
            </w:pPr>
            <w:r>
              <w:t>793</w:t>
            </w:r>
          </w:p>
        </w:tc>
        <w:tc>
          <w:tcPr>
            <w:tcW w:w="907" w:type="dxa"/>
            <w:tcBorders>
              <w:top w:val="single" w:sz="8" w:space="0" w:color="000000"/>
              <w:bottom w:val="single" w:sz="8" w:space="0" w:color="000000"/>
            </w:tcBorders>
            <w:tcMar>
              <w:top w:w="80" w:type="dxa"/>
              <w:left w:w="80" w:type="dxa"/>
              <w:bottom w:w="80" w:type="dxa"/>
              <w:right w:w="80" w:type="dxa"/>
            </w:tcMar>
          </w:tcPr>
          <w:p w14:paraId="6FDBFA68" w14:textId="32608532" w:rsidR="007A26CF" w:rsidRDefault="007A26CF" w:rsidP="007A26CF">
            <w:pPr>
              <w:pStyle w:val="Titre2table"/>
              <w:jc w:val="right"/>
            </w:pPr>
            <w:r w:rsidRPr="00F40BF0">
              <w:t>(</w:t>
            </w:r>
            <w:r w:rsidR="00082B80">
              <w:t>1,421)</w:t>
            </w:r>
          </w:p>
        </w:tc>
        <w:tc>
          <w:tcPr>
            <w:tcW w:w="1134" w:type="dxa"/>
            <w:tcBorders>
              <w:top w:val="single" w:sz="8" w:space="0" w:color="000000"/>
              <w:bottom w:val="single" w:sz="8" w:space="0" w:color="000000"/>
            </w:tcBorders>
            <w:tcMar>
              <w:top w:w="80" w:type="dxa"/>
              <w:left w:w="80" w:type="dxa"/>
              <w:bottom w:w="80" w:type="dxa"/>
              <w:right w:w="80" w:type="dxa"/>
            </w:tcMar>
          </w:tcPr>
          <w:p w14:paraId="65226C68" w14:textId="34D21DDD" w:rsidR="007A26CF" w:rsidRDefault="00082B80" w:rsidP="007A26CF">
            <w:pPr>
              <w:pStyle w:val="Titre2table"/>
              <w:jc w:val="right"/>
            </w:pPr>
            <w:r>
              <w:t>(107)</w:t>
            </w:r>
          </w:p>
        </w:tc>
        <w:tc>
          <w:tcPr>
            <w:tcW w:w="1247" w:type="dxa"/>
            <w:tcBorders>
              <w:top w:val="single" w:sz="8" w:space="0" w:color="000000"/>
              <w:bottom w:val="single" w:sz="8" w:space="0" w:color="000000"/>
            </w:tcBorders>
            <w:tcMar>
              <w:top w:w="80" w:type="dxa"/>
              <w:left w:w="80" w:type="dxa"/>
              <w:bottom w:w="80" w:type="dxa"/>
              <w:right w:w="80" w:type="dxa"/>
            </w:tcMar>
          </w:tcPr>
          <w:p w14:paraId="74A5AFAA" w14:textId="4501ABF8" w:rsidR="007A26CF" w:rsidRDefault="007A26CF" w:rsidP="007A26CF">
            <w:pPr>
              <w:pStyle w:val="Titre2table"/>
              <w:jc w:val="right"/>
            </w:pPr>
            <w:r w:rsidRPr="00F40BF0">
              <w:t>6,</w:t>
            </w:r>
            <w:r w:rsidR="00082B80">
              <w:t>161</w:t>
            </w:r>
          </w:p>
        </w:tc>
      </w:tr>
      <w:tr w:rsidR="007A26CF" w14:paraId="21E954A8" w14:textId="77777777" w:rsidTr="00734314">
        <w:trPr>
          <w:trHeight w:val="60"/>
        </w:trPr>
        <w:tc>
          <w:tcPr>
            <w:tcW w:w="4195" w:type="dxa"/>
            <w:tcBorders>
              <w:top w:val="single" w:sz="3" w:space="0" w:color="000000"/>
              <w:bottom w:val="single" w:sz="3" w:space="0" w:color="000000"/>
            </w:tcBorders>
            <w:tcMar>
              <w:top w:w="80" w:type="dxa"/>
              <w:left w:w="0" w:type="dxa"/>
              <w:bottom w:w="80" w:type="dxa"/>
              <w:right w:w="80" w:type="dxa"/>
            </w:tcMar>
          </w:tcPr>
          <w:p w14:paraId="251805D0" w14:textId="77777777" w:rsidR="007A26CF" w:rsidRPr="00813181" w:rsidRDefault="007A26CF" w:rsidP="007A26CF">
            <w:pPr>
              <w:pStyle w:val="Texttable"/>
              <w:rPr>
                <w:lang w:val="en-US"/>
              </w:rPr>
            </w:pPr>
            <w:r w:rsidRPr="00813181">
              <w:rPr>
                <w:lang w:val="en-US"/>
              </w:rPr>
              <w:t>Accumulated depreciation of technical equipment and installations</w:t>
            </w:r>
          </w:p>
        </w:tc>
        <w:tc>
          <w:tcPr>
            <w:tcW w:w="1248" w:type="dxa"/>
            <w:tcBorders>
              <w:top w:val="single" w:sz="8" w:space="0" w:color="000000"/>
              <w:bottom w:val="single" w:sz="8" w:space="0" w:color="000000"/>
            </w:tcBorders>
            <w:tcMar>
              <w:top w:w="80" w:type="dxa"/>
              <w:left w:w="80" w:type="dxa"/>
              <w:bottom w:w="80" w:type="dxa"/>
              <w:right w:w="80" w:type="dxa"/>
            </w:tcMar>
          </w:tcPr>
          <w:p w14:paraId="25A3B8A8" w14:textId="40B75315" w:rsidR="007A26CF" w:rsidRDefault="007A26CF" w:rsidP="007A26CF">
            <w:pPr>
              <w:pStyle w:val="Texttable"/>
              <w:jc w:val="right"/>
            </w:pPr>
            <w:r w:rsidRPr="00B15B67">
              <w:t>(466)</w:t>
            </w:r>
          </w:p>
        </w:tc>
        <w:tc>
          <w:tcPr>
            <w:tcW w:w="907" w:type="dxa"/>
            <w:tcBorders>
              <w:top w:val="single" w:sz="8" w:space="0" w:color="000000"/>
              <w:bottom w:val="single" w:sz="8" w:space="0" w:color="000000"/>
            </w:tcBorders>
            <w:tcMar>
              <w:top w:w="80" w:type="dxa"/>
              <w:left w:w="80" w:type="dxa"/>
              <w:bottom w:w="80" w:type="dxa"/>
              <w:right w:w="80" w:type="dxa"/>
            </w:tcMar>
          </w:tcPr>
          <w:p w14:paraId="14EFD26F" w14:textId="4FE5CAC9" w:rsidR="007A26CF" w:rsidRDefault="007A26CF" w:rsidP="007A26CF">
            <w:pPr>
              <w:pStyle w:val="Texttable"/>
              <w:jc w:val="right"/>
            </w:pPr>
            <w:r w:rsidRPr="00B15B67">
              <w:t>(</w:t>
            </w:r>
            <w:r w:rsidR="00082B80">
              <w:t>26</w:t>
            </w:r>
            <w:r w:rsidRPr="00B15B67">
              <w:t>)</w:t>
            </w:r>
          </w:p>
        </w:tc>
        <w:tc>
          <w:tcPr>
            <w:tcW w:w="907" w:type="dxa"/>
            <w:tcBorders>
              <w:top w:val="single" w:sz="8" w:space="0" w:color="000000"/>
              <w:bottom w:val="single" w:sz="8" w:space="0" w:color="000000"/>
            </w:tcBorders>
            <w:tcMar>
              <w:top w:w="80" w:type="dxa"/>
              <w:left w:w="80" w:type="dxa"/>
              <w:bottom w:w="80" w:type="dxa"/>
              <w:right w:w="80" w:type="dxa"/>
            </w:tcMar>
          </w:tcPr>
          <w:p w14:paraId="4F68B827" w14:textId="54622812" w:rsidR="007A26CF" w:rsidRDefault="00082B80" w:rsidP="007A26CF">
            <w:pPr>
              <w:pStyle w:val="Texttable"/>
              <w:jc w:val="right"/>
            </w:pPr>
            <w:r>
              <w:t>0</w:t>
            </w:r>
          </w:p>
        </w:tc>
        <w:tc>
          <w:tcPr>
            <w:tcW w:w="1134" w:type="dxa"/>
            <w:tcBorders>
              <w:top w:val="single" w:sz="8" w:space="0" w:color="000000"/>
              <w:bottom w:val="single" w:sz="8" w:space="0" w:color="000000"/>
            </w:tcBorders>
            <w:tcMar>
              <w:top w:w="80" w:type="dxa"/>
              <w:left w:w="80" w:type="dxa"/>
              <w:bottom w:w="80" w:type="dxa"/>
              <w:right w:w="80" w:type="dxa"/>
            </w:tcMar>
          </w:tcPr>
          <w:p w14:paraId="7F6D831C" w14:textId="02C26654" w:rsidR="007A26CF" w:rsidRDefault="00082B80" w:rsidP="007A26CF">
            <w:pPr>
              <w:pStyle w:val="Texttable"/>
              <w:jc w:val="right"/>
            </w:pPr>
            <w:r>
              <w:t>0</w:t>
            </w:r>
          </w:p>
        </w:tc>
        <w:tc>
          <w:tcPr>
            <w:tcW w:w="1247" w:type="dxa"/>
            <w:tcBorders>
              <w:top w:val="single" w:sz="8" w:space="0" w:color="000000"/>
              <w:bottom w:val="single" w:sz="8" w:space="0" w:color="000000"/>
            </w:tcBorders>
            <w:tcMar>
              <w:top w:w="80" w:type="dxa"/>
              <w:left w:w="80" w:type="dxa"/>
              <w:bottom w:w="80" w:type="dxa"/>
              <w:right w:w="80" w:type="dxa"/>
            </w:tcMar>
          </w:tcPr>
          <w:p w14:paraId="274BCC4C" w14:textId="5D57C589" w:rsidR="007A26CF" w:rsidRDefault="007A26CF" w:rsidP="007A26CF">
            <w:pPr>
              <w:pStyle w:val="Texttable"/>
              <w:jc w:val="right"/>
            </w:pPr>
            <w:r w:rsidRPr="00B15B67">
              <w:t>(4</w:t>
            </w:r>
            <w:r w:rsidR="00082B80">
              <w:t>93</w:t>
            </w:r>
            <w:r w:rsidRPr="00B15B67">
              <w:t>)</w:t>
            </w:r>
          </w:p>
        </w:tc>
      </w:tr>
      <w:tr w:rsidR="007A26CF" w14:paraId="0543C5C4" w14:textId="77777777" w:rsidTr="00734314">
        <w:trPr>
          <w:trHeight w:val="60"/>
        </w:trPr>
        <w:tc>
          <w:tcPr>
            <w:tcW w:w="4195" w:type="dxa"/>
            <w:tcBorders>
              <w:top w:val="single" w:sz="3" w:space="0" w:color="000000"/>
              <w:bottom w:val="single" w:sz="3" w:space="0" w:color="000000"/>
            </w:tcBorders>
            <w:tcMar>
              <w:top w:w="80" w:type="dxa"/>
              <w:left w:w="0" w:type="dxa"/>
              <w:bottom w:w="80" w:type="dxa"/>
              <w:right w:w="80" w:type="dxa"/>
            </w:tcMar>
          </w:tcPr>
          <w:p w14:paraId="0F616ABB" w14:textId="77777777" w:rsidR="007A26CF" w:rsidRPr="00813181" w:rsidRDefault="007A26CF" w:rsidP="007A26CF">
            <w:pPr>
              <w:pStyle w:val="Texttable"/>
              <w:rPr>
                <w:lang w:val="en-US"/>
              </w:rPr>
            </w:pPr>
            <w:r w:rsidRPr="00813181">
              <w:rPr>
                <w:lang w:val="en-US"/>
              </w:rPr>
              <w:t>IFRS 16 – Right-of-</w:t>
            </w:r>
            <w:proofErr w:type="spellStart"/>
            <w:r w:rsidRPr="00813181">
              <w:rPr>
                <w:lang w:val="en-US"/>
              </w:rPr>
              <w:t>usee</w:t>
            </w:r>
            <w:proofErr w:type="spellEnd"/>
            <w:r w:rsidRPr="00813181">
              <w:rPr>
                <w:lang w:val="en-US"/>
              </w:rPr>
              <w:t xml:space="preserve"> – Building</w:t>
            </w:r>
          </w:p>
        </w:tc>
        <w:tc>
          <w:tcPr>
            <w:tcW w:w="1248" w:type="dxa"/>
            <w:tcBorders>
              <w:top w:val="single" w:sz="8" w:space="0" w:color="000000"/>
              <w:bottom w:val="single" w:sz="8" w:space="0" w:color="000000"/>
            </w:tcBorders>
            <w:tcMar>
              <w:top w:w="80" w:type="dxa"/>
              <w:left w:w="80" w:type="dxa"/>
              <w:bottom w:w="80" w:type="dxa"/>
              <w:right w:w="80" w:type="dxa"/>
            </w:tcMar>
          </w:tcPr>
          <w:p w14:paraId="2748362B" w14:textId="624DBA4D" w:rsidR="007A26CF" w:rsidRDefault="007A26CF" w:rsidP="007A26CF">
            <w:pPr>
              <w:pStyle w:val="Texttable"/>
              <w:jc w:val="right"/>
            </w:pPr>
            <w:r w:rsidRPr="00B15B67">
              <w:t>(2,656)</w:t>
            </w:r>
          </w:p>
        </w:tc>
        <w:tc>
          <w:tcPr>
            <w:tcW w:w="907" w:type="dxa"/>
            <w:tcBorders>
              <w:top w:val="single" w:sz="8" w:space="0" w:color="000000"/>
              <w:bottom w:val="single" w:sz="8" w:space="0" w:color="000000"/>
            </w:tcBorders>
            <w:tcMar>
              <w:top w:w="80" w:type="dxa"/>
              <w:left w:w="80" w:type="dxa"/>
              <w:bottom w:w="80" w:type="dxa"/>
              <w:right w:w="80" w:type="dxa"/>
            </w:tcMar>
          </w:tcPr>
          <w:p w14:paraId="1852C5DF" w14:textId="7AC48A40" w:rsidR="007A26CF" w:rsidRDefault="007A26CF" w:rsidP="007A26CF">
            <w:pPr>
              <w:pStyle w:val="Texttable"/>
              <w:jc w:val="right"/>
            </w:pPr>
            <w:r w:rsidRPr="00B15B67">
              <w:t>(7</w:t>
            </w:r>
            <w:r w:rsidR="00082B80">
              <w:t>89</w:t>
            </w:r>
            <w:r w:rsidRPr="00B15B67">
              <w:t>)</w:t>
            </w:r>
          </w:p>
        </w:tc>
        <w:tc>
          <w:tcPr>
            <w:tcW w:w="907" w:type="dxa"/>
            <w:tcBorders>
              <w:top w:val="single" w:sz="8" w:space="0" w:color="000000"/>
              <w:bottom w:val="single" w:sz="8" w:space="0" w:color="000000"/>
            </w:tcBorders>
            <w:tcMar>
              <w:top w:w="80" w:type="dxa"/>
              <w:left w:w="80" w:type="dxa"/>
              <w:bottom w:w="80" w:type="dxa"/>
              <w:right w:w="80" w:type="dxa"/>
            </w:tcMar>
          </w:tcPr>
          <w:p w14:paraId="3A7DC2F8" w14:textId="54F0AFBF" w:rsidR="007A26CF" w:rsidRDefault="00082B80" w:rsidP="007A26CF">
            <w:pPr>
              <w:pStyle w:val="Texttable"/>
              <w:jc w:val="right"/>
            </w:pPr>
            <w:r>
              <w:t>1,421</w:t>
            </w:r>
          </w:p>
        </w:tc>
        <w:tc>
          <w:tcPr>
            <w:tcW w:w="1134" w:type="dxa"/>
            <w:tcBorders>
              <w:top w:val="single" w:sz="8" w:space="0" w:color="000000"/>
              <w:bottom w:val="single" w:sz="8" w:space="0" w:color="000000"/>
            </w:tcBorders>
            <w:tcMar>
              <w:top w:w="80" w:type="dxa"/>
              <w:left w:w="80" w:type="dxa"/>
              <w:bottom w:w="80" w:type="dxa"/>
              <w:right w:w="80" w:type="dxa"/>
            </w:tcMar>
          </w:tcPr>
          <w:p w14:paraId="05AD7E76" w14:textId="134BEA20" w:rsidR="007A26CF" w:rsidRDefault="007A26CF" w:rsidP="007A26CF">
            <w:pPr>
              <w:pStyle w:val="Texttable"/>
              <w:jc w:val="right"/>
            </w:pPr>
            <w:r w:rsidRPr="00B15B67">
              <w:t>59</w:t>
            </w:r>
          </w:p>
        </w:tc>
        <w:tc>
          <w:tcPr>
            <w:tcW w:w="1247" w:type="dxa"/>
            <w:tcBorders>
              <w:top w:val="single" w:sz="8" w:space="0" w:color="000000"/>
              <w:bottom w:val="single" w:sz="8" w:space="0" w:color="000000"/>
            </w:tcBorders>
            <w:tcMar>
              <w:top w:w="80" w:type="dxa"/>
              <w:left w:w="80" w:type="dxa"/>
              <w:bottom w:w="80" w:type="dxa"/>
              <w:right w:w="80" w:type="dxa"/>
            </w:tcMar>
          </w:tcPr>
          <w:p w14:paraId="6BD92A97" w14:textId="74AE0920" w:rsidR="007A26CF" w:rsidRDefault="007A26CF" w:rsidP="007A26CF">
            <w:pPr>
              <w:pStyle w:val="Texttable"/>
              <w:jc w:val="right"/>
            </w:pPr>
            <w:r w:rsidRPr="00B15B67">
              <w:t>(</w:t>
            </w:r>
            <w:r w:rsidR="00082B80">
              <w:t>1,965</w:t>
            </w:r>
            <w:r w:rsidRPr="00B15B67">
              <w:t>)</w:t>
            </w:r>
          </w:p>
        </w:tc>
      </w:tr>
      <w:tr w:rsidR="007A26CF" w14:paraId="05253194" w14:textId="77777777" w:rsidTr="00734314">
        <w:trPr>
          <w:trHeight w:val="60"/>
        </w:trPr>
        <w:tc>
          <w:tcPr>
            <w:tcW w:w="4195" w:type="dxa"/>
            <w:tcBorders>
              <w:top w:val="single" w:sz="3" w:space="0" w:color="000000"/>
              <w:bottom w:val="single" w:sz="3" w:space="0" w:color="000000"/>
            </w:tcBorders>
            <w:tcMar>
              <w:top w:w="80" w:type="dxa"/>
              <w:left w:w="0" w:type="dxa"/>
              <w:bottom w:w="80" w:type="dxa"/>
              <w:right w:w="80" w:type="dxa"/>
            </w:tcMar>
          </w:tcPr>
          <w:p w14:paraId="14069AB1" w14:textId="77777777" w:rsidR="007A26CF" w:rsidRPr="00813181" w:rsidRDefault="007A26CF" w:rsidP="007A26CF">
            <w:pPr>
              <w:pStyle w:val="Texttable"/>
              <w:rPr>
                <w:lang w:val="en-US"/>
              </w:rPr>
            </w:pPr>
            <w:r w:rsidRPr="00813181">
              <w:rPr>
                <w:lang w:val="en-US"/>
              </w:rPr>
              <w:t>Accumulated depreciation of leasehold improvement</w:t>
            </w:r>
          </w:p>
        </w:tc>
        <w:tc>
          <w:tcPr>
            <w:tcW w:w="1248" w:type="dxa"/>
            <w:tcBorders>
              <w:top w:val="single" w:sz="8" w:space="0" w:color="000000"/>
              <w:bottom w:val="single" w:sz="8" w:space="0" w:color="000000"/>
            </w:tcBorders>
            <w:tcMar>
              <w:top w:w="80" w:type="dxa"/>
              <w:left w:w="80" w:type="dxa"/>
              <w:bottom w:w="80" w:type="dxa"/>
              <w:right w:w="80" w:type="dxa"/>
            </w:tcMar>
          </w:tcPr>
          <w:p w14:paraId="5C692B67" w14:textId="6D7F8B47" w:rsidR="007A26CF" w:rsidRDefault="007A26CF" w:rsidP="007A26CF">
            <w:pPr>
              <w:pStyle w:val="Texttable"/>
              <w:jc w:val="right"/>
            </w:pPr>
            <w:r w:rsidRPr="00B15B67">
              <w:t>(930)</w:t>
            </w:r>
          </w:p>
        </w:tc>
        <w:tc>
          <w:tcPr>
            <w:tcW w:w="907" w:type="dxa"/>
            <w:tcBorders>
              <w:top w:val="single" w:sz="8" w:space="0" w:color="000000"/>
              <w:bottom w:val="single" w:sz="8" w:space="0" w:color="000000"/>
            </w:tcBorders>
            <w:tcMar>
              <w:top w:w="80" w:type="dxa"/>
              <w:left w:w="80" w:type="dxa"/>
              <w:bottom w:w="80" w:type="dxa"/>
              <w:right w:w="80" w:type="dxa"/>
            </w:tcMar>
          </w:tcPr>
          <w:p w14:paraId="49B2E39C" w14:textId="44690257" w:rsidR="007A26CF" w:rsidRDefault="007A26CF" w:rsidP="007A26CF">
            <w:pPr>
              <w:pStyle w:val="Texttable"/>
              <w:jc w:val="right"/>
            </w:pPr>
            <w:r w:rsidRPr="00B15B67">
              <w:t>(</w:t>
            </w:r>
            <w:r w:rsidR="00082B80">
              <w:t>138</w:t>
            </w:r>
            <w:r w:rsidRPr="00B15B67">
              <w:t>)</w:t>
            </w:r>
          </w:p>
        </w:tc>
        <w:tc>
          <w:tcPr>
            <w:tcW w:w="907" w:type="dxa"/>
            <w:tcBorders>
              <w:top w:val="single" w:sz="8" w:space="0" w:color="000000"/>
              <w:bottom w:val="single" w:sz="8" w:space="0" w:color="000000"/>
            </w:tcBorders>
            <w:tcMar>
              <w:top w:w="80" w:type="dxa"/>
              <w:left w:w="80" w:type="dxa"/>
              <w:bottom w:w="80" w:type="dxa"/>
              <w:right w:w="80" w:type="dxa"/>
            </w:tcMar>
          </w:tcPr>
          <w:p w14:paraId="6ED2C5AA" w14:textId="44A3BD07" w:rsidR="007A26CF" w:rsidRDefault="007A26CF" w:rsidP="007A26CF">
            <w:pPr>
              <w:pStyle w:val="Texttable"/>
              <w:jc w:val="right"/>
            </w:pPr>
            <w:r w:rsidRPr="00B15B67">
              <w:t>0</w:t>
            </w:r>
          </w:p>
        </w:tc>
        <w:tc>
          <w:tcPr>
            <w:tcW w:w="1134" w:type="dxa"/>
            <w:tcBorders>
              <w:top w:val="single" w:sz="8" w:space="0" w:color="000000"/>
              <w:bottom w:val="single" w:sz="8" w:space="0" w:color="000000"/>
            </w:tcBorders>
            <w:tcMar>
              <w:top w:w="80" w:type="dxa"/>
              <w:left w:w="80" w:type="dxa"/>
              <w:bottom w:w="80" w:type="dxa"/>
              <w:right w:w="80" w:type="dxa"/>
            </w:tcMar>
          </w:tcPr>
          <w:p w14:paraId="26F5FD7A" w14:textId="23D53564" w:rsidR="007A26CF" w:rsidRDefault="00082B80" w:rsidP="007A26CF">
            <w:pPr>
              <w:pStyle w:val="Texttable"/>
              <w:jc w:val="right"/>
            </w:pPr>
            <w:r>
              <w:t>15</w:t>
            </w:r>
          </w:p>
        </w:tc>
        <w:tc>
          <w:tcPr>
            <w:tcW w:w="1247" w:type="dxa"/>
            <w:tcBorders>
              <w:top w:val="single" w:sz="8" w:space="0" w:color="000000"/>
              <w:bottom w:val="single" w:sz="8" w:space="0" w:color="000000"/>
            </w:tcBorders>
            <w:tcMar>
              <w:top w:w="80" w:type="dxa"/>
              <w:left w:w="80" w:type="dxa"/>
              <w:bottom w:w="80" w:type="dxa"/>
              <w:right w:w="80" w:type="dxa"/>
            </w:tcMar>
          </w:tcPr>
          <w:p w14:paraId="4609E864" w14:textId="200E7F22" w:rsidR="007A26CF" w:rsidRDefault="007A26CF" w:rsidP="007A26CF">
            <w:pPr>
              <w:pStyle w:val="Texttable"/>
              <w:jc w:val="right"/>
            </w:pPr>
            <w:r w:rsidRPr="00B15B67">
              <w:t>(</w:t>
            </w:r>
            <w:r w:rsidR="00082B80">
              <w:t>1,053</w:t>
            </w:r>
            <w:r w:rsidRPr="00B15B67">
              <w:t>)</w:t>
            </w:r>
          </w:p>
        </w:tc>
      </w:tr>
      <w:tr w:rsidR="007A26CF" w14:paraId="23A6DF05" w14:textId="77777777" w:rsidTr="00734314">
        <w:trPr>
          <w:trHeight w:val="60"/>
        </w:trPr>
        <w:tc>
          <w:tcPr>
            <w:tcW w:w="4195" w:type="dxa"/>
            <w:tcBorders>
              <w:top w:val="single" w:sz="3" w:space="0" w:color="000000"/>
              <w:bottom w:val="single" w:sz="8" w:space="0" w:color="000000"/>
            </w:tcBorders>
            <w:tcMar>
              <w:top w:w="80" w:type="dxa"/>
              <w:left w:w="0" w:type="dxa"/>
              <w:bottom w:w="80" w:type="dxa"/>
              <w:right w:w="80" w:type="dxa"/>
            </w:tcMar>
          </w:tcPr>
          <w:p w14:paraId="7EEBA7CB" w14:textId="77777777" w:rsidR="007A26CF" w:rsidRPr="00813181" w:rsidRDefault="007A26CF" w:rsidP="007A26CF">
            <w:pPr>
              <w:pStyle w:val="Texttable"/>
              <w:rPr>
                <w:lang w:val="en-US"/>
              </w:rPr>
            </w:pPr>
            <w:r w:rsidRPr="00813181">
              <w:rPr>
                <w:lang w:val="en-US"/>
              </w:rPr>
              <w:t>Accumulated depreciation of office and computer equipment</w:t>
            </w:r>
          </w:p>
        </w:tc>
        <w:tc>
          <w:tcPr>
            <w:tcW w:w="1248" w:type="dxa"/>
            <w:tcBorders>
              <w:top w:val="single" w:sz="8" w:space="0" w:color="000000"/>
              <w:bottom w:val="single" w:sz="8" w:space="0" w:color="000000"/>
            </w:tcBorders>
            <w:tcMar>
              <w:top w:w="80" w:type="dxa"/>
              <w:left w:w="80" w:type="dxa"/>
              <w:bottom w:w="80" w:type="dxa"/>
              <w:right w:w="80" w:type="dxa"/>
            </w:tcMar>
          </w:tcPr>
          <w:p w14:paraId="31911D52" w14:textId="4ACFF8A1" w:rsidR="007A26CF" w:rsidRDefault="007A26CF" w:rsidP="007A26CF">
            <w:pPr>
              <w:pStyle w:val="Texttable"/>
              <w:jc w:val="right"/>
            </w:pPr>
            <w:r w:rsidRPr="00B15B67">
              <w:t>(222)</w:t>
            </w:r>
          </w:p>
        </w:tc>
        <w:tc>
          <w:tcPr>
            <w:tcW w:w="907" w:type="dxa"/>
            <w:tcBorders>
              <w:top w:val="single" w:sz="8" w:space="0" w:color="000000"/>
              <w:bottom w:val="single" w:sz="8" w:space="0" w:color="000000"/>
            </w:tcBorders>
            <w:tcMar>
              <w:top w:w="80" w:type="dxa"/>
              <w:left w:w="80" w:type="dxa"/>
              <w:bottom w:w="80" w:type="dxa"/>
              <w:right w:w="80" w:type="dxa"/>
            </w:tcMar>
          </w:tcPr>
          <w:p w14:paraId="271E8EF5" w14:textId="37990DC8" w:rsidR="007A26CF" w:rsidRDefault="007A26CF" w:rsidP="007A26CF">
            <w:pPr>
              <w:pStyle w:val="Texttable"/>
              <w:jc w:val="right"/>
            </w:pPr>
            <w:r w:rsidRPr="00B15B67">
              <w:t>(2</w:t>
            </w:r>
            <w:r w:rsidR="00082B80">
              <w:t>9</w:t>
            </w:r>
            <w:r w:rsidRPr="00B15B67">
              <w:t>)</w:t>
            </w:r>
          </w:p>
        </w:tc>
        <w:tc>
          <w:tcPr>
            <w:tcW w:w="907" w:type="dxa"/>
            <w:tcBorders>
              <w:top w:val="single" w:sz="8" w:space="0" w:color="000000"/>
              <w:bottom w:val="single" w:sz="8" w:space="0" w:color="000000"/>
            </w:tcBorders>
            <w:tcMar>
              <w:top w:w="80" w:type="dxa"/>
              <w:left w:w="80" w:type="dxa"/>
              <w:bottom w:w="80" w:type="dxa"/>
              <w:right w:w="80" w:type="dxa"/>
            </w:tcMar>
          </w:tcPr>
          <w:p w14:paraId="5A5F215F" w14:textId="29AD6634" w:rsidR="007A26CF" w:rsidRDefault="00082B80" w:rsidP="007A26CF">
            <w:pPr>
              <w:pStyle w:val="Texttable"/>
              <w:jc w:val="right"/>
            </w:pPr>
            <w:r>
              <w:t>0</w:t>
            </w:r>
          </w:p>
        </w:tc>
        <w:tc>
          <w:tcPr>
            <w:tcW w:w="1134" w:type="dxa"/>
            <w:tcBorders>
              <w:top w:val="single" w:sz="8" w:space="0" w:color="000000"/>
              <w:bottom w:val="single" w:sz="8" w:space="0" w:color="000000"/>
            </w:tcBorders>
            <w:tcMar>
              <w:top w:w="80" w:type="dxa"/>
              <w:left w:w="80" w:type="dxa"/>
              <w:bottom w:w="80" w:type="dxa"/>
              <w:right w:w="80" w:type="dxa"/>
            </w:tcMar>
          </w:tcPr>
          <w:p w14:paraId="0E902796" w14:textId="57B035E9" w:rsidR="007A26CF" w:rsidRDefault="007A26CF" w:rsidP="007A26CF">
            <w:pPr>
              <w:pStyle w:val="Texttable"/>
              <w:jc w:val="right"/>
            </w:pPr>
            <w:r w:rsidRPr="00B15B67">
              <w:t>1</w:t>
            </w:r>
          </w:p>
        </w:tc>
        <w:tc>
          <w:tcPr>
            <w:tcW w:w="1247" w:type="dxa"/>
            <w:tcBorders>
              <w:top w:val="single" w:sz="8" w:space="0" w:color="000000"/>
              <w:bottom w:val="single" w:sz="8" w:space="0" w:color="000000"/>
            </w:tcBorders>
            <w:tcMar>
              <w:top w:w="80" w:type="dxa"/>
              <w:left w:w="80" w:type="dxa"/>
              <w:bottom w:w="80" w:type="dxa"/>
              <w:right w:w="80" w:type="dxa"/>
            </w:tcMar>
          </w:tcPr>
          <w:p w14:paraId="4B4B5273" w14:textId="19F00805" w:rsidR="007A26CF" w:rsidRDefault="007A26CF" w:rsidP="007A26CF">
            <w:pPr>
              <w:pStyle w:val="Texttable"/>
              <w:jc w:val="right"/>
            </w:pPr>
            <w:r w:rsidRPr="00B15B67">
              <w:t>(2</w:t>
            </w:r>
            <w:r w:rsidR="00082B80">
              <w:t>50</w:t>
            </w:r>
            <w:r w:rsidRPr="00B15B67">
              <w:t>)</w:t>
            </w:r>
          </w:p>
        </w:tc>
      </w:tr>
      <w:tr w:rsidR="007A26CF" w14:paraId="2279DD8B" w14:textId="77777777" w:rsidTr="00734314">
        <w:trPr>
          <w:trHeight w:val="60"/>
        </w:trPr>
        <w:tc>
          <w:tcPr>
            <w:tcW w:w="4195" w:type="dxa"/>
            <w:tcBorders>
              <w:top w:val="single" w:sz="8" w:space="0" w:color="000000"/>
              <w:bottom w:val="single" w:sz="3" w:space="0" w:color="000000"/>
            </w:tcBorders>
            <w:tcMar>
              <w:top w:w="80" w:type="dxa"/>
              <w:left w:w="0" w:type="dxa"/>
              <w:bottom w:w="80" w:type="dxa"/>
              <w:right w:w="80" w:type="dxa"/>
            </w:tcMar>
          </w:tcPr>
          <w:p w14:paraId="53C6831B" w14:textId="77777777" w:rsidR="007A26CF" w:rsidRPr="00813181" w:rsidRDefault="007A26CF" w:rsidP="007A26CF">
            <w:pPr>
              <w:pStyle w:val="Texttable"/>
              <w:rPr>
                <w:lang w:val="en-US"/>
              </w:rPr>
            </w:pPr>
            <w:r w:rsidRPr="00813181">
              <w:rPr>
                <w:lang w:val="en-US"/>
              </w:rPr>
              <w:t>IFRS 16 – Right-of-use – Others</w:t>
            </w:r>
          </w:p>
        </w:tc>
        <w:tc>
          <w:tcPr>
            <w:tcW w:w="1248" w:type="dxa"/>
            <w:tcBorders>
              <w:top w:val="single" w:sz="8" w:space="0" w:color="000000"/>
              <w:bottom w:val="single" w:sz="8" w:space="0" w:color="000000"/>
            </w:tcBorders>
            <w:tcMar>
              <w:top w:w="80" w:type="dxa"/>
              <w:left w:w="80" w:type="dxa"/>
              <w:bottom w:w="80" w:type="dxa"/>
              <w:right w:w="80" w:type="dxa"/>
            </w:tcMar>
          </w:tcPr>
          <w:p w14:paraId="01A076CF" w14:textId="41FDA998" w:rsidR="007A26CF" w:rsidRDefault="007A26CF" w:rsidP="007A26CF">
            <w:pPr>
              <w:pStyle w:val="Texttable"/>
              <w:jc w:val="right"/>
            </w:pPr>
            <w:r w:rsidRPr="00B15B67">
              <w:t>(19)</w:t>
            </w:r>
          </w:p>
        </w:tc>
        <w:tc>
          <w:tcPr>
            <w:tcW w:w="907" w:type="dxa"/>
            <w:tcBorders>
              <w:top w:val="single" w:sz="8" w:space="0" w:color="000000"/>
              <w:bottom w:val="single" w:sz="8" w:space="0" w:color="000000"/>
            </w:tcBorders>
            <w:tcMar>
              <w:top w:w="80" w:type="dxa"/>
              <w:left w:w="80" w:type="dxa"/>
              <w:bottom w:w="80" w:type="dxa"/>
              <w:right w:w="80" w:type="dxa"/>
            </w:tcMar>
          </w:tcPr>
          <w:p w14:paraId="03FA8811" w14:textId="01553A3F" w:rsidR="007A26CF" w:rsidRDefault="007A26CF" w:rsidP="007A26CF">
            <w:pPr>
              <w:pStyle w:val="Texttable"/>
              <w:jc w:val="right"/>
            </w:pPr>
            <w:r w:rsidRPr="00B15B67">
              <w:t>0</w:t>
            </w:r>
          </w:p>
        </w:tc>
        <w:tc>
          <w:tcPr>
            <w:tcW w:w="907" w:type="dxa"/>
            <w:tcBorders>
              <w:top w:val="single" w:sz="8" w:space="0" w:color="000000"/>
              <w:bottom w:val="single" w:sz="8" w:space="0" w:color="000000"/>
            </w:tcBorders>
            <w:tcMar>
              <w:top w:w="80" w:type="dxa"/>
              <w:left w:w="80" w:type="dxa"/>
              <w:bottom w:w="80" w:type="dxa"/>
              <w:right w:w="80" w:type="dxa"/>
            </w:tcMar>
          </w:tcPr>
          <w:p w14:paraId="3D42B5BD" w14:textId="3DA8468C" w:rsidR="007A26CF" w:rsidRDefault="007A26CF" w:rsidP="007A26CF">
            <w:pPr>
              <w:pStyle w:val="Texttable"/>
              <w:jc w:val="right"/>
            </w:pPr>
            <w:r w:rsidRPr="00B15B67">
              <w:t>0</w:t>
            </w:r>
          </w:p>
        </w:tc>
        <w:tc>
          <w:tcPr>
            <w:tcW w:w="1134" w:type="dxa"/>
            <w:tcBorders>
              <w:top w:val="single" w:sz="8" w:space="0" w:color="000000"/>
              <w:bottom w:val="single" w:sz="8" w:space="0" w:color="000000"/>
            </w:tcBorders>
            <w:tcMar>
              <w:top w:w="80" w:type="dxa"/>
              <w:left w:w="80" w:type="dxa"/>
              <w:bottom w:w="80" w:type="dxa"/>
              <w:right w:w="80" w:type="dxa"/>
            </w:tcMar>
          </w:tcPr>
          <w:p w14:paraId="4342F686" w14:textId="7BA74385" w:rsidR="007A26CF" w:rsidRDefault="007A26CF" w:rsidP="007A26CF">
            <w:pPr>
              <w:pStyle w:val="Texttable"/>
              <w:jc w:val="right"/>
            </w:pPr>
            <w:r w:rsidRPr="00B15B67">
              <w:t>0</w:t>
            </w:r>
          </w:p>
        </w:tc>
        <w:tc>
          <w:tcPr>
            <w:tcW w:w="1247" w:type="dxa"/>
            <w:tcBorders>
              <w:top w:val="single" w:sz="8" w:space="0" w:color="000000"/>
              <w:bottom w:val="single" w:sz="8" w:space="0" w:color="000000"/>
            </w:tcBorders>
            <w:tcMar>
              <w:top w:w="80" w:type="dxa"/>
              <w:left w:w="80" w:type="dxa"/>
              <w:bottom w:w="80" w:type="dxa"/>
              <w:right w:w="80" w:type="dxa"/>
            </w:tcMar>
          </w:tcPr>
          <w:p w14:paraId="7AF84B9E" w14:textId="5AD648BD" w:rsidR="007A26CF" w:rsidRDefault="007A26CF" w:rsidP="007A26CF">
            <w:pPr>
              <w:pStyle w:val="Texttable"/>
              <w:jc w:val="right"/>
            </w:pPr>
            <w:r w:rsidRPr="00B15B67">
              <w:t>(19)</w:t>
            </w:r>
          </w:p>
        </w:tc>
      </w:tr>
      <w:tr w:rsidR="007A26CF" w14:paraId="4BD1B6C0" w14:textId="77777777" w:rsidTr="00734314">
        <w:trPr>
          <w:trHeight w:val="60"/>
        </w:trPr>
        <w:tc>
          <w:tcPr>
            <w:tcW w:w="4195" w:type="dxa"/>
            <w:tcBorders>
              <w:top w:val="single" w:sz="3" w:space="0" w:color="000000"/>
              <w:bottom w:val="single" w:sz="3" w:space="0" w:color="000000"/>
            </w:tcBorders>
            <w:tcMar>
              <w:top w:w="80" w:type="dxa"/>
              <w:left w:w="0" w:type="dxa"/>
              <w:bottom w:w="80" w:type="dxa"/>
              <w:right w:w="80" w:type="dxa"/>
            </w:tcMar>
          </w:tcPr>
          <w:p w14:paraId="3834DBC3" w14:textId="77777777" w:rsidR="007A26CF" w:rsidRDefault="007A26CF" w:rsidP="007A26CF">
            <w:pPr>
              <w:pStyle w:val="Texttable"/>
            </w:pPr>
            <w:proofErr w:type="spellStart"/>
            <w:r>
              <w:t>Accumulated</w:t>
            </w:r>
            <w:proofErr w:type="spellEnd"/>
            <w:r>
              <w:t xml:space="preserve"> </w:t>
            </w:r>
            <w:proofErr w:type="spellStart"/>
            <w:r>
              <w:t>depreciation</w:t>
            </w:r>
            <w:proofErr w:type="spellEnd"/>
            <w:r>
              <w:t xml:space="preserve"> of </w:t>
            </w:r>
            <w:proofErr w:type="spellStart"/>
            <w:r>
              <w:t>furniture</w:t>
            </w:r>
            <w:proofErr w:type="spellEnd"/>
          </w:p>
        </w:tc>
        <w:tc>
          <w:tcPr>
            <w:tcW w:w="1248" w:type="dxa"/>
            <w:tcBorders>
              <w:top w:val="single" w:sz="8" w:space="0" w:color="000000"/>
              <w:bottom w:val="single" w:sz="8" w:space="0" w:color="000000"/>
            </w:tcBorders>
            <w:tcMar>
              <w:top w:w="80" w:type="dxa"/>
              <w:left w:w="80" w:type="dxa"/>
              <w:bottom w:w="80" w:type="dxa"/>
              <w:right w:w="80" w:type="dxa"/>
            </w:tcMar>
          </w:tcPr>
          <w:p w14:paraId="5EDF9F81" w14:textId="7050828A" w:rsidR="007A26CF" w:rsidRDefault="007A26CF" w:rsidP="007A26CF">
            <w:pPr>
              <w:pStyle w:val="Texttable"/>
              <w:jc w:val="right"/>
            </w:pPr>
            <w:r w:rsidRPr="00B15B67">
              <w:t>(334)</w:t>
            </w:r>
          </w:p>
        </w:tc>
        <w:tc>
          <w:tcPr>
            <w:tcW w:w="907" w:type="dxa"/>
            <w:tcBorders>
              <w:top w:val="single" w:sz="8" w:space="0" w:color="000000"/>
              <w:bottom w:val="single" w:sz="8" w:space="0" w:color="000000"/>
            </w:tcBorders>
            <w:tcMar>
              <w:top w:w="80" w:type="dxa"/>
              <w:left w:w="80" w:type="dxa"/>
              <w:bottom w:w="80" w:type="dxa"/>
              <w:right w:w="80" w:type="dxa"/>
            </w:tcMar>
          </w:tcPr>
          <w:p w14:paraId="43F705A2" w14:textId="14A44A3E" w:rsidR="007A26CF" w:rsidRDefault="00082B80" w:rsidP="007A26CF">
            <w:pPr>
              <w:pStyle w:val="Texttable"/>
              <w:jc w:val="right"/>
            </w:pPr>
            <w:r>
              <w:t>(21)</w:t>
            </w:r>
          </w:p>
        </w:tc>
        <w:tc>
          <w:tcPr>
            <w:tcW w:w="907" w:type="dxa"/>
            <w:tcBorders>
              <w:top w:val="single" w:sz="8" w:space="0" w:color="000000"/>
              <w:bottom w:val="single" w:sz="8" w:space="0" w:color="000000"/>
            </w:tcBorders>
            <w:tcMar>
              <w:top w:w="80" w:type="dxa"/>
              <w:left w:w="80" w:type="dxa"/>
              <w:bottom w:w="80" w:type="dxa"/>
              <w:right w:w="80" w:type="dxa"/>
            </w:tcMar>
          </w:tcPr>
          <w:p w14:paraId="769FF5A9" w14:textId="09EEC9A7" w:rsidR="007A26CF" w:rsidRDefault="00082B80" w:rsidP="007A26CF">
            <w:pPr>
              <w:pStyle w:val="Texttable"/>
              <w:jc w:val="right"/>
            </w:pPr>
            <w:r>
              <w:t>0</w:t>
            </w:r>
          </w:p>
        </w:tc>
        <w:tc>
          <w:tcPr>
            <w:tcW w:w="1134" w:type="dxa"/>
            <w:tcBorders>
              <w:top w:val="single" w:sz="8" w:space="0" w:color="000000"/>
              <w:bottom w:val="single" w:sz="8" w:space="0" w:color="000000"/>
            </w:tcBorders>
            <w:tcMar>
              <w:top w:w="80" w:type="dxa"/>
              <w:left w:w="80" w:type="dxa"/>
              <w:bottom w:w="80" w:type="dxa"/>
              <w:right w:w="80" w:type="dxa"/>
            </w:tcMar>
          </w:tcPr>
          <w:p w14:paraId="71A03E1E" w14:textId="12A4118C" w:rsidR="007A26CF" w:rsidRDefault="00082B80" w:rsidP="007A26CF">
            <w:pPr>
              <w:pStyle w:val="Texttable"/>
              <w:jc w:val="right"/>
            </w:pPr>
            <w:r>
              <w:t>0</w:t>
            </w:r>
          </w:p>
        </w:tc>
        <w:tc>
          <w:tcPr>
            <w:tcW w:w="1247" w:type="dxa"/>
            <w:tcBorders>
              <w:top w:val="single" w:sz="8" w:space="0" w:color="000000"/>
              <w:bottom w:val="single" w:sz="8" w:space="0" w:color="000000"/>
            </w:tcBorders>
            <w:tcMar>
              <w:top w:w="80" w:type="dxa"/>
              <w:left w:w="80" w:type="dxa"/>
              <w:bottom w:w="80" w:type="dxa"/>
              <w:right w:w="80" w:type="dxa"/>
            </w:tcMar>
          </w:tcPr>
          <w:p w14:paraId="2B7BEA21" w14:textId="764D7EEF" w:rsidR="007A26CF" w:rsidRDefault="007A26CF" w:rsidP="007A26CF">
            <w:pPr>
              <w:pStyle w:val="Texttable"/>
              <w:jc w:val="right"/>
            </w:pPr>
            <w:r w:rsidRPr="00B15B67">
              <w:t>(3</w:t>
            </w:r>
            <w:r w:rsidR="00082B80">
              <w:t>56</w:t>
            </w:r>
            <w:r w:rsidRPr="00B15B67">
              <w:t>)</w:t>
            </w:r>
          </w:p>
        </w:tc>
      </w:tr>
      <w:tr w:rsidR="007A26CF" w14:paraId="5FD42F38" w14:textId="77777777" w:rsidTr="00734314">
        <w:trPr>
          <w:trHeight w:val="60"/>
        </w:trPr>
        <w:tc>
          <w:tcPr>
            <w:tcW w:w="4195" w:type="dxa"/>
            <w:tcBorders>
              <w:top w:val="single" w:sz="3" w:space="0" w:color="000000"/>
              <w:bottom w:val="single" w:sz="3" w:space="0" w:color="000000"/>
            </w:tcBorders>
            <w:tcMar>
              <w:top w:w="80" w:type="dxa"/>
              <w:left w:w="0" w:type="dxa"/>
              <w:bottom w:w="80" w:type="dxa"/>
              <w:right w:w="80" w:type="dxa"/>
            </w:tcMar>
          </w:tcPr>
          <w:p w14:paraId="475CB785" w14:textId="77777777" w:rsidR="007A26CF" w:rsidRDefault="007A26CF" w:rsidP="007A26CF">
            <w:pPr>
              <w:pStyle w:val="Titre2table"/>
            </w:pPr>
            <w:r>
              <w:t xml:space="preserve">Total </w:t>
            </w:r>
            <w:proofErr w:type="spellStart"/>
            <w:r>
              <w:t>accumulated</w:t>
            </w:r>
            <w:proofErr w:type="spellEnd"/>
            <w:r>
              <w:t xml:space="preserve"> </w:t>
            </w:r>
            <w:proofErr w:type="spellStart"/>
            <w:r>
              <w:t>depreciation</w:t>
            </w:r>
            <w:proofErr w:type="spellEnd"/>
          </w:p>
        </w:tc>
        <w:tc>
          <w:tcPr>
            <w:tcW w:w="1248" w:type="dxa"/>
            <w:tcBorders>
              <w:top w:val="single" w:sz="8" w:space="0" w:color="000000"/>
              <w:bottom w:val="single" w:sz="8" w:space="0" w:color="000000"/>
            </w:tcBorders>
            <w:tcMar>
              <w:top w:w="80" w:type="dxa"/>
              <w:left w:w="80" w:type="dxa"/>
              <w:bottom w:w="80" w:type="dxa"/>
              <w:right w:w="80" w:type="dxa"/>
            </w:tcMar>
          </w:tcPr>
          <w:p w14:paraId="4AF94601" w14:textId="0F074EDC" w:rsidR="007A26CF" w:rsidRDefault="007A26CF" w:rsidP="007A26CF">
            <w:pPr>
              <w:pStyle w:val="Titre2table"/>
              <w:jc w:val="right"/>
            </w:pPr>
            <w:r w:rsidRPr="00B15B67">
              <w:t>(4,628)</w:t>
            </w:r>
          </w:p>
        </w:tc>
        <w:tc>
          <w:tcPr>
            <w:tcW w:w="907" w:type="dxa"/>
            <w:tcBorders>
              <w:top w:val="single" w:sz="8" w:space="0" w:color="000000"/>
              <w:bottom w:val="single" w:sz="8" w:space="0" w:color="000000"/>
            </w:tcBorders>
            <w:tcMar>
              <w:top w:w="80" w:type="dxa"/>
              <w:left w:w="80" w:type="dxa"/>
              <w:bottom w:w="80" w:type="dxa"/>
              <w:right w:w="80" w:type="dxa"/>
            </w:tcMar>
          </w:tcPr>
          <w:p w14:paraId="57FF624A" w14:textId="3D5A8858" w:rsidR="007A26CF" w:rsidRDefault="007A26CF" w:rsidP="007A26CF">
            <w:pPr>
              <w:pStyle w:val="Titre2table"/>
              <w:jc w:val="right"/>
            </w:pPr>
            <w:r w:rsidRPr="00B15B67">
              <w:t>(1,</w:t>
            </w:r>
            <w:r w:rsidR="00082B80">
              <w:t>004</w:t>
            </w:r>
            <w:r w:rsidRPr="00B15B67">
              <w:t>)</w:t>
            </w:r>
          </w:p>
        </w:tc>
        <w:tc>
          <w:tcPr>
            <w:tcW w:w="907" w:type="dxa"/>
            <w:tcBorders>
              <w:top w:val="single" w:sz="8" w:space="0" w:color="000000"/>
              <w:bottom w:val="single" w:sz="8" w:space="0" w:color="000000"/>
            </w:tcBorders>
            <w:tcMar>
              <w:top w:w="80" w:type="dxa"/>
              <w:left w:w="80" w:type="dxa"/>
              <w:bottom w:w="80" w:type="dxa"/>
              <w:right w:w="80" w:type="dxa"/>
            </w:tcMar>
          </w:tcPr>
          <w:p w14:paraId="7B6A871F" w14:textId="3A393335" w:rsidR="007A26CF" w:rsidRDefault="007A26CF" w:rsidP="007A26CF">
            <w:pPr>
              <w:pStyle w:val="Titre2table"/>
              <w:jc w:val="right"/>
            </w:pPr>
            <w:r w:rsidRPr="00B15B67">
              <w:t>1</w:t>
            </w:r>
            <w:r w:rsidR="00082B80">
              <w:t>,421</w:t>
            </w:r>
          </w:p>
        </w:tc>
        <w:tc>
          <w:tcPr>
            <w:tcW w:w="1134" w:type="dxa"/>
            <w:tcBorders>
              <w:top w:val="single" w:sz="8" w:space="0" w:color="000000"/>
              <w:bottom w:val="single" w:sz="8" w:space="0" w:color="000000"/>
            </w:tcBorders>
            <w:tcMar>
              <w:top w:w="80" w:type="dxa"/>
              <w:left w:w="80" w:type="dxa"/>
              <w:bottom w:w="80" w:type="dxa"/>
              <w:right w:w="80" w:type="dxa"/>
            </w:tcMar>
          </w:tcPr>
          <w:p w14:paraId="40CEB316" w14:textId="0631F66C" w:rsidR="007A26CF" w:rsidRDefault="007A26CF" w:rsidP="007A26CF">
            <w:pPr>
              <w:pStyle w:val="Titre2table"/>
              <w:jc w:val="right"/>
            </w:pPr>
            <w:r w:rsidRPr="00B15B67">
              <w:t>7</w:t>
            </w:r>
            <w:r w:rsidR="00082B80">
              <w:t>4</w:t>
            </w:r>
          </w:p>
        </w:tc>
        <w:tc>
          <w:tcPr>
            <w:tcW w:w="1247" w:type="dxa"/>
            <w:tcBorders>
              <w:top w:val="single" w:sz="8" w:space="0" w:color="000000"/>
              <w:bottom w:val="single" w:sz="8" w:space="0" w:color="000000"/>
            </w:tcBorders>
            <w:tcMar>
              <w:top w:w="80" w:type="dxa"/>
              <w:left w:w="80" w:type="dxa"/>
              <w:bottom w:w="80" w:type="dxa"/>
              <w:right w:w="80" w:type="dxa"/>
            </w:tcMar>
          </w:tcPr>
          <w:p w14:paraId="54B93286" w14:textId="2DFDF6AD" w:rsidR="007A26CF" w:rsidRDefault="007A26CF" w:rsidP="007A26CF">
            <w:pPr>
              <w:pStyle w:val="Titre2table"/>
              <w:jc w:val="right"/>
            </w:pPr>
            <w:r w:rsidRPr="00B15B67">
              <w:t>(4,</w:t>
            </w:r>
            <w:r w:rsidR="00082B80">
              <w:t>136</w:t>
            </w:r>
            <w:r w:rsidRPr="00B15B67">
              <w:t>)</w:t>
            </w:r>
          </w:p>
        </w:tc>
      </w:tr>
      <w:tr w:rsidR="007A26CF" w14:paraId="10F4E705" w14:textId="77777777" w:rsidTr="00734314">
        <w:trPr>
          <w:trHeight w:val="60"/>
        </w:trPr>
        <w:tc>
          <w:tcPr>
            <w:tcW w:w="4195" w:type="dxa"/>
            <w:tcBorders>
              <w:top w:val="single" w:sz="3" w:space="0" w:color="000000"/>
              <w:bottom w:val="single" w:sz="3" w:space="0" w:color="000000"/>
            </w:tcBorders>
            <w:tcMar>
              <w:top w:w="80" w:type="dxa"/>
              <w:left w:w="0" w:type="dxa"/>
              <w:bottom w:w="80" w:type="dxa"/>
              <w:right w:w="80" w:type="dxa"/>
            </w:tcMar>
          </w:tcPr>
          <w:p w14:paraId="6A2470CD" w14:textId="77777777" w:rsidR="007A26CF" w:rsidRPr="00813181" w:rsidRDefault="007A26CF" w:rsidP="007A26CF">
            <w:pPr>
              <w:pStyle w:val="Titre1table"/>
              <w:rPr>
                <w:lang w:val="en-US"/>
              </w:rPr>
            </w:pPr>
            <w:r w:rsidRPr="00813181">
              <w:rPr>
                <w:lang w:val="en-US"/>
              </w:rPr>
              <w:t>Total net property, plant and equipment</w:t>
            </w:r>
          </w:p>
        </w:tc>
        <w:tc>
          <w:tcPr>
            <w:tcW w:w="1248" w:type="dxa"/>
            <w:tcBorders>
              <w:top w:val="single" w:sz="8" w:space="0" w:color="000000"/>
              <w:bottom w:val="single" w:sz="8" w:space="0" w:color="000000"/>
            </w:tcBorders>
            <w:tcMar>
              <w:top w:w="80" w:type="dxa"/>
              <w:left w:w="80" w:type="dxa"/>
              <w:bottom w:w="80" w:type="dxa"/>
              <w:right w:w="80" w:type="dxa"/>
            </w:tcMar>
          </w:tcPr>
          <w:p w14:paraId="1308532C" w14:textId="23BB2B00" w:rsidR="007A26CF" w:rsidRDefault="007A26CF" w:rsidP="007A26CF">
            <w:pPr>
              <w:pStyle w:val="Titre1table"/>
              <w:jc w:val="right"/>
            </w:pPr>
            <w:r w:rsidRPr="00B15B67">
              <w:t>2,268</w:t>
            </w:r>
          </w:p>
        </w:tc>
        <w:tc>
          <w:tcPr>
            <w:tcW w:w="907" w:type="dxa"/>
            <w:tcBorders>
              <w:top w:val="single" w:sz="8" w:space="0" w:color="000000"/>
              <w:bottom w:val="single" w:sz="8" w:space="0" w:color="000000"/>
            </w:tcBorders>
            <w:tcMar>
              <w:top w:w="80" w:type="dxa"/>
              <w:left w:w="80" w:type="dxa"/>
              <w:bottom w:w="80" w:type="dxa"/>
              <w:right w:w="80" w:type="dxa"/>
            </w:tcMar>
          </w:tcPr>
          <w:p w14:paraId="416B8BA3" w14:textId="1D9A42AB" w:rsidR="007A26CF" w:rsidRDefault="007A26CF" w:rsidP="007A26CF">
            <w:pPr>
              <w:pStyle w:val="Titre1table"/>
              <w:jc w:val="right"/>
            </w:pPr>
            <w:r w:rsidRPr="00B15B67">
              <w:t>(</w:t>
            </w:r>
            <w:r w:rsidR="00082B80">
              <w:t>21</w:t>
            </w:r>
            <w:r w:rsidRPr="00B15B67">
              <w:t>0)</w:t>
            </w:r>
          </w:p>
        </w:tc>
        <w:tc>
          <w:tcPr>
            <w:tcW w:w="907" w:type="dxa"/>
            <w:tcBorders>
              <w:top w:val="single" w:sz="8" w:space="0" w:color="000000"/>
              <w:bottom w:val="single" w:sz="8" w:space="0" w:color="000000"/>
            </w:tcBorders>
            <w:tcMar>
              <w:top w:w="80" w:type="dxa"/>
              <w:left w:w="80" w:type="dxa"/>
              <w:bottom w:w="80" w:type="dxa"/>
              <w:right w:w="80" w:type="dxa"/>
            </w:tcMar>
          </w:tcPr>
          <w:p w14:paraId="55D8BF16" w14:textId="2A369551" w:rsidR="007A26CF" w:rsidRDefault="007A26CF" w:rsidP="007A26CF">
            <w:pPr>
              <w:pStyle w:val="Titre1table"/>
              <w:jc w:val="right"/>
            </w:pPr>
            <w:r w:rsidRPr="00B15B67">
              <w:t>(</w:t>
            </w:r>
            <w:r w:rsidR="00082B80">
              <w:t>0</w:t>
            </w:r>
            <w:r w:rsidRPr="00B15B67">
              <w:t>)</w:t>
            </w:r>
          </w:p>
        </w:tc>
        <w:tc>
          <w:tcPr>
            <w:tcW w:w="1134" w:type="dxa"/>
            <w:tcBorders>
              <w:top w:val="single" w:sz="8" w:space="0" w:color="000000"/>
              <w:bottom w:val="single" w:sz="8" w:space="0" w:color="000000"/>
            </w:tcBorders>
            <w:tcMar>
              <w:top w:w="80" w:type="dxa"/>
              <w:left w:w="80" w:type="dxa"/>
              <w:bottom w:w="80" w:type="dxa"/>
              <w:right w:w="80" w:type="dxa"/>
            </w:tcMar>
          </w:tcPr>
          <w:p w14:paraId="772784C8" w14:textId="1669E3A3" w:rsidR="007A26CF" w:rsidRDefault="00082B80" w:rsidP="007A26CF">
            <w:pPr>
              <w:pStyle w:val="Titre1table"/>
              <w:jc w:val="right"/>
            </w:pPr>
            <w:r>
              <w:t>(33)</w:t>
            </w:r>
          </w:p>
        </w:tc>
        <w:tc>
          <w:tcPr>
            <w:tcW w:w="1247" w:type="dxa"/>
            <w:tcBorders>
              <w:top w:val="single" w:sz="8" w:space="0" w:color="000000"/>
              <w:bottom w:val="single" w:sz="8" w:space="0" w:color="000000"/>
            </w:tcBorders>
            <w:tcMar>
              <w:top w:w="80" w:type="dxa"/>
              <w:left w:w="80" w:type="dxa"/>
              <w:bottom w:w="80" w:type="dxa"/>
              <w:right w:w="80" w:type="dxa"/>
            </w:tcMar>
          </w:tcPr>
          <w:p w14:paraId="421DEC09" w14:textId="440C5D83" w:rsidR="007A26CF" w:rsidRDefault="007A26CF" w:rsidP="007A26CF">
            <w:pPr>
              <w:pStyle w:val="Titre1table"/>
              <w:jc w:val="right"/>
            </w:pPr>
            <w:r w:rsidRPr="00B15B67">
              <w:t>2,</w:t>
            </w:r>
            <w:r w:rsidR="00082B80">
              <w:t>025</w:t>
            </w:r>
          </w:p>
        </w:tc>
      </w:tr>
    </w:tbl>
    <w:p w14:paraId="1E4F64D0" w14:textId="77777777" w:rsidR="00813181" w:rsidRDefault="00813181" w:rsidP="00813181">
      <w:pPr>
        <w:pStyle w:val="TEXTCOURANT"/>
        <w:spacing w:after="227"/>
        <w:rPr>
          <w:rFonts w:ascii="Lato" w:hAnsi="Lato" w:cs="Lato"/>
          <w:b/>
          <w:bCs/>
        </w:rPr>
      </w:pPr>
    </w:p>
    <w:p w14:paraId="66DB49AA" w14:textId="3B10F00C" w:rsidR="00813181" w:rsidRPr="00952781" w:rsidRDefault="00813181" w:rsidP="00813181">
      <w:pPr>
        <w:pStyle w:val="TEXTCOURANT"/>
        <w:spacing w:after="57"/>
        <w:rPr>
          <w:lang w:val="en-US"/>
        </w:rPr>
      </w:pPr>
      <w:r w:rsidRPr="00952781">
        <w:rPr>
          <w:lang w:val="en-US"/>
        </w:rPr>
        <w:t xml:space="preserve">Changes in PPE gross book values and accumulated depreciation as of June 30, </w:t>
      </w:r>
      <w:proofErr w:type="gramStart"/>
      <w:r w:rsidR="00890370" w:rsidRPr="00952781">
        <w:rPr>
          <w:lang w:val="en-US"/>
        </w:rPr>
        <w:t>202</w:t>
      </w:r>
      <w:r w:rsidR="00082B80" w:rsidRPr="00952781">
        <w:rPr>
          <w:lang w:val="en-US"/>
        </w:rPr>
        <w:t>4</w:t>
      </w:r>
      <w:proofErr w:type="gramEnd"/>
      <w:r w:rsidR="00890370" w:rsidRPr="00952781">
        <w:rPr>
          <w:lang w:val="en-US"/>
        </w:rPr>
        <w:t xml:space="preserve"> </w:t>
      </w:r>
      <w:r w:rsidRPr="00952781">
        <w:rPr>
          <w:lang w:val="en-US"/>
        </w:rPr>
        <w:t>are presented in the following table:</w:t>
      </w:r>
    </w:p>
    <w:tbl>
      <w:tblPr>
        <w:tblW w:w="9638" w:type="dxa"/>
        <w:tblInd w:w="-8" w:type="dxa"/>
        <w:tblLayout w:type="fixed"/>
        <w:tblCellMar>
          <w:left w:w="0" w:type="dxa"/>
          <w:right w:w="0" w:type="dxa"/>
        </w:tblCellMar>
        <w:tblLook w:val="0000" w:firstRow="0" w:lastRow="0" w:firstColumn="0" w:lastColumn="0" w:noHBand="0" w:noVBand="0"/>
      </w:tblPr>
      <w:tblGrid>
        <w:gridCol w:w="4195"/>
        <w:gridCol w:w="1248"/>
        <w:gridCol w:w="907"/>
        <w:gridCol w:w="907"/>
        <w:gridCol w:w="1134"/>
        <w:gridCol w:w="1247"/>
      </w:tblGrid>
      <w:tr w:rsidR="00813181" w:rsidRPr="001E6B2C" w14:paraId="1A297202" w14:textId="77777777" w:rsidTr="00734314">
        <w:trPr>
          <w:trHeight w:val="60"/>
        </w:trPr>
        <w:tc>
          <w:tcPr>
            <w:tcW w:w="4195" w:type="dxa"/>
            <w:tcBorders>
              <w:bottom w:val="single" w:sz="8" w:space="0" w:color="000000"/>
            </w:tcBorders>
            <w:tcMar>
              <w:top w:w="68" w:type="dxa"/>
              <w:left w:w="0" w:type="dxa"/>
              <w:bottom w:w="68" w:type="dxa"/>
              <w:right w:w="80" w:type="dxa"/>
            </w:tcMar>
            <w:vAlign w:val="bottom"/>
          </w:tcPr>
          <w:p w14:paraId="05A5F141" w14:textId="77777777" w:rsidR="00813181" w:rsidRPr="00952781" w:rsidRDefault="00813181">
            <w:pPr>
              <w:pStyle w:val="Tetiere"/>
            </w:pPr>
            <w:r w:rsidRPr="00952781">
              <w:lastRenderedPageBreak/>
              <w:t xml:space="preserve">In </w:t>
            </w:r>
            <w:proofErr w:type="spellStart"/>
            <w:r w:rsidRPr="00952781">
              <w:t>thousands</w:t>
            </w:r>
            <w:proofErr w:type="spellEnd"/>
            <w:r w:rsidRPr="00952781">
              <w:t xml:space="preserve"> of euros</w:t>
            </w:r>
          </w:p>
        </w:tc>
        <w:tc>
          <w:tcPr>
            <w:tcW w:w="1248" w:type="dxa"/>
            <w:tcBorders>
              <w:bottom w:val="single" w:sz="8" w:space="0" w:color="000000"/>
            </w:tcBorders>
            <w:tcMar>
              <w:top w:w="68" w:type="dxa"/>
              <w:left w:w="80" w:type="dxa"/>
              <w:bottom w:w="68" w:type="dxa"/>
              <w:right w:w="80" w:type="dxa"/>
            </w:tcMar>
          </w:tcPr>
          <w:p w14:paraId="4A24ECB5" w14:textId="09F51D54" w:rsidR="00813181" w:rsidRPr="001E6B2C" w:rsidRDefault="00813181">
            <w:pPr>
              <w:pStyle w:val="Tetiere"/>
              <w:jc w:val="right"/>
              <w:rPr>
                <w:highlight w:val="yellow"/>
              </w:rPr>
            </w:pPr>
            <w:r w:rsidRPr="00952781">
              <w:t xml:space="preserve">As of </w:t>
            </w:r>
            <w:proofErr w:type="spellStart"/>
            <w:r w:rsidRPr="00952781">
              <w:t>December</w:t>
            </w:r>
            <w:proofErr w:type="spellEnd"/>
            <w:r w:rsidRPr="00952781">
              <w:t xml:space="preserve"> 31, </w:t>
            </w:r>
            <w:r w:rsidR="008578DA" w:rsidRPr="00952781">
              <w:t>202</w:t>
            </w:r>
            <w:r w:rsidR="00082B80" w:rsidRPr="00952781">
              <w:t>3</w:t>
            </w:r>
          </w:p>
        </w:tc>
        <w:tc>
          <w:tcPr>
            <w:tcW w:w="907" w:type="dxa"/>
            <w:tcBorders>
              <w:bottom w:val="single" w:sz="8" w:space="0" w:color="000000"/>
            </w:tcBorders>
            <w:tcMar>
              <w:top w:w="68" w:type="dxa"/>
              <w:left w:w="80" w:type="dxa"/>
              <w:bottom w:w="68" w:type="dxa"/>
              <w:right w:w="80" w:type="dxa"/>
            </w:tcMar>
          </w:tcPr>
          <w:p w14:paraId="0599A809" w14:textId="77777777" w:rsidR="00813181" w:rsidRPr="00952781" w:rsidRDefault="00813181">
            <w:pPr>
              <w:pStyle w:val="Tetiere"/>
              <w:jc w:val="right"/>
            </w:pPr>
            <w:proofErr w:type="spellStart"/>
            <w:r w:rsidRPr="00952781">
              <w:t>Increase</w:t>
            </w:r>
            <w:proofErr w:type="spellEnd"/>
          </w:p>
        </w:tc>
        <w:tc>
          <w:tcPr>
            <w:tcW w:w="907" w:type="dxa"/>
            <w:tcBorders>
              <w:bottom w:val="single" w:sz="8" w:space="0" w:color="000000"/>
            </w:tcBorders>
            <w:tcMar>
              <w:top w:w="68" w:type="dxa"/>
              <w:left w:w="80" w:type="dxa"/>
              <w:bottom w:w="68" w:type="dxa"/>
              <w:right w:w="80" w:type="dxa"/>
            </w:tcMar>
          </w:tcPr>
          <w:p w14:paraId="72D0114C" w14:textId="77777777" w:rsidR="00813181" w:rsidRPr="00952781" w:rsidRDefault="00813181">
            <w:pPr>
              <w:pStyle w:val="Tetiere"/>
              <w:jc w:val="right"/>
            </w:pPr>
            <w:proofErr w:type="spellStart"/>
            <w:r w:rsidRPr="00952781">
              <w:t>Decrease</w:t>
            </w:r>
            <w:proofErr w:type="spellEnd"/>
          </w:p>
        </w:tc>
        <w:tc>
          <w:tcPr>
            <w:tcW w:w="1134" w:type="dxa"/>
            <w:tcBorders>
              <w:bottom w:val="single" w:sz="8" w:space="0" w:color="000000"/>
            </w:tcBorders>
            <w:tcMar>
              <w:top w:w="68" w:type="dxa"/>
              <w:left w:w="80" w:type="dxa"/>
              <w:bottom w:w="68" w:type="dxa"/>
              <w:right w:w="80" w:type="dxa"/>
            </w:tcMar>
          </w:tcPr>
          <w:p w14:paraId="33347B02" w14:textId="77777777" w:rsidR="00813181" w:rsidRPr="00952781" w:rsidRDefault="00813181">
            <w:pPr>
              <w:pStyle w:val="Tetiere"/>
              <w:jc w:val="right"/>
            </w:pPr>
            <w:r w:rsidRPr="00952781">
              <w:t xml:space="preserve">Currency translation </w:t>
            </w:r>
            <w:proofErr w:type="spellStart"/>
            <w:r w:rsidRPr="00952781">
              <w:t>adjustment</w:t>
            </w:r>
            <w:proofErr w:type="spellEnd"/>
          </w:p>
        </w:tc>
        <w:tc>
          <w:tcPr>
            <w:tcW w:w="1247" w:type="dxa"/>
            <w:tcBorders>
              <w:bottom w:val="single" w:sz="8" w:space="0" w:color="000000"/>
            </w:tcBorders>
            <w:tcMar>
              <w:top w:w="68" w:type="dxa"/>
              <w:left w:w="80" w:type="dxa"/>
              <w:bottom w:w="68" w:type="dxa"/>
              <w:right w:w="80" w:type="dxa"/>
            </w:tcMar>
          </w:tcPr>
          <w:p w14:paraId="7F5FD2DD" w14:textId="1FEFA21E" w:rsidR="00813181" w:rsidRPr="00952781" w:rsidRDefault="00813181">
            <w:pPr>
              <w:pStyle w:val="Tetiere"/>
              <w:jc w:val="right"/>
            </w:pPr>
            <w:r w:rsidRPr="00952781">
              <w:t xml:space="preserve">As of June 30, </w:t>
            </w:r>
            <w:r w:rsidR="008578DA" w:rsidRPr="00952781">
              <w:t>202</w:t>
            </w:r>
            <w:r w:rsidR="00082B80" w:rsidRPr="00952781">
              <w:t>4</w:t>
            </w:r>
          </w:p>
        </w:tc>
      </w:tr>
      <w:tr w:rsidR="00952781" w:rsidRPr="001E6B2C" w14:paraId="3D077C13" w14:textId="77777777" w:rsidTr="00734314">
        <w:trPr>
          <w:trHeight w:val="60"/>
        </w:trPr>
        <w:tc>
          <w:tcPr>
            <w:tcW w:w="4195" w:type="dxa"/>
            <w:tcBorders>
              <w:top w:val="single" w:sz="8" w:space="0" w:color="000000"/>
              <w:bottom w:val="single" w:sz="8" w:space="0" w:color="000000"/>
            </w:tcBorders>
            <w:tcMar>
              <w:top w:w="68" w:type="dxa"/>
              <w:left w:w="0" w:type="dxa"/>
              <w:bottom w:w="68" w:type="dxa"/>
              <w:right w:w="80" w:type="dxa"/>
            </w:tcMar>
          </w:tcPr>
          <w:p w14:paraId="430764CF" w14:textId="77777777" w:rsidR="00952781" w:rsidRPr="00952781" w:rsidRDefault="00952781" w:rsidP="00952781">
            <w:pPr>
              <w:pStyle w:val="Texttable"/>
            </w:pPr>
            <w:proofErr w:type="spellStart"/>
            <w:r w:rsidRPr="00952781">
              <w:t>Technical</w:t>
            </w:r>
            <w:proofErr w:type="spellEnd"/>
            <w:r w:rsidRPr="00952781">
              <w:t xml:space="preserve"> </w:t>
            </w:r>
            <w:proofErr w:type="spellStart"/>
            <w:r w:rsidRPr="00952781">
              <w:t>equipment</w:t>
            </w:r>
            <w:proofErr w:type="spellEnd"/>
            <w:r w:rsidRPr="00952781">
              <w:t xml:space="preserve"> and installations</w:t>
            </w:r>
          </w:p>
        </w:tc>
        <w:tc>
          <w:tcPr>
            <w:tcW w:w="1248" w:type="dxa"/>
            <w:tcBorders>
              <w:top w:val="single" w:sz="8" w:space="0" w:color="000000"/>
              <w:bottom w:val="single" w:sz="8" w:space="0" w:color="000000"/>
            </w:tcBorders>
            <w:tcMar>
              <w:top w:w="68" w:type="dxa"/>
              <w:left w:w="80" w:type="dxa"/>
              <w:bottom w:w="68" w:type="dxa"/>
              <w:right w:w="80" w:type="dxa"/>
            </w:tcMar>
          </w:tcPr>
          <w:p w14:paraId="0DB327E1" w14:textId="1BD9A7B1" w:rsidR="00952781" w:rsidRPr="001E6B2C" w:rsidRDefault="00952781" w:rsidP="00952781">
            <w:pPr>
              <w:pStyle w:val="Texttable"/>
              <w:jc w:val="right"/>
              <w:rPr>
                <w:highlight w:val="yellow"/>
              </w:rPr>
            </w:pPr>
            <w:r w:rsidRPr="0067720A">
              <w:t>503</w:t>
            </w:r>
          </w:p>
        </w:tc>
        <w:tc>
          <w:tcPr>
            <w:tcW w:w="907" w:type="dxa"/>
            <w:tcBorders>
              <w:top w:val="single" w:sz="8" w:space="0" w:color="000000"/>
              <w:bottom w:val="single" w:sz="8" w:space="0" w:color="000000"/>
            </w:tcBorders>
            <w:tcMar>
              <w:top w:w="68" w:type="dxa"/>
              <w:left w:w="80" w:type="dxa"/>
              <w:bottom w:w="68" w:type="dxa"/>
              <w:right w:w="80" w:type="dxa"/>
            </w:tcMar>
          </w:tcPr>
          <w:p w14:paraId="2D0D8B93" w14:textId="2215DA1A" w:rsidR="00952781" w:rsidRPr="001E6B2C" w:rsidRDefault="00952781" w:rsidP="00952781">
            <w:pPr>
              <w:pStyle w:val="Texttable"/>
              <w:jc w:val="right"/>
              <w:rPr>
                <w:highlight w:val="yellow"/>
              </w:rPr>
            </w:pPr>
            <w:r w:rsidRPr="002C4416">
              <w:t>0</w:t>
            </w:r>
          </w:p>
        </w:tc>
        <w:tc>
          <w:tcPr>
            <w:tcW w:w="907" w:type="dxa"/>
            <w:tcBorders>
              <w:top w:val="single" w:sz="8" w:space="0" w:color="000000"/>
              <w:bottom w:val="single" w:sz="8" w:space="0" w:color="000000"/>
            </w:tcBorders>
            <w:tcMar>
              <w:top w:w="68" w:type="dxa"/>
              <w:left w:w="80" w:type="dxa"/>
              <w:bottom w:w="68" w:type="dxa"/>
              <w:right w:w="80" w:type="dxa"/>
            </w:tcMar>
          </w:tcPr>
          <w:p w14:paraId="7BB06003" w14:textId="73659FF2" w:rsidR="00952781" w:rsidRPr="001E6B2C" w:rsidRDefault="00952781" w:rsidP="00952781">
            <w:pPr>
              <w:pStyle w:val="Texttable"/>
              <w:jc w:val="right"/>
              <w:rPr>
                <w:highlight w:val="yellow"/>
              </w:rPr>
            </w:pPr>
            <w:r w:rsidRPr="002C4416">
              <w:t>0</w:t>
            </w:r>
          </w:p>
        </w:tc>
        <w:tc>
          <w:tcPr>
            <w:tcW w:w="1134" w:type="dxa"/>
            <w:tcBorders>
              <w:top w:val="single" w:sz="8" w:space="0" w:color="000000"/>
              <w:bottom w:val="single" w:sz="8" w:space="0" w:color="000000"/>
            </w:tcBorders>
            <w:tcMar>
              <w:top w:w="68" w:type="dxa"/>
              <w:left w:w="80" w:type="dxa"/>
              <w:bottom w:w="68" w:type="dxa"/>
              <w:right w:w="80" w:type="dxa"/>
            </w:tcMar>
          </w:tcPr>
          <w:p w14:paraId="38605C96" w14:textId="0B47DD96" w:rsidR="00952781" w:rsidRPr="001E6B2C" w:rsidRDefault="00952781" w:rsidP="00952781">
            <w:pPr>
              <w:pStyle w:val="Texttable"/>
              <w:jc w:val="right"/>
              <w:rPr>
                <w:highlight w:val="yellow"/>
              </w:rPr>
            </w:pPr>
            <w:r w:rsidRPr="002C4416">
              <w:t>0</w:t>
            </w:r>
          </w:p>
        </w:tc>
        <w:tc>
          <w:tcPr>
            <w:tcW w:w="1247" w:type="dxa"/>
            <w:tcBorders>
              <w:top w:val="single" w:sz="8" w:space="0" w:color="000000"/>
              <w:bottom w:val="single" w:sz="8" w:space="0" w:color="000000"/>
            </w:tcBorders>
            <w:shd w:val="solid" w:color="A880B3" w:fill="auto"/>
            <w:tcMar>
              <w:top w:w="68" w:type="dxa"/>
              <w:left w:w="80" w:type="dxa"/>
              <w:bottom w:w="68" w:type="dxa"/>
              <w:right w:w="80" w:type="dxa"/>
            </w:tcMar>
          </w:tcPr>
          <w:p w14:paraId="63CCA5F4" w14:textId="7D9E69DB" w:rsidR="00952781" w:rsidRPr="001E6B2C" w:rsidRDefault="00952781" w:rsidP="00952781">
            <w:pPr>
              <w:pStyle w:val="Texttable"/>
              <w:jc w:val="right"/>
              <w:rPr>
                <w:highlight w:val="yellow"/>
              </w:rPr>
            </w:pPr>
            <w:r w:rsidRPr="002C4416">
              <w:t>503</w:t>
            </w:r>
          </w:p>
        </w:tc>
      </w:tr>
      <w:tr w:rsidR="00952781" w:rsidRPr="001E6B2C" w14:paraId="1CE8790C" w14:textId="77777777" w:rsidTr="00734314">
        <w:trPr>
          <w:trHeight w:val="60"/>
        </w:trPr>
        <w:tc>
          <w:tcPr>
            <w:tcW w:w="4195" w:type="dxa"/>
            <w:tcBorders>
              <w:top w:val="single" w:sz="8" w:space="0" w:color="000000"/>
              <w:bottom w:val="single" w:sz="3" w:space="0" w:color="000000"/>
            </w:tcBorders>
            <w:tcMar>
              <w:top w:w="68" w:type="dxa"/>
              <w:left w:w="0" w:type="dxa"/>
              <w:bottom w:w="68" w:type="dxa"/>
              <w:right w:w="80" w:type="dxa"/>
            </w:tcMar>
          </w:tcPr>
          <w:p w14:paraId="632FB719" w14:textId="77777777" w:rsidR="00952781" w:rsidRPr="00952781" w:rsidRDefault="00952781" w:rsidP="00952781">
            <w:pPr>
              <w:pStyle w:val="Texttable"/>
              <w:rPr>
                <w:lang w:val="en-US"/>
              </w:rPr>
            </w:pPr>
            <w:r w:rsidRPr="00952781">
              <w:rPr>
                <w:lang w:val="en-US"/>
              </w:rPr>
              <w:t>IFRS 16 – Right-of-use – Building</w:t>
            </w:r>
          </w:p>
        </w:tc>
        <w:tc>
          <w:tcPr>
            <w:tcW w:w="1248" w:type="dxa"/>
            <w:tcBorders>
              <w:top w:val="single" w:sz="8" w:space="0" w:color="000000"/>
              <w:bottom w:val="single" w:sz="8" w:space="0" w:color="000000"/>
            </w:tcBorders>
            <w:tcMar>
              <w:top w:w="68" w:type="dxa"/>
              <w:left w:w="80" w:type="dxa"/>
              <w:bottom w:w="68" w:type="dxa"/>
              <w:right w:w="80" w:type="dxa"/>
            </w:tcMar>
          </w:tcPr>
          <w:p w14:paraId="38901DE3" w14:textId="7234D648" w:rsidR="00952781" w:rsidRPr="001E6B2C" w:rsidRDefault="00952781" w:rsidP="00952781">
            <w:pPr>
              <w:pStyle w:val="Texttable"/>
              <w:jc w:val="right"/>
              <w:rPr>
                <w:highlight w:val="yellow"/>
              </w:rPr>
            </w:pPr>
            <w:r w:rsidRPr="0067720A">
              <w:t>3,572</w:t>
            </w:r>
          </w:p>
        </w:tc>
        <w:tc>
          <w:tcPr>
            <w:tcW w:w="907" w:type="dxa"/>
            <w:tcBorders>
              <w:top w:val="single" w:sz="8" w:space="0" w:color="000000"/>
              <w:bottom w:val="single" w:sz="8" w:space="0" w:color="000000"/>
            </w:tcBorders>
            <w:tcMar>
              <w:top w:w="68" w:type="dxa"/>
              <w:left w:w="80" w:type="dxa"/>
              <w:bottom w:w="68" w:type="dxa"/>
              <w:right w:w="80" w:type="dxa"/>
            </w:tcMar>
          </w:tcPr>
          <w:p w14:paraId="0BD76536" w14:textId="326FD763" w:rsidR="00952781" w:rsidRPr="001E6B2C" w:rsidRDefault="00952781" w:rsidP="00952781">
            <w:pPr>
              <w:pStyle w:val="Texttable"/>
              <w:jc w:val="right"/>
              <w:rPr>
                <w:highlight w:val="yellow"/>
              </w:rPr>
            </w:pPr>
            <w:r w:rsidRPr="002C4416">
              <w:t>0</w:t>
            </w:r>
          </w:p>
        </w:tc>
        <w:tc>
          <w:tcPr>
            <w:tcW w:w="907" w:type="dxa"/>
            <w:tcBorders>
              <w:top w:val="single" w:sz="8" w:space="0" w:color="000000"/>
              <w:bottom w:val="single" w:sz="8" w:space="0" w:color="000000"/>
            </w:tcBorders>
            <w:tcMar>
              <w:top w:w="68" w:type="dxa"/>
              <w:left w:w="80" w:type="dxa"/>
              <w:bottom w:w="68" w:type="dxa"/>
              <w:right w:w="80" w:type="dxa"/>
            </w:tcMar>
          </w:tcPr>
          <w:p w14:paraId="615270A1" w14:textId="20F65E18" w:rsidR="00952781" w:rsidRPr="001E6B2C" w:rsidRDefault="00952781" w:rsidP="00952781">
            <w:pPr>
              <w:pStyle w:val="Texttable"/>
              <w:jc w:val="right"/>
              <w:rPr>
                <w:highlight w:val="yellow"/>
              </w:rPr>
            </w:pPr>
            <w:r w:rsidRPr="002C4416">
              <w:t>0</w:t>
            </w:r>
          </w:p>
        </w:tc>
        <w:tc>
          <w:tcPr>
            <w:tcW w:w="1134" w:type="dxa"/>
            <w:tcBorders>
              <w:top w:val="single" w:sz="8" w:space="0" w:color="000000"/>
              <w:bottom w:val="single" w:sz="8" w:space="0" w:color="000000"/>
            </w:tcBorders>
            <w:tcMar>
              <w:top w:w="68" w:type="dxa"/>
              <w:left w:w="80" w:type="dxa"/>
              <w:bottom w:w="68" w:type="dxa"/>
              <w:right w:w="80" w:type="dxa"/>
            </w:tcMar>
          </w:tcPr>
          <w:p w14:paraId="32B7AA2E" w14:textId="43348D4B" w:rsidR="00952781" w:rsidRPr="001E6B2C" w:rsidRDefault="00952781" w:rsidP="00952781">
            <w:pPr>
              <w:pStyle w:val="Texttable"/>
              <w:jc w:val="right"/>
              <w:rPr>
                <w:highlight w:val="yellow"/>
              </w:rPr>
            </w:pPr>
            <w:r w:rsidRPr="002C4416">
              <w:t>76</w:t>
            </w:r>
          </w:p>
        </w:tc>
        <w:tc>
          <w:tcPr>
            <w:tcW w:w="1247" w:type="dxa"/>
            <w:tcBorders>
              <w:top w:val="single" w:sz="8" w:space="0" w:color="000000"/>
              <w:bottom w:val="single" w:sz="8" w:space="0" w:color="000000"/>
            </w:tcBorders>
            <w:shd w:val="solid" w:color="A880B3" w:fill="auto"/>
            <w:tcMar>
              <w:top w:w="68" w:type="dxa"/>
              <w:left w:w="80" w:type="dxa"/>
              <w:bottom w:w="68" w:type="dxa"/>
              <w:right w:w="80" w:type="dxa"/>
            </w:tcMar>
          </w:tcPr>
          <w:p w14:paraId="4B086A72" w14:textId="471AEA3F" w:rsidR="00952781" w:rsidRPr="001E6B2C" w:rsidRDefault="00952781" w:rsidP="00952781">
            <w:pPr>
              <w:pStyle w:val="Texttable"/>
              <w:jc w:val="right"/>
              <w:rPr>
                <w:highlight w:val="yellow"/>
              </w:rPr>
            </w:pPr>
            <w:r w:rsidRPr="002C4416">
              <w:t>3 648</w:t>
            </w:r>
          </w:p>
        </w:tc>
      </w:tr>
      <w:tr w:rsidR="00952781" w:rsidRPr="001E6B2C" w14:paraId="7BD2C6BD" w14:textId="77777777" w:rsidTr="00734314">
        <w:trPr>
          <w:trHeight w:val="60"/>
        </w:trPr>
        <w:tc>
          <w:tcPr>
            <w:tcW w:w="4195" w:type="dxa"/>
            <w:tcBorders>
              <w:top w:val="single" w:sz="3" w:space="0" w:color="000000"/>
              <w:bottom w:val="single" w:sz="3" w:space="0" w:color="000000"/>
            </w:tcBorders>
            <w:tcMar>
              <w:top w:w="68" w:type="dxa"/>
              <w:left w:w="0" w:type="dxa"/>
              <w:bottom w:w="68" w:type="dxa"/>
              <w:right w:w="80" w:type="dxa"/>
            </w:tcMar>
          </w:tcPr>
          <w:p w14:paraId="1D788ED6" w14:textId="77777777" w:rsidR="00952781" w:rsidRPr="00952781" w:rsidRDefault="00952781" w:rsidP="00952781">
            <w:pPr>
              <w:pStyle w:val="Texttable"/>
            </w:pPr>
            <w:proofErr w:type="spellStart"/>
            <w:r w:rsidRPr="00952781">
              <w:t>Leasehold</w:t>
            </w:r>
            <w:proofErr w:type="spellEnd"/>
            <w:r w:rsidRPr="00952781">
              <w:t xml:space="preserve"> </w:t>
            </w:r>
            <w:proofErr w:type="spellStart"/>
            <w:r w:rsidRPr="00952781">
              <w:t>improvement</w:t>
            </w:r>
            <w:proofErr w:type="spellEnd"/>
          </w:p>
        </w:tc>
        <w:tc>
          <w:tcPr>
            <w:tcW w:w="1248" w:type="dxa"/>
            <w:tcBorders>
              <w:top w:val="single" w:sz="8" w:space="0" w:color="000000"/>
              <w:bottom w:val="single" w:sz="8" w:space="0" w:color="000000"/>
            </w:tcBorders>
            <w:tcMar>
              <w:top w:w="68" w:type="dxa"/>
              <w:left w:w="80" w:type="dxa"/>
              <w:bottom w:w="68" w:type="dxa"/>
              <w:right w:w="80" w:type="dxa"/>
            </w:tcMar>
          </w:tcPr>
          <w:p w14:paraId="350C7A8A" w14:textId="4FDC3E46" w:rsidR="00952781" w:rsidRPr="001E6B2C" w:rsidRDefault="00952781" w:rsidP="00952781">
            <w:pPr>
              <w:pStyle w:val="Texttable"/>
              <w:jc w:val="right"/>
              <w:rPr>
                <w:highlight w:val="yellow"/>
              </w:rPr>
            </w:pPr>
            <w:r w:rsidRPr="0067720A">
              <w:t>1,345</w:t>
            </w:r>
          </w:p>
        </w:tc>
        <w:tc>
          <w:tcPr>
            <w:tcW w:w="907" w:type="dxa"/>
            <w:tcBorders>
              <w:top w:val="single" w:sz="8" w:space="0" w:color="000000"/>
              <w:bottom w:val="single" w:sz="8" w:space="0" w:color="000000"/>
            </w:tcBorders>
            <w:tcMar>
              <w:top w:w="68" w:type="dxa"/>
              <w:left w:w="80" w:type="dxa"/>
              <w:bottom w:w="68" w:type="dxa"/>
              <w:right w:w="80" w:type="dxa"/>
            </w:tcMar>
          </w:tcPr>
          <w:p w14:paraId="3AC5CEF5" w14:textId="0891BF39" w:rsidR="00952781" w:rsidRPr="001E6B2C" w:rsidRDefault="00952781" w:rsidP="00952781">
            <w:pPr>
              <w:pStyle w:val="Texttable"/>
              <w:jc w:val="right"/>
              <w:rPr>
                <w:highlight w:val="yellow"/>
              </w:rPr>
            </w:pPr>
            <w:r w:rsidRPr="002C4416">
              <w:t>0</w:t>
            </w:r>
          </w:p>
        </w:tc>
        <w:tc>
          <w:tcPr>
            <w:tcW w:w="907" w:type="dxa"/>
            <w:tcBorders>
              <w:top w:val="single" w:sz="8" w:space="0" w:color="000000"/>
              <w:bottom w:val="single" w:sz="8" w:space="0" w:color="000000"/>
            </w:tcBorders>
            <w:tcMar>
              <w:top w:w="68" w:type="dxa"/>
              <w:left w:w="80" w:type="dxa"/>
              <w:bottom w:w="68" w:type="dxa"/>
              <w:right w:w="80" w:type="dxa"/>
            </w:tcMar>
          </w:tcPr>
          <w:p w14:paraId="51A16A24" w14:textId="6DFE5EEB" w:rsidR="00952781" w:rsidRPr="001E6B2C" w:rsidRDefault="00952781" w:rsidP="00952781">
            <w:pPr>
              <w:pStyle w:val="Texttable"/>
              <w:jc w:val="right"/>
              <w:rPr>
                <w:highlight w:val="yellow"/>
              </w:rPr>
            </w:pPr>
            <w:r w:rsidRPr="002C4416">
              <w:t>0</w:t>
            </w:r>
          </w:p>
        </w:tc>
        <w:tc>
          <w:tcPr>
            <w:tcW w:w="1134" w:type="dxa"/>
            <w:tcBorders>
              <w:top w:val="single" w:sz="8" w:space="0" w:color="000000"/>
              <w:bottom w:val="single" w:sz="8" w:space="0" w:color="000000"/>
            </w:tcBorders>
            <w:tcMar>
              <w:top w:w="68" w:type="dxa"/>
              <w:left w:w="80" w:type="dxa"/>
              <w:bottom w:w="68" w:type="dxa"/>
              <w:right w:w="80" w:type="dxa"/>
            </w:tcMar>
          </w:tcPr>
          <w:p w14:paraId="3871B873" w14:textId="69D2917B" w:rsidR="00952781" w:rsidRPr="001E6B2C" w:rsidRDefault="00952781" w:rsidP="00952781">
            <w:pPr>
              <w:pStyle w:val="Texttable"/>
              <w:jc w:val="right"/>
              <w:rPr>
                <w:highlight w:val="yellow"/>
              </w:rPr>
            </w:pPr>
            <w:r w:rsidRPr="002C4416">
              <w:t>19</w:t>
            </w:r>
          </w:p>
        </w:tc>
        <w:tc>
          <w:tcPr>
            <w:tcW w:w="1247" w:type="dxa"/>
            <w:tcBorders>
              <w:top w:val="single" w:sz="8" w:space="0" w:color="000000"/>
              <w:bottom w:val="single" w:sz="8" w:space="0" w:color="000000"/>
            </w:tcBorders>
            <w:shd w:val="solid" w:color="A880B3" w:fill="auto"/>
            <w:tcMar>
              <w:top w:w="68" w:type="dxa"/>
              <w:left w:w="80" w:type="dxa"/>
              <w:bottom w:w="68" w:type="dxa"/>
              <w:right w:w="80" w:type="dxa"/>
            </w:tcMar>
          </w:tcPr>
          <w:p w14:paraId="7DBDF7A7" w14:textId="575AA726" w:rsidR="00952781" w:rsidRPr="001E6B2C" w:rsidRDefault="00952781" w:rsidP="00952781">
            <w:pPr>
              <w:pStyle w:val="Texttable"/>
              <w:jc w:val="right"/>
              <w:rPr>
                <w:highlight w:val="yellow"/>
              </w:rPr>
            </w:pPr>
            <w:r w:rsidRPr="002C4416">
              <w:t>1 364</w:t>
            </w:r>
          </w:p>
        </w:tc>
      </w:tr>
      <w:tr w:rsidR="00952781" w:rsidRPr="001E6B2C" w14:paraId="78357A7F" w14:textId="77777777" w:rsidTr="00734314">
        <w:trPr>
          <w:trHeight w:val="60"/>
        </w:trPr>
        <w:tc>
          <w:tcPr>
            <w:tcW w:w="4195" w:type="dxa"/>
            <w:tcBorders>
              <w:top w:val="single" w:sz="3" w:space="0" w:color="000000"/>
              <w:bottom w:val="single" w:sz="8" w:space="0" w:color="000000"/>
            </w:tcBorders>
            <w:tcMar>
              <w:top w:w="68" w:type="dxa"/>
              <w:left w:w="0" w:type="dxa"/>
              <w:bottom w:w="68" w:type="dxa"/>
              <w:right w:w="80" w:type="dxa"/>
            </w:tcMar>
          </w:tcPr>
          <w:p w14:paraId="601F3147" w14:textId="77777777" w:rsidR="00952781" w:rsidRPr="00952781" w:rsidRDefault="00952781" w:rsidP="00952781">
            <w:pPr>
              <w:pStyle w:val="Texttable"/>
            </w:pPr>
            <w:r w:rsidRPr="00952781">
              <w:t xml:space="preserve">Office and computer </w:t>
            </w:r>
            <w:proofErr w:type="spellStart"/>
            <w:r w:rsidRPr="00952781">
              <w:t>equipment</w:t>
            </w:r>
            <w:proofErr w:type="spellEnd"/>
          </w:p>
        </w:tc>
        <w:tc>
          <w:tcPr>
            <w:tcW w:w="1248" w:type="dxa"/>
            <w:tcBorders>
              <w:top w:val="single" w:sz="8" w:space="0" w:color="000000"/>
              <w:bottom w:val="single" w:sz="8" w:space="0" w:color="000000"/>
            </w:tcBorders>
            <w:tcMar>
              <w:top w:w="68" w:type="dxa"/>
              <w:left w:w="80" w:type="dxa"/>
              <w:bottom w:w="68" w:type="dxa"/>
              <w:right w:w="80" w:type="dxa"/>
            </w:tcMar>
          </w:tcPr>
          <w:p w14:paraId="27B24AEF" w14:textId="780EFEAB" w:rsidR="00952781" w:rsidRPr="001E6B2C" w:rsidRDefault="00952781" w:rsidP="00952781">
            <w:pPr>
              <w:pStyle w:val="Texttable"/>
              <w:jc w:val="right"/>
              <w:rPr>
                <w:highlight w:val="yellow"/>
              </w:rPr>
            </w:pPr>
            <w:r w:rsidRPr="0067720A">
              <w:t>299</w:t>
            </w:r>
          </w:p>
        </w:tc>
        <w:tc>
          <w:tcPr>
            <w:tcW w:w="907" w:type="dxa"/>
            <w:tcBorders>
              <w:top w:val="single" w:sz="8" w:space="0" w:color="000000"/>
              <w:bottom w:val="single" w:sz="8" w:space="0" w:color="000000"/>
            </w:tcBorders>
            <w:tcMar>
              <w:top w:w="68" w:type="dxa"/>
              <w:left w:w="80" w:type="dxa"/>
              <w:bottom w:w="68" w:type="dxa"/>
              <w:right w:w="80" w:type="dxa"/>
            </w:tcMar>
          </w:tcPr>
          <w:p w14:paraId="7DF17A01" w14:textId="4F5DB9B5" w:rsidR="00952781" w:rsidRPr="001E6B2C" w:rsidRDefault="00952781" w:rsidP="00952781">
            <w:pPr>
              <w:pStyle w:val="Texttable"/>
              <w:jc w:val="right"/>
              <w:rPr>
                <w:highlight w:val="yellow"/>
              </w:rPr>
            </w:pPr>
            <w:r w:rsidRPr="002C4416">
              <w:t>1</w:t>
            </w:r>
          </w:p>
        </w:tc>
        <w:tc>
          <w:tcPr>
            <w:tcW w:w="907" w:type="dxa"/>
            <w:tcBorders>
              <w:top w:val="single" w:sz="8" w:space="0" w:color="000000"/>
              <w:bottom w:val="single" w:sz="8" w:space="0" w:color="000000"/>
            </w:tcBorders>
            <w:tcMar>
              <w:top w:w="68" w:type="dxa"/>
              <w:left w:w="80" w:type="dxa"/>
              <w:bottom w:w="68" w:type="dxa"/>
              <w:right w:w="80" w:type="dxa"/>
            </w:tcMar>
          </w:tcPr>
          <w:p w14:paraId="33E267A2" w14:textId="6F7FBDC3" w:rsidR="00952781" w:rsidRPr="001E6B2C" w:rsidRDefault="00952781" w:rsidP="00952781">
            <w:pPr>
              <w:pStyle w:val="Texttable"/>
              <w:jc w:val="right"/>
              <w:rPr>
                <w:highlight w:val="yellow"/>
              </w:rPr>
            </w:pPr>
            <w:r w:rsidRPr="002C4416">
              <w:t>0</w:t>
            </w:r>
          </w:p>
        </w:tc>
        <w:tc>
          <w:tcPr>
            <w:tcW w:w="1134" w:type="dxa"/>
            <w:tcBorders>
              <w:top w:val="single" w:sz="8" w:space="0" w:color="000000"/>
              <w:bottom w:val="single" w:sz="8" w:space="0" w:color="000000"/>
            </w:tcBorders>
            <w:tcMar>
              <w:top w:w="68" w:type="dxa"/>
              <w:left w:w="80" w:type="dxa"/>
              <w:bottom w:w="68" w:type="dxa"/>
              <w:right w:w="80" w:type="dxa"/>
            </w:tcMar>
          </w:tcPr>
          <w:p w14:paraId="0FAE81A7" w14:textId="16E6DD67" w:rsidR="00952781" w:rsidRPr="001E6B2C" w:rsidRDefault="00952781" w:rsidP="00952781">
            <w:pPr>
              <w:pStyle w:val="Texttable"/>
              <w:jc w:val="right"/>
              <w:rPr>
                <w:highlight w:val="yellow"/>
              </w:rPr>
            </w:pPr>
            <w:r w:rsidRPr="002C4416">
              <w:t>1</w:t>
            </w:r>
          </w:p>
        </w:tc>
        <w:tc>
          <w:tcPr>
            <w:tcW w:w="1247" w:type="dxa"/>
            <w:tcBorders>
              <w:top w:val="single" w:sz="8" w:space="0" w:color="000000"/>
              <w:bottom w:val="single" w:sz="8" w:space="0" w:color="000000"/>
            </w:tcBorders>
            <w:shd w:val="solid" w:color="A880B3" w:fill="auto"/>
            <w:tcMar>
              <w:top w:w="68" w:type="dxa"/>
              <w:left w:w="80" w:type="dxa"/>
              <w:bottom w:w="68" w:type="dxa"/>
              <w:right w:w="80" w:type="dxa"/>
            </w:tcMar>
          </w:tcPr>
          <w:p w14:paraId="34B0A84E" w14:textId="740D7D43" w:rsidR="00952781" w:rsidRPr="001E6B2C" w:rsidRDefault="00952781" w:rsidP="00952781">
            <w:pPr>
              <w:pStyle w:val="Texttable"/>
              <w:jc w:val="right"/>
              <w:rPr>
                <w:highlight w:val="yellow"/>
              </w:rPr>
            </w:pPr>
            <w:r w:rsidRPr="002C4416">
              <w:t>301</w:t>
            </w:r>
          </w:p>
        </w:tc>
      </w:tr>
      <w:tr w:rsidR="00952781" w:rsidRPr="001E6B2C" w14:paraId="73642048" w14:textId="77777777" w:rsidTr="00734314">
        <w:trPr>
          <w:trHeight w:val="60"/>
        </w:trPr>
        <w:tc>
          <w:tcPr>
            <w:tcW w:w="4195" w:type="dxa"/>
            <w:tcBorders>
              <w:top w:val="single" w:sz="8" w:space="0" w:color="000000"/>
              <w:bottom w:val="single" w:sz="3" w:space="0" w:color="000000"/>
            </w:tcBorders>
            <w:tcMar>
              <w:top w:w="68" w:type="dxa"/>
              <w:left w:w="0" w:type="dxa"/>
              <w:bottom w:w="68" w:type="dxa"/>
              <w:right w:w="80" w:type="dxa"/>
            </w:tcMar>
          </w:tcPr>
          <w:p w14:paraId="36A942E3" w14:textId="77777777" w:rsidR="00952781" w:rsidRPr="00952781" w:rsidRDefault="00952781" w:rsidP="00952781">
            <w:pPr>
              <w:pStyle w:val="Texttable"/>
              <w:rPr>
                <w:lang w:val="en-US"/>
              </w:rPr>
            </w:pPr>
            <w:r w:rsidRPr="00952781">
              <w:rPr>
                <w:lang w:val="en-US"/>
              </w:rPr>
              <w:t>IFRS 16 – Right-of-use – Others</w:t>
            </w:r>
          </w:p>
        </w:tc>
        <w:tc>
          <w:tcPr>
            <w:tcW w:w="1248" w:type="dxa"/>
            <w:tcBorders>
              <w:top w:val="single" w:sz="8" w:space="0" w:color="000000"/>
              <w:bottom w:val="single" w:sz="8" w:space="0" w:color="000000"/>
            </w:tcBorders>
            <w:tcMar>
              <w:top w:w="68" w:type="dxa"/>
              <w:left w:w="80" w:type="dxa"/>
              <w:bottom w:w="68" w:type="dxa"/>
              <w:right w:w="80" w:type="dxa"/>
            </w:tcMar>
          </w:tcPr>
          <w:p w14:paraId="1677D5E9" w14:textId="09A021C0" w:rsidR="00952781" w:rsidRPr="001E6B2C" w:rsidRDefault="00952781" w:rsidP="00952781">
            <w:pPr>
              <w:pStyle w:val="Texttable"/>
              <w:jc w:val="right"/>
              <w:rPr>
                <w:highlight w:val="yellow"/>
              </w:rPr>
            </w:pPr>
            <w:r w:rsidRPr="0067720A">
              <w:t>19</w:t>
            </w:r>
          </w:p>
        </w:tc>
        <w:tc>
          <w:tcPr>
            <w:tcW w:w="907" w:type="dxa"/>
            <w:tcBorders>
              <w:top w:val="single" w:sz="8" w:space="0" w:color="000000"/>
              <w:bottom w:val="single" w:sz="8" w:space="0" w:color="000000"/>
            </w:tcBorders>
            <w:tcMar>
              <w:top w:w="68" w:type="dxa"/>
              <w:left w:w="80" w:type="dxa"/>
              <w:bottom w:w="68" w:type="dxa"/>
              <w:right w:w="80" w:type="dxa"/>
            </w:tcMar>
          </w:tcPr>
          <w:p w14:paraId="0E55FE26" w14:textId="327DE875" w:rsidR="00952781" w:rsidRPr="001E6B2C" w:rsidRDefault="00952781" w:rsidP="00952781">
            <w:pPr>
              <w:pStyle w:val="Texttable"/>
              <w:jc w:val="right"/>
              <w:rPr>
                <w:highlight w:val="yellow"/>
              </w:rPr>
            </w:pPr>
            <w:r w:rsidRPr="002C4416">
              <w:t>0</w:t>
            </w:r>
          </w:p>
        </w:tc>
        <w:tc>
          <w:tcPr>
            <w:tcW w:w="907" w:type="dxa"/>
            <w:tcBorders>
              <w:top w:val="single" w:sz="8" w:space="0" w:color="000000"/>
              <w:bottom w:val="single" w:sz="8" w:space="0" w:color="000000"/>
            </w:tcBorders>
            <w:tcMar>
              <w:top w:w="68" w:type="dxa"/>
              <w:left w:w="80" w:type="dxa"/>
              <w:bottom w:w="68" w:type="dxa"/>
              <w:right w:w="80" w:type="dxa"/>
            </w:tcMar>
          </w:tcPr>
          <w:p w14:paraId="1403BB9E" w14:textId="26D5FA88" w:rsidR="00952781" w:rsidRPr="001E6B2C" w:rsidRDefault="00952781" w:rsidP="00952781">
            <w:pPr>
              <w:pStyle w:val="Texttable"/>
              <w:jc w:val="right"/>
              <w:rPr>
                <w:highlight w:val="yellow"/>
              </w:rPr>
            </w:pPr>
            <w:r w:rsidRPr="002C4416">
              <w:t>0</w:t>
            </w:r>
          </w:p>
        </w:tc>
        <w:tc>
          <w:tcPr>
            <w:tcW w:w="1134" w:type="dxa"/>
            <w:tcBorders>
              <w:top w:val="single" w:sz="8" w:space="0" w:color="000000"/>
              <w:bottom w:val="single" w:sz="8" w:space="0" w:color="000000"/>
            </w:tcBorders>
            <w:tcMar>
              <w:top w:w="68" w:type="dxa"/>
              <w:left w:w="80" w:type="dxa"/>
              <w:bottom w:w="68" w:type="dxa"/>
              <w:right w:w="80" w:type="dxa"/>
            </w:tcMar>
          </w:tcPr>
          <w:p w14:paraId="6E415EA2" w14:textId="6280DB6D" w:rsidR="00952781" w:rsidRPr="001E6B2C" w:rsidRDefault="00952781" w:rsidP="00952781">
            <w:pPr>
              <w:pStyle w:val="Texttable"/>
              <w:jc w:val="right"/>
              <w:rPr>
                <w:highlight w:val="yellow"/>
              </w:rPr>
            </w:pPr>
            <w:r w:rsidRPr="002C4416">
              <w:t>0</w:t>
            </w:r>
          </w:p>
        </w:tc>
        <w:tc>
          <w:tcPr>
            <w:tcW w:w="1247" w:type="dxa"/>
            <w:tcBorders>
              <w:top w:val="single" w:sz="8" w:space="0" w:color="000000"/>
              <w:bottom w:val="single" w:sz="8" w:space="0" w:color="000000"/>
            </w:tcBorders>
            <w:shd w:val="solid" w:color="A880B3" w:fill="auto"/>
            <w:tcMar>
              <w:top w:w="68" w:type="dxa"/>
              <w:left w:w="80" w:type="dxa"/>
              <w:bottom w:w="68" w:type="dxa"/>
              <w:right w:w="80" w:type="dxa"/>
            </w:tcMar>
          </w:tcPr>
          <w:p w14:paraId="5CD85C91" w14:textId="2C9FE5E8" w:rsidR="00952781" w:rsidRPr="001E6B2C" w:rsidRDefault="00952781" w:rsidP="00952781">
            <w:pPr>
              <w:pStyle w:val="Texttable"/>
              <w:jc w:val="right"/>
              <w:rPr>
                <w:highlight w:val="yellow"/>
              </w:rPr>
            </w:pPr>
            <w:r w:rsidRPr="002C4416">
              <w:t>19</w:t>
            </w:r>
          </w:p>
        </w:tc>
      </w:tr>
      <w:tr w:rsidR="00952781" w:rsidRPr="001E6B2C" w14:paraId="760FE184" w14:textId="77777777" w:rsidTr="00734314">
        <w:trPr>
          <w:trHeight w:val="60"/>
        </w:trPr>
        <w:tc>
          <w:tcPr>
            <w:tcW w:w="4195" w:type="dxa"/>
            <w:tcBorders>
              <w:top w:val="single" w:sz="3" w:space="0" w:color="000000"/>
              <w:bottom w:val="single" w:sz="3" w:space="0" w:color="000000"/>
            </w:tcBorders>
            <w:tcMar>
              <w:top w:w="68" w:type="dxa"/>
              <w:left w:w="0" w:type="dxa"/>
              <w:bottom w:w="68" w:type="dxa"/>
              <w:right w:w="80" w:type="dxa"/>
            </w:tcMar>
          </w:tcPr>
          <w:p w14:paraId="633762CA" w14:textId="77777777" w:rsidR="00952781" w:rsidRPr="00952781" w:rsidRDefault="00952781" w:rsidP="00952781">
            <w:pPr>
              <w:pStyle w:val="Texttable"/>
            </w:pPr>
            <w:proofErr w:type="spellStart"/>
            <w:r w:rsidRPr="00952781">
              <w:t>Furniture</w:t>
            </w:r>
            <w:proofErr w:type="spellEnd"/>
          </w:p>
        </w:tc>
        <w:tc>
          <w:tcPr>
            <w:tcW w:w="1248" w:type="dxa"/>
            <w:tcBorders>
              <w:top w:val="single" w:sz="8" w:space="0" w:color="000000"/>
              <w:bottom w:val="single" w:sz="8" w:space="0" w:color="000000"/>
            </w:tcBorders>
            <w:tcMar>
              <w:top w:w="68" w:type="dxa"/>
              <w:left w:w="80" w:type="dxa"/>
              <w:bottom w:w="68" w:type="dxa"/>
              <w:right w:w="80" w:type="dxa"/>
            </w:tcMar>
          </w:tcPr>
          <w:p w14:paraId="5ED5CA4E" w14:textId="072DA101" w:rsidR="00952781" w:rsidRPr="001E6B2C" w:rsidRDefault="00952781" w:rsidP="00952781">
            <w:pPr>
              <w:pStyle w:val="Texttable"/>
              <w:jc w:val="right"/>
              <w:rPr>
                <w:highlight w:val="yellow"/>
              </w:rPr>
            </w:pPr>
            <w:r w:rsidRPr="0067720A">
              <w:t>423</w:t>
            </w:r>
          </w:p>
        </w:tc>
        <w:tc>
          <w:tcPr>
            <w:tcW w:w="907" w:type="dxa"/>
            <w:tcBorders>
              <w:top w:val="single" w:sz="8" w:space="0" w:color="000000"/>
              <w:bottom w:val="single" w:sz="8" w:space="0" w:color="000000"/>
            </w:tcBorders>
            <w:tcMar>
              <w:top w:w="68" w:type="dxa"/>
              <w:left w:w="80" w:type="dxa"/>
              <w:bottom w:w="68" w:type="dxa"/>
              <w:right w:w="80" w:type="dxa"/>
            </w:tcMar>
          </w:tcPr>
          <w:p w14:paraId="4ABEF3E4" w14:textId="7A2C0F6F" w:rsidR="00952781" w:rsidRPr="001E6B2C" w:rsidRDefault="00952781" w:rsidP="00952781">
            <w:pPr>
              <w:pStyle w:val="Texttable"/>
              <w:jc w:val="right"/>
              <w:rPr>
                <w:highlight w:val="yellow"/>
              </w:rPr>
            </w:pPr>
            <w:r w:rsidRPr="002C4416">
              <w:t>0</w:t>
            </w:r>
          </w:p>
        </w:tc>
        <w:tc>
          <w:tcPr>
            <w:tcW w:w="907" w:type="dxa"/>
            <w:tcBorders>
              <w:top w:val="single" w:sz="8" w:space="0" w:color="000000"/>
              <w:bottom w:val="single" w:sz="8" w:space="0" w:color="000000"/>
            </w:tcBorders>
            <w:tcMar>
              <w:top w:w="68" w:type="dxa"/>
              <w:left w:w="80" w:type="dxa"/>
              <w:bottom w:w="68" w:type="dxa"/>
              <w:right w:w="80" w:type="dxa"/>
            </w:tcMar>
          </w:tcPr>
          <w:p w14:paraId="1A9F5EB4" w14:textId="006AA47C" w:rsidR="00952781" w:rsidRPr="001E6B2C" w:rsidRDefault="00952781" w:rsidP="00952781">
            <w:pPr>
              <w:pStyle w:val="Texttable"/>
              <w:jc w:val="right"/>
              <w:rPr>
                <w:highlight w:val="yellow"/>
              </w:rPr>
            </w:pPr>
            <w:r w:rsidRPr="002C4416">
              <w:t>0</w:t>
            </w:r>
          </w:p>
        </w:tc>
        <w:tc>
          <w:tcPr>
            <w:tcW w:w="1134" w:type="dxa"/>
            <w:tcBorders>
              <w:top w:val="single" w:sz="8" w:space="0" w:color="000000"/>
              <w:bottom w:val="single" w:sz="8" w:space="0" w:color="000000"/>
            </w:tcBorders>
            <w:tcMar>
              <w:top w:w="68" w:type="dxa"/>
              <w:left w:w="80" w:type="dxa"/>
              <w:bottom w:w="68" w:type="dxa"/>
              <w:right w:w="80" w:type="dxa"/>
            </w:tcMar>
          </w:tcPr>
          <w:p w14:paraId="6F00CFF1" w14:textId="01BE17BB" w:rsidR="00952781" w:rsidRPr="001E6B2C" w:rsidRDefault="00952781" w:rsidP="00952781">
            <w:pPr>
              <w:pStyle w:val="Texttable"/>
              <w:jc w:val="right"/>
              <w:rPr>
                <w:highlight w:val="yellow"/>
              </w:rPr>
            </w:pPr>
            <w:r w:rsidRPr="002C4416">
              <w:t>0</w:t>
            </w:r>
          </w:p>
        </w:tc>
        <w:tc>
          <w:tcPr>
            <w:tcW w:w="1247" w:type="dxa"/>
            <w:tcBorders>
              <w:top w:val="single" w:sz="8" w:space="0" w:color="000000"/>
              <w:bottom w:val="single" w:sz="8" w:space="0" w:color="000000"/>
            </w:tcBorders>
            <w:shd w:val="solid" w:color="A880B3" w:fill="auto"/>
            <w:tcMar>
              <w:top w:w="68" w:type="dxa"/>
              <w:left w:w="80" w:type="dxa"/>
              <w:bottom w:w="68" w:type="dxa"/>
              <w:right w:w="80" w:type="dxa"/>
            </w:tcMar>
          </w:tcPr>
          <w:p w14:paraId="0D36455E" w14:textId="6482EBC4" w:rsidR="00952781" w:rsidRPr="001E6B2C" w:rsidRDefault="00952781" w:rsidP="00952781">
            <w:pPr>
              <w:pStyle w:val="Texttable"/>
              <w:jc w:val="right"/>
              <w:rPr>
                <w:highlight w:val="yellow"/>
              </w:rPr>
            </w:pPr>
            <w:r w:rsidRPr="002C4416">
              <w:t>423</w:t>
            </w:r>
          </w:p>
        </w:tc>
      </w:tr>
      <w:tr w:rsidR="00952781" w:rsidRPr="001E6B2C" w14:paraId="68232744" w14:textId="77777777" w:rsidTr="00734314">
        <w:trPr>
          <w:trHeight w:val="60"/>
        </w:trPr>
        <w:tc>
          <w:tcPr>
            <w:tcW w:w="4195" w:type="dxa"/>
            <w:tcBorders>
              <w:top w:val="single" w:sz="3" w:space="0" w:color="000000"/>
              <w:bottom w:val="single" w:sz="3" w:space="0" w:color="000000"/>
            </w:tcBorders>
            <w:tcMar>
              <w:top w:w="68" w:type="dxa"/>
              <w:left w:w="0" w:type="dxa"/>
              <w:bottom w:w="68" w:type="dxa"/>
              <w:right w:w="80" w:type="dxa"/>
            </w:tcMar>
          </w:tcPr>
          <w:p w14:paraId="5A4B71E6" w14:textId="77777777" w:rsidR="00952781" w:rsidRPr="00952781" w:rsidRDefault="00952781" w:rsidP="00952781">
            <w:pPr>
              <w:pStyle w:val="Titre2table"/>
              <w:rPr>
                <w:lang w:val="en-US"/>
              </w:rPr>
            </w:pPr>
            <w:r w:rsidRPr="00952781">
              <w:rPr>
                <w:lang w:val="en-US"/>
              </w:rPr>
              <w:t>Total gross property, plant and equipment</w:t>
            </w:r>
          </w:p>
        </w:tc>
        <w:tc>
          <w:tcPr>
            <w:tcW w:w="1248" w:type="dxa"/>
            <w:tcBorders>
              <w:top w:val="single" w:sz="8" w:space="0" w:color="000000"/>
              <w:bottom w:val="single" w:sz="8" w:space="0" w:color="000000"/>
            </w:tcBorders>
            <w:tcMar>
              <w:top w:w="68" w:type="dxa"/>
              <w:left w:w="80" w:type="dxa"/>
              <w:bottom w:w="68" w:type="dxa"/>
              <w:right w:w="80" w:type="dxa"/>
            </w:tcMar>
          </w:tcPr>
          <w:p w14:paraId="1B5D6298" w14:textId="49E93A54" w:rsidR="00952781" w:rsidRPr="001E6B2C" w:rsidRDefault="00952781" w:rsidP="00952781">
            <w:pPr>
              <w:pStyle w:val="Titre2table"/>
              <w:jc w:val="right"/>
              <w:rPr>
                <w:highlight w:val="yellow"/>
              </w:rPr>
            </w:pPr>
            <w:r w:rsidRPr="0067720A">
              <w:t>6,161</w:t>
            </w:r>
          </w:p>
        </w:tc>
        <w:tc>
          <w:tcPr>
            <w:tcW w:w="907" w:type="dxa"/>
            <w:tcBorders>
              <w:top w:val="single" w:sz="8" w:space="0" w:color="000000"/>
              <w:bottom w:val="single" w:sz="8" w:space="0" w:color="000000"/>
            </w:tcBorders>
            <w:tcMar>
              <w:top w:w="68" w:type="dxa"/>
              <w:left w:w="80" w:type="dxa"/>
              <w:bottom w:w="68" w:type="dxa"/>
              <w:right w:w="80" w:type="dxa"/>
            </w:tcMar>
          </w:tcPr>
          <w:p w14:paraId="689C131E" w14:textId="4AA78498" w:rsidR="00952781" w:rsidRPr="001E6B2C" w:rsidRDefault="00952781" w:rsidP="00952781">
            <w:pPr>
              <w:pStyle w:val="Titre2table"/>
              <w:jc w:val="right"/>
              <w:rPr>
                <w:highlight w:val="yellow"/>
              </w:rPr>
            </w:pPr>
            <w:r w:rsidRPr="00E84A40">
              <w:t>1</w:t>
            </w:r>
          </w:p>
        </w:tc>
        <w:tc>
          <w:tcPr>
            <w:tcW w:w="907" w:type="dxa"/>
            <w:tcBorders>
              <w:top w:val="single" w:sz="8" w:space="0" w:color="000000"/>
              <w:bottom w:val="single" w:sz="8" w:space="0" w:color="000000"/>
            </w:tcBorders>
            <w:tcMar>
              <w:top w:w="68" w:type="dxa"/>
              <w:left w:w="80" w:type="dxa"/>
              <w:bottom w:w="68" w:type="dxa"/>
              <w:right w:w="80" w:type="dxa"/>
            </w:tcMar>
          </w:tcPr>
          <w:p w14:paraId="4696650D" w14:textId="055763D8" w:rsidR="00952781" w:rsidRPr="001E6B2C" w:rsidRDefault="00952781" w:rsidP="00952781">
            <w:pPr>
              <w:pStyle w:val="Titre2table"/>
              <w:jc w:val="right"/>
              <w:rPr>
                <w:highlight w:val="yellow"/>
              </w:rPr>
            </w:pPr>
            <w:r w:rsidRPr="00E84A40">
              <w:t>0</w:t>
            </w:r>
          </w:p>
        </w:tc>
        <w:tc>
          <w:tcPr>
            <w:tcW w:w="1134" w:type="dxa"/>
            <w:tcBorders>
              <w:top w:val="single" w:sz="8" w:space="0" w:color="000000"/>
              <w:bottom w:val="single" w:sz="8" w:space="0" w:color="000000"/>
            </w:tcBorders>
            <w:tcMar>
              <w:top w:w="68" w:type="dxa"/>
              <w:left w:w="80" w:type="dxa"/>
              <w:bottom w:w="68" w:type="dxa"/>
              <w:right w:w="80" w:type="dxa"/>
            </w:tcMar>
          </w:tcPr>
          <w:p w14:paraId="12AF86EE" w14:textId="3C17F11D" w:rsidR="00952781" w:rsidRPr="001E6B2C" w:rsidRDefault="00952781" w:rsidP="00952781">
            <w:pPr>
              <w:pStyle w:val="Titre2table"/>
              <w:jc w:val="right"/>
              <w:rPr>
                <w:highlight w:val="yellow"/>
              </w:rPr>
            </w:pPr>
            <w:r w:rsidRPr="00E84A40">
              <w:t>95</w:t>
            </w:r>
          </w:p>
        </w:tc>
        <w:tc>
          <w:tcPr>
            <w:tcW w:w="1247" w:type="dxa"/>
            <w:tcBorders>
              <w:top w:val="single" w:sz="8" w:space="0" w:color="000000"/>
              <w:bottom w:val="single" w:sz="8" w:space="0" w:color="000000"/>
            </w:tcBorders>
            <w:shd w:val="solid" w:color="A880B3" w:fill="auto"/>
            <w:tcMar>
              <w:top w:w="68" w:type="dxa"/>
              <w:left w:w="80" w:type="dxa"/>
              <w:bottom w:w="68" w:type="dxa"/>
              <w:right w:w="80" w:type="dxa"/>
            </w:tcMar>
          </w:tcPr>
          <w:p w14:paraId="72D81ED1" w14:textId="29B329B6" w:rsidR="00952781" w:rsidRPr="001E6B2C" w:rsidRDefault="00952781" w:rsidP="00952781">
            <w:pPr>
              <w:pStyle w:val="Titre2table"/>
              <w:jc w:val="right"/>
              <w:rPr>
                <w:highlight w:val="yellow"/>
              </w:rPr>
            </w:pPr>
            <w:r w:rsidRPr="00E84A40">
              <w:t>6 258</w:t>
            </w:r>
          </w:p>
        </w:tc>
      </w:tr>
      <w:tr w:rsidR="00952781" w:rsidRPr="001E6B2C" w14:paraId="1A087BBA" w14:textId="77777777" w:rsidTr="00734314">
        <w:trPr>
          <w:trHeight w:val="60"/>
        </w:trPr>
        <w:tc>
          <w:tcPr>
            <w:tcW w:w="4195" w:type="dxa"/>
            <w:tcBorders>
              <w:top w:val="single" w:sz="3" w:space="0" w:color="000000"/>
              <w:bottom w:val="single" w:sz="3" w:space="0" w:color="000000"/>
            </w:tcBorders>
            <w:tcMar>
              <w:top w:w="68" w:type="dxa"/>
              <w:left w:w="0" w:type="dxa"/>
              <w:bottom w:w="68" w:type="dxa"/>
              <w:right w:w="80" w:type="dxa"/>
            </w:tcMar>
          </w:tcPr>
          <w:p w14:paraId="27A658E9" w14:textId="77777777" w:rsidR="00952781" w:rsidRPr="00952781" w:rsidRDefault="00952781" w:rsidP="00952781">
            <w:pPr>
              <w:pStyle w:val="Texttable"/>
              <w:rPr>
                <w:lang w:val="en-US"/>
              </w:rPr>
            </w:pPr>
            <w:r w:rsidRPr="00952781">
              <w:rPr>
                <w:lang w:val="en-US"/>
              </w:rPr>
              <w:t>Accumulated depreciation of technical equipment and installations</w:t>
            </w:r>
          </w:p>
        </w:tc>
        <w:tc>
          <w:tcPr>
            <w:tcW w:w="1248" w:type="dxa"/>
            <w:tcBorders>
              <w:top w:val="single" w:sz="8" w:space="0" w:color="000000"/>
              <w:bottom w:val="single" w:sz="8" w:space="0" w:color="000000"/>
            </w:tcBorders>
            <w:tcMar>
              <w:top w:w="68" w:type="dxa"/>
              <w:left w:w="80" w:type="dxa"/>
              <w:bottom w:w="68" w:type="dxa"/>
              <w:right w:w="80" w:type="dxa"/>
            </w:tcMar>
          </w:tcPr>
          <w:p w14:paraId="33ADAA21" w14:textId="36E03AA1" w:rsidR="00952781" w:rsidRPr="001E6B2C" w:rsidRDefault="00952781" w:rsidP="00952781">
            <w:pPr>
              <w:pStyle w:val="Texttable"/>
              <w:jc w:val="right"/>
              <w:rPr>
                <w:highlight w:val="yellow"/>
              </w:rPr>
            </w:pPr>
            <w:r w:rsidRPr="0067720A">
              <w:t>(493)</w:t>
            </w:r>
          </w:p>
        </w:tc>
        <w:tc>
          <w:tcPr>
            <w:tcW w:w="907" w:type="dxa"/>
            <w:tcBorders>
              <w:top w:val="single" w:sz="8" w:space="0" w:color="000000"/>
              <w:bottom w:val="single" w:sz="8" w:space="0" w:color="000000"/>
            </w:tcBorders>
            <w:tcMar>
              <w:top w:w="68" w:type="dxa"/>
              <w:left w:w="80" w:type="dxa"/>
              <w:bottom w:w="68" w:type="dxa"/>
              <w:right w:w="80" w:type="dxa"/>
            </w:tcMar>
          </w:tcPr>
          <w:p w14:paraId="28647268" w14:textId="5358A719" w:rsidR="00952781" w:rsidRPr="001E6B2C" w:rsidRDefault="00952781" w:rsidP="00952781">
            <w:pPr>
              <w:pStyle w:val="Texttable"/>
              <w:jc w:val="right"/>
              <w:rPr>
                <w:highlight w:val="yellow"/>
              </w:rPr>
            </w:pPr>
            <w:r w:rsidRPr="00A35D43">
              <w:t>(2)</w:t>
            </w:r>
          </w:p>
        </w:tc>
        <w:tc>
          <w:tcPr>
            <w:tcW w:w="907" w:type="dxa"/>
            <w:tcBorders>
              <w:top w:val="single" w:sz="8" w:space="0" w:color="000000"/>
              <w:bottom w:val="single" w:sz="8" w:space="0" w:color="000000"/>
            </w:tcBorders>
            <w:tcMar>
              <w:top w:w="68" w:type="dxa"/>
              <w:left w:w="80" w:type="dxa"/>
              <w:bottom w:w="68" w:type="dxa"/>
              <w:right w:w="80" w:type="dxa"/>
            </w:tcMar>
          </w:tcPr>
          <w:p w14:paraId="3085BF06" w14:textId="64098244" w:rsidR="00952781" w:rsidRPr="001E6B2C" w:rsidRDefault="00952781" w:rsidP="00952781">
            <w:pPr>
              <w:pStyle w:val="Texttable"/>
              <w:jc w:val="right"/>
              <w:rPr>
                <w:highlight w:val="yellow"/>
              </w:rPr>
            </w:pPr>
            <w:r w:rsidRPr="00A35D43">
              <w:t>0</w:t>
            </w:r>
          </w:p>
        </w:tc>
        <w:tc>
          <w:tcPr>
            <w:tcW w:w="1134" w:type="dxa"/>
            <w:tcBorders>
              <w:top w:val="single" w:sz="8" w:space="0" w:color="000000"/>
              <w:bottom w:val="single" w:sz="8" w:space="0" w:color="000000"/>
            </w:tcBorders>
            <w:tcMar>
              <w:top w:w="68" w:type="dxa"/>
              <w:left w:w="80" w:type="dxa"/>
              <w:bottom w:w="68" w:type="dxa"/>
              <w:right w:w="80" w:type="dxa"/>
            </w:tcMar>
          </w:tcPr>
          <w:p w14:paraId="15FE0859" w14:textId="6F97F5B2" w:rsidR="00952781" w:rsidRPr="001E6B2C" w:rsidRDefault="00952781" w:rsidP="00952781">
            <w:pPr>
              <w:pStyle w:val="Texttable"/>
              <w:jc w:val="right"/>
              <w:rPr>
                <w:highlight w:val="yellow"/>
              </w:rPr>
            </w:pPr>
            <w:r w:rsidRPr="00A35D43">
              <w:t>0</w:t>
            </w:r>
          </w:p>
        </w:tc>
        <w:tc>
          <w:tcPr>
            <w:tcW w:w="1247" w:type="dxa"/>
            <w:tcBorders>
              <w:top w:val="single" w:sz="8" w:space="0" w:color="000000"/>
              <w:bottom w:val="single" w:sz="8" w:space="0" w:color="000000"/>
            </w:tcBorders>
            <w:shd w:val="solid" w:color="A880B3" w:fill="auto"/>
            <w:tcMar>
              <w:top w:w="68" w:type="dxa"/>
              <w:left w:w="80" w:type="dxa"/>
              <w:bottom w:w="68" w:type="dxa"/>
              <w:right w:w="80" w:type="dxa"/>
            </w:tcMar>
          </w:tcPr>
          <w:p w14:paraId="4D92F687" w14:textId="738F8391" w:rsidR="00952781" w:rsidRPr="001E6B2C" w:rsidRDefault="00952781" w:rsidP="00952781">
            <w:pPr>
              <w:pStyle w:val="Texttable"/>
              <w:jc w:val="right"/>
              <w:rPr>
                <w:highlight w:val="yellow"/>
              </w:rPr>
            </w:pPr>
            <w:r w:rsidRPr="00A35D43">
              <w:t>(495)</w:t>
            </w:r>
          </w:p>
        </w:tc>
      </w:tr>
      <w:tr w:rsidR="00952781" w:rsidRPr="001E6B2C" w14:paraId="5AE7AD47" w14:textId="77777777" w:rsidTr="00734314">
        <w:trPr>
          <w:trHeight w:val="60"/>
        </w:trPr>
        <w:tc>
          <w:tcPr>
            <w:tcW w:w="4195" w:type="dxa"/>
            <w:tcBorders>
              <w:top w:val="single" w:sz="3" w:space="0" w:color="000000"/>
              <w:bottom w:val="single" w:sz="3" w:space="0" w:color="000000"/>
            </w:tcBorders>
            <w:tcMar>
              <w:top w:w="68" w:type="dxa"/>
              <w:left w:w="0" w:type="dxa"/>
              <w:bottom w:w="68" w:type="dxa"/>
              <w:right w:w="80" w:type="dxa"/>
            </w:tcMar>
          </w:tcPr>
          <w:p w14:paraId="527F4A83" w14:textId="77777777" w:rsidR="00952781" w:rsidRPr="00952781" w:rsidRDefault="00952781" w:rsidP="00952781">
            <w:pPr>
              <w:pStyle w:val="Texttable"/>
              <w:rPr>
                <w:lang w:val="en-US"/>
              </w:rPr>
            </w:pPr>
            <w:r w:rsidRPr="00952781">
              <w:rPr>
                <w:lang w:val="en-US"/>
              </w:rPr>
              <w:t>IFRS 16 – Right-of-</w:t>
            </w:r>
            <w:proofErr w:type="spellStart"/>
            <w:r w:rsidRPr="00952781">
              <w:rPr>
                <w:lang w:val="en-US"/>
              </w:rPr>
              <w:t>usee</w:t>
            </w:r>
            <w:proofErr w:type="spellEnd"/>
            <w:r w:rsidRPr="00952781">
              <w:rPr>
                <w:lang w:val="en-US"/>
              </w:rPr>
              <w:t xml:space="preserve"> – Building</w:t>
            </w:r>
          </w:p>
        </w:tc>
        <w:tc>
          <w:tcPr>
            <w:tcW w:w="1248" w:type="dxa"/>
            <w:tcBorders>
              <w:top w:val="single" w:sz="8" w:space="0" w:color="000000"/>
              <w:bottom w:val="single" w:sz="8" w:space="0" w:color="000000"/>
            </w:tcBorders>
            <w:tcMar>
              <w:top w:w="68" w:type="dxa"/>
              <w:left w:w="80" w:type="dxa"/>
              <w:bottom w:w="68" w:type="dxa"/>
              <w:right w:w="80" w:type="dxa"/>
            </w:tcMar>
          </w:tcPr>
          <w:p w14:paraId="785A696A" w14:textId="5AC60CB9" w:rsidR="00952781" w:rsidRPr="001E6B2C" w:rsidRDefault="00952781" w:rsidP="00952781">
            <w:pPr>
              <w:pStyle w:val="Texttable"/>
              <w:jc w:val="right"/>
              <w:rPr>
                <w:highlight w:val="yellow"/>
              </w:rPr>
            </w:pPr>
            <w:r w:rsidRPr="0067720A">
              <w:t>(1,965)</w:t>
            </w:r>
          </w:p>
        </w:tc>
        <w:tc>
          <w:tcPr>
            <w:tcW w:w="907" w:type="dxa"/>
            <w:tcBorders>
              <w:top w:val="single" w:sz="8" w:space="0" w:color="000000"/>
              <w:bottom w:val="single" w:sz="8" w:space="0" w:color="000000"/>
            </w:tcBorders>
            <w:tcMar>
              <w:top w:w="68" w:type="dxa"/>
              <w:left w:w="80" w:type="dxa"/>
              <w:bottom w:w="68" w:type="dxa"/>
              <w:right w:w="80" w:type="dxa"/>
            </w:tcMar>
          </w:tcPr>
          <w:p w14:paraId="3F8B01F1" w14:textId="0A629B59" w:rsidR="00952781" w:rsidRPr="001E6B2C" w:rsidRDefault="00952781" w:rsidP="00952781">
            <w:pPr>
              <w:pStyle w:val="Texttable"/>
              <w:jc w:val="right"/>
              <w:rPr>
                <w:highlight w:val="yellow"/>
              </w:rPr>
            </w:pPr>
            <w:r w:rsidRPr="00A35D43">
              <w:t>(512)</w:t>
            </w:r>
          </w:p>
        </w:tc>
        <w:tc>
          <w:tcPr>
            <w:tcW w:w="907" w:type="dxa"/>
            <w:tcBorders>
              <w:top w:val="single" w:sz="8" w:space="0" w:color="000000"/>
              <w:bottom w:val="single" w:sz="8" w:space="0" w:color="000000"/>
            </w:tcBorders>
            <w:tcMar>
              <w:top w:w="68" w:type="dxa"/>
              <w:left w:w="80" w:type="dxa"/>
              <w:bottom w:w="68" w:type="dxa"/>
              <w:right w:w="80" w:type="dxa"/>
            </w:tcMar>
          </w:tcPr>
          <w:p w14:paraId="52D64CE5" w14:textId="6BB1D945" w:rsidR="00952781" w:rsidRPr="001E6B2C" w:rsidRDefault="00952781" w:rsidP="00952781">
            <w:pPr>
              <w:pStyle w:val="Texttable"/>
              <w:jc w:val="right"/>
              <w:rPr>
                <w:highlight w:val="yellow"/>
              </w:rPr>
            </w:pPr>
            <w:r w:rsidRPr="00A35D43">
              <w:t>0</w:t>
            </w:r>
          </w:p>
        </w:tc>
        <w:tc>
          <w:tcPr>
            <w:tcW w:w="1134" w:type="dxa"/>
            <w:tcBorders>
              <w:top w:val="single" w:sz="8" w:space="0" w:color="000000"/>
              <w:bottom w:val="single" w:sz="8" w:space="0" w:color="000000"/>
            </w:tcBorders>
            <w:tcMar>
              <w:top w:w="68" w:type="dxa"/>
              <w:left w:w="80" w:type="dxa"/>
              <w:bottom w:w="68" w:type="dxa"/>
              <w:right w:w="80" w:type="dxa"/>
            </w:tcMar>
          </w:tcPr>
          <w:p w14:paraId="0250DEF0" w14:textId="2C9C0182" w:rsidR="00952781" w:rsidRPr="001E6B2C" w:rsidRDefault="00952781" w:rsidP="00952781">
            <w:pPr>
              <w:pStyle w:val="Texttable"/>
              <w:jc w:val="right"/>
              <w:rPr>
                <w:highlight w:val="yellow"/>
              </w:rPr>
            </w:pPr>
            <w:r w:rsidRPr="00A35D43">
              <w:t>(59)</w:t>
            </w:r>
          </w:p>
        </w:tc>
        <w:tc>
          <w:tcPr>
            <w:tcW w:w="1247" w:type="dxa"/>
            <w:tcBorders>
              <w:top w:val="single" w:sz="8" w:space="0" w:color="000000"/>
              <w:bottom w:val="single" w:sz="8" w:space="0" w:color="000000"/>
            </w:tcBorders>
            <w:shd w:val="solid" w:color="A880B3" w:fill="auto"/>
            <w:tcMar>
              <w:top w:w="68" w:type="dxa"/>
              <w:left w:w="80" w:type="dxa"/>
              <w:bottom w:w="68" w:type="dxa"/>
              <w:right w:w="80" w:type="dxa"/>
            </w:tcMar>
          </w:tcPr>
          <w:p w14:paraId="73854652" w14:textId="30A3D605" w:rsidR="00952781" w:rsidRPr="001E6B2C" w:rsidRDefault="00952781" w:rsidP="00952781">
            <w:pPr>
              <w:pStyle w:val="Texttable"/>
              <w:jc w:val="right"/>
              <w:rPr>
                <w:highlight w:val="yellow"/>
              </w:rPr>
            </w:pPr>
            <w:r w:rsidRPr="00A35D43">
              <w:t>(2 535)</w:t>
            </w:r>
          </w:p>
        </w:tc>
      </w:tr>
      <w:tr w:rsidR="00952781" w:rsidRPr="001E6B2C" w14:paraId="283B8F04" w14:textId="77777777" w:rsidTr="00734314">
        <w:trPr>
          <w:trHeight w:val="60"/>
        </w:trPr>
        <w:tc>
          <w:tcPr>
            <w:tcW w:w="4195" w:type="dxa"/>
            <w:tcBorders>
              <w:top w:val="single" w:sz="3" w:space="0" w:color="000000"/>
              <w:bottom w:val="single" w:sz="3" w:space="0" w:color="000000"/>
            </w:tcBorders>
            <w:tcMar>
              <w:top w:w="68" w:type="dxa"/>
              <w:left w:w="0" w:type="dxa"/>
              <w:bottom w:w="68" w:type="dxa"/>
              <w:right w:w="80" w:type="dxa"/>
            </w:tcMar>
          </w:tcPr>
          <w:p w14:paraId="04EF6685" w14:textId="77777777" w:rsidR="00952781" w:rsidRPr="00952781" w:rsidRDefault="00952781" w:rsidP="00952781">
            <w:pPr>
              <w:pStyle w:val="Texttable"/>
              <w:rPr>
                <w:lang w:val="en-US"/>
              </w:rPr>
            </w:pPr>
            <w:r w:rsidRPr="00952781">
              <w:rPr>
                <w:lang w:val="en-US"/>
              </w:rPr>
              <w:t>Accumulated depreciation of leasehold improvement</w:t>
            </w:r>
          </w:p>
        </w:tc>
        <w:tc>
          <w:tcPr>
            <w:tcW w:w="1248" w:type="dxa"/>
            <w:tcBorders>
              <w:top w:val="single" w:sz="8" w:space="0" w:color="000000"/>
              <w:bottom w:val="single" w:sz="8" w:space="0" w:color="000000"/>
            </w:tcBorders>
            <w:tcMar>
              <w:top w:w="68" w:type="dxa"/>
              <w:left w:w="80" w:type="dxa"/>
              <w:bottom w:w="68" w:type="dxa"/>
              <w:right w:w="80" w:type="dxa"/>
            </w:tcMar>
          </w:tcPr>
          <w:p w14:paraId="6F3CBB1B" w14:textId="25C90880" w:rsidR="00952781" w:rsidRPr="001E6B2C" w:rsidRDefault="00952781" w:rsidP="00952781">
            <w:pPr>
              <w:pStyle w:val="Texttable"/>
              <w:jc w:val="right"/>
              <w:rPr>
                <w:highlight w:val="yellow"/>
              </w:rPr>
            </w:pPr>
            <w:r w:rsidRPr="00B15B67">
              <w:t>(</w:t>
            </w:r>
            <w:r>
              <w:t>1,053</w:t>
            </w:r>
            <w:r w:rsidRPr="00B15B67">
              <w:t>)</w:t>
            </w:r>
          </w:p>
        </w:tc>
        <w:tc>
          <w:tcPr>
            <w:tcW w:w="907" w:type="dxa"/>
            <w:tcBorders>
              <w:top w:val="single" w:sz="8" w:space="0" w:color="000000"/>
              <w:bottom w:val="single" w:sz="8" w:space="0" w:color="000000"/>
            </w:tcBorders>
            <w:tcMar>
              <w:top w:w="68" w:type="dxa"/>
              <w:left w:w="80" w:type="dxa"/>
              <w:bottom w:w="68" w:type="dxa"/>
              <w:right w:w="80" w:type="dxa"/>
            </w:tcMar>
          </w:tcPr>
          <w:p w14:paraId="07E2DCE5" w14:textId="3FA2056A" w:rsidR="00952781" w:rsidRPr="001E6B2C" w:rsidRDefault="00952781" w:rsidP="00952781">
            <w:pPr>
              <w:pStyle w:val="Texttable"/>
              <w:jc w:val="right"/>
              <w:rPr>
                <w:highlight w:val="yellow"/>
              </w:rPr>
            </w:pPr>
            <w:r w:rsidRPr="00A35D43">
              <w:t>(125)</w:t>
            </w:r>
          </w:p>
        </w:tc>
        <w:tc>
          <w:tcPr>
            <w:tcW w:w="907" w:type="dxa"/>
            <w:tcBorders>
              <w:top w:val="single" w:sz="8" w:space="0" w:color="000000"/>
              <w:bottom w:val="single" w:sz="8" w:space="0" w:color="000000"/>
            </w:tcBorders>
            <w:tcMar>
              <w:top w:w="68" w:type="dxa"/>
              <w:left w:w="80" w:type="dxa"/>
              <w:bottom w:w="68" w:type="dxa"/>
              <w:right w:w="80" w:type="dxa"/>
            </w:tcMar>
          </w:tcPr>
          <w:p w14:paraId="2540E7D4" w14:textId="090E4D5A" w:rsidR="00952781" w:rsidRPr="001E6B2C" w:rsidRDefault="00952781" w:rsidP="00952781">
            <w:pPr>
              <w:pStyle w:val="Texttable"/>
              <w:jc w:val="right"/>
              <w:rPr>
                <w:highlight w:val="yellow"/>
              </w:rPr>
            </w:pPr>
            <w:r w:rsidRPr="00A35D43">
              <w:t>0</w:t>
            </w:r>
          </w:p>
        </w:tc>
        <w:tc>
          <w:tcPr>
            <w:tcW w:w="1134" w:type="dxa"/>
            <w:tcBorders>
              <w:top w:val="single" w:sz="8" w:space="0" w:color="000000"/>
              <w:bottom w:val="single" w:sz="8" w:space="0" w:color="000000"/>
            </w:tcBorders>
            <w:tcMar>
              <w:top w:w="68" w:type="dxa"/>
              <w:left w:w="80" w:type="dxa"/>
              <w:bottom w:w="68" w:type="dxa"/>
              <w:right w:w="80" w:type="dxa"/>
            </w:tcMar>
          </w:tcPr>
          <w:p w14:paraId="460A710E" w14:textId="72D62528" w:rsidR="00952781" w:rsidRPr="001E6B2C" w:rsidRDefault="00952781" w:rsidP="00952781">
            <w:pPr>
              <w:pStyle w:val="Texttable"/>
              <w:jc w:val="right"/>
              <w:rPr>
                <w:highlight w:val="yellow"/>
              </w:rPr>
            </w:pPr>
            <w:r w:rsidRPr="00A35D43">
              <w:t>(14)</w:t>
            </w:r>
          </w:p>
        </w:tc>
        <w:tc>
          <w:tcPr>
            <w:tcW w:w="1247" w:type="dxa"/>
            <w:tcBorders>
              <w:top w:val="single" w:sz="8" w:space="0" w:color="000000"/>
              <w:bottom w:val="single" w:sz="8" w:space="0" w:color="000000"/>
            </w:tcBorders>
            <w:shd w:val="solid" w:color="A880B3" w:fill="auto"/>
            <w:tcMar>
              <w:top w:w="68" w:type="dxa"/>
              <w:left w:w="80" w:type="dxa"/>
              <w:bottom w:w="68" w:type="dxa"/>
              <w:right w:w="80" w:type="dxa"/>
            </w:tcMar>
          </w:tcPr>
          <w:p w14:paraId="199FF30A" w14:textId="1F5FE641" w:rsidR="00952781" w:rsidRPr="001E6B2C" w:rsidRDefault="00952781" w:rsidP="00952781">
            <w:pPr>
              <w:pStyle w:val="Texttable"/>
              <w:jc w:val="right"/>
              <w:rPr>
                <w:highlight w:val="yellow"/>
              </w:rPr>
            </w:pPr>
            <w:r w:rsidRPr="00A35D43">
              <w:t>(1 192)</w:t>
            </w:r>
          </w:p>
        </w:tc>
      </w:tr>
      <w:tr w:rsidR="00952781" w:rsidRPr="001E6B2C" w14:paraId="59954B3F" w14:textId="77777777" w:rsidTr="00734314">
        <w:trPr>
          <w:trHeight w:val="60"/>
        </w:trPr>
        <w:tc>
          <w:tcPr>
            <w:tcW w:w="4195" w:type="dxa"/>
            <w:tcBorders>
              <w:top w:val="single" w:sz="3" w:space="0" w:color="000000"/>
              <w:bottom w:val="single" w:sz="8" w:space="0" w:color="000000"/>
            </w:tcBorders>
            <w:tcMar>
              <w:top w:w="68" w:type="dxa"/>
              <w:left w:w="0" w:type="dxa"/>
              <w:bottom w:w="68" w:type="dxa"/>
              <w:right w:w="80" w:type="dxa"/>
            </w:tcMar>
          </w:tcPr>
          <w:p w14:paraId="0FEA51C4" w14:textId="77777777" w:rsidR="00952781" w:rsidRPr="00952781" w:rsidRDefault="00952781" w:rsidP="00952781">
            <w:pPr>
              <w:pStyle w:val="Texttable"/>
              <w:rPr>
                <w:lang w:val="en-US"/>
              </w:rPr>
            </w:pPr>
            <w:r w:rsidRPr="00952781">
              <w:rPr>
                <w:lang w:val="en-US"/>
              </w:rPr>
              <w:t>Accumulated depreciation of office and computer equipment</w:t>
            </w:r>
          </w:p>
        </w:tc>
        <w:tc>
          <w:tcPr>
            <w:tcW w:w="1248" w:type="dxa"/>
            <w:tcBorders>
              <w:top w:val="single" w:sz="8" w:space="0" w:color="000000"/>
              <w:bottom w:val="single" w:sz="8" w:space="0" w:color="000000"/>
            </w:tcBorders>
            <w:tcMar>
              <w:top w:w="68" w:type="dxa"/>
              <w:left w:w="80" w:type="dxa"/>
              <w:bottom w:w="68" w:type="dxa"/>
              <w:right w:w="80" w:type="dxa"/>
            </w:tcMar>
          </w:tcPr>
          <w:p w14:paraId="2B4F805B" w14:textId="3F95E5DD" w:rsidR="00952781" w:rsidRPr="001E6B2C" w:rsidRDefault="00952781" w:rsidP="00952781">
            <w:pPr>
              <w:pStyle w:val="Texttable"/>
              <w:jc w:val="right"/>
              <w:rPr>
                <w:highlight w:val="yellow"/>
              </w:rPr>
            </w:pPr>
            <w:r w:rsidRPr="00B15B67">
              <w:t>(2</w:t>
            </w:r>
            <w:r>
              <w:t>50</w:t>
            </w:r>
            <w:r w:rsidRPr="00B15B67">
              <w:t>)</w:t>
            </w:r>
          </w:p>
        </w:tc>
        <w:tc>
          <w:tcPr>
            <w:tcW w:w="907" w:type="dxa"/>
            <w:tcBorders>
              <w:top w:val="single" w:sz="8" w:space="0" w:color="000000"/>
              <w:bottom w:val="single" w:sz="8" w:space="0" w:color="000000"/>
            </w:tcBorders>
            <w:tcMar>
              <w:top w:w="68" w:type="dxa"/>
              <w:left w:w="80" w:type="dxa"/>
              <w:bottom w:w="68" w:type="dxa"/>
              <w:right w:w="80" w:type="dxa"/>
            </w:tcMar>
          </w:tcPr>
          <w:p w14:paraId="23FBE6B9" w14:textId="549D52E8" w:rsidR="00952781" w:rsidRPr="001E6B2C" w:rsidRDefault="00952781" w:rsidP="00952781">
            <w:pPr>
              <w:pStyle w:val="Texttable"/>
              <w:jc w:val="right"/>
              <w:rPr>
                <w:highlight w:val="yellow"/>
              </w:rPr>
            </w:pPr>
            <w:r w:rsidRPr="00A35D43">
              <w:t>(14)</w:t>
            </w:r>
          </w:p>
        </w:tc>
        <w:tc>
          <w:tcPr>
            <w:tcW w:w="907" w:type="dxa"/>
            <w:tcBorders>
              <w:top w:val="single" w:sz="8" w:space="0" w:color="000000"/>
              <w:bottom w:val="single" w:sz="8" w:space="0" w:color="000000"/>
            </w:tcBorders>
            <w:tcMar>
              <w:top w:w="68" w:type="dxa"/>
              <w:left w:w="80" w:type="dxa"/>
              <w:bottom w:w="68" w:type="dxa"/>
              <w:right w:w="80" w:type="dxa"/>
            </w:tcMar>
          </w:tcPr>
          <w:p w14:paraId="11CEFB83" w14:textId="53E370C3" w:rsidR="00952781" w:rsidRPr="001E6B2C" w:rsidRDefault="00952781" w:rsidP="00952781">
            <w:pPr>
              <w:pStyle w:val="Texttable"/>
              <w:jc w:val="right"/>
              <w:rPr>
                <w:highlight w:val="yellow"/>
              </w:rPr>
            </w:pPr>
            <w:r w:rsidRPr="00A35D43">
              <w:t>0</w:t>
            </w:r>
          </w:p>
        </w:tc>
        <w:tc>
          <w:tcPr>
            <w:tcW w:w="1134" w:type="dxa"/>
            <w:tcBorders>
              <w:top w:val="single" w:sz="8" w:space="0" w:color="000000"/>
              <w:bottom w:val="single" w:sz="8" w:space="0" w:color="000000"/>
            </w:tcBorders>
            <w:tcMar>
              <w:top w:w="68" w:type="dxa"/>
              <w:left w:w="80" w:type="dxa"/>
              <w:bottom w:w="68" w:type="dxa"/>
              <w:right w:w="80" w:type="dxa"/>
            </w:tcMar>
          </w:tcPr>
          <w:p w14:paraId="4C937BD3" w14:textId="130A5499" w:rsidR="00952781" w:rsidRPr="001E6B2C" w:rsidRDefault="00952781" w:rsidP="00952781">
            <w:pPr>
              <w:pStyle w:val="Texttable"/>
              <w:jc w:val="right"/>
              <w:rPr>
                <w:highlight w:val="yellow"/>
              </w:rPr>
            </w:pPr>
            <w:r w:rsidRPr="00A35D43">
              <w:t>(1)</w:t>
            </w:r>
          </w:p>
        </w:tc>
        <w:tc>
          <w:tcPr>
            <w:tcW w:w="1247" w:type="dxa"/>
            <w:tcBorders>
              <w:top w:val="single" w:sz="8" w:space="0" w:color="000000"/>
              <w:bottom w:val="single" w:sz="8" w:space="0" w:color="000000"/>
            </w:tcBorders>
            <w:shd w:val="solid" w:color="A880B3" w:fill="auto"/>
            <w:tcMar>
              <w:top w:w="68" w:type="dxa"/>
              <w:left w:w="80" w:type="dxa"/>
              <w:bottom w:w="68" w:type="dxa"/>
              <w:right w:w="80" w:type="dxa"/>
            </w:tcMar>
          </w:tcPr>
          <w:p w14:paraId="51022013" w14:textId="7F3A6B4D" w:rsidR="00952781" w:rsidRPr="001E6B2C" w:rsidRDefault="00952781" w:rsidP="00952781">
            <w:pPr>
              <w:pStyle w:val="Texttable"/>
              <w:jc w:val="right"/>
              <w:rPr>
                <w:highlight w:val="yellow"/>
              </w:rPr>
            </w:pPr>
            <w:r w:rsidRPr="00A35D43">
              <w:t>(265)</w:t>
            </w:r>
          </w:p>
        </w:tc>
      </w:tr>
      <w:tr w:rsidR="00952781" w:rsidRPr="001E6B2C" w14:paraId="42990CAE" w14:textId="77777777" w:rsidTr="00734314">
        <w:trPr>
          <w:trHeight w:val="60"/>
        </w:trPr>
        <w:tc>
          <w:tcPr>
            <w:tcW w:w="4195" w:type="dxa"/>
            <w:tcBorders>
              <w:top w:val="single" w:sz="8" w:space="0" w:color="000000"/>
              <w:bottom w:val="single" w:sz="3" w:space="0" w:color="000000"/>
            </w:tcBorders>
            <w:tcMar>
              <w:top w:w="68" w:type="dxa"/>
              <w:left w:w="0" w:type="dxa"/>
              <w:bottom w:w="68" w:type="dxa"/>
              <w:right w:w="80" w:type="dxa"/>
            </w:tcMar>
          </w:tcPr>
          <w:p w14:paraId="4F74A1A1" w14:textId="77777777" w:rsidR="00952781" w:rsidRPr="00952781" w:rsidRDefault="00952781" w:rsidP="00952781">
            <w:pPr>
              <w:pStyle w:val="Texttable"/>
              <w:rPr>
                <w:lang w:val="en-US"/>
              </w:rPr>
            </w:pPr>
            <w:r w:rsidRPr="00952781">
              <w:rPr>
                <w:lang w:val="en-US"/>
              </w:rPr>
              <w:t>IFRS 16 – Right-of-use – Others</w:t>
            </w:r>
          </w:p>
        </w:tc>
        <w:tc>
          <w:tcPr>
            <w:tcW w:w="1248" w:type="dxa"/>
            <w:tcBorders>
              <w:top w:val="single" w:sz="8" w:space="0" w:color="000000"/>
              <w:bottom w:val="single" w:sz="8" w:space="0" w:color="000000"/>
            </w:tcBorders>
            <w:tcMar>
              <w:top w:w="68" w:type="dxa"/>
              <w:left w:w="80" w:type="dxa"/>
              <w:bottom w:w="68" w:type="dxa"/>
              <w:right w:w="80" w:type="dxa"/>
            </w:tcMar>
          </w:tcPr>
          <w:p w14:paraId="48696CFD" w14:textId="3D53F972" w:rsidR="00952781" w:rsidRPr="001E6B2C" w:rsidRDefault="00952781" w:rsidP="00952781">
            <w:pPr>
              <w:pStyle w:val="Texttable"/>
              <w:jc w:val="right"/>
              <w:rPr>
                <w:highlight w:val="yellow"/>
              </w:rPr>
            </w:pPr>
            <w:r w:rsidRPr="00B15B67">
              <w:t>(19)</w:t>
            </w:r>
          </w:p>
        </w:tc>
        <w:tc>
          <w:tcPr>
            <w:tcW w:w="907" w:type="dxa"/>
            <w:tcBorders>
              <w:top w:val="single" w:sz="8" w:space="0" w:color="000000"/>
              <w:bottom w:val="single" w:sz="8" w:space="0" w:color="000000"/>
            </w:tcBorders>
            <w:tcMar>
              <w:top w:w="68" w:type="dxa"/>
              <w:left w:w="80" w:type="dxa"/>
              <w:bottom w:w="68" w:type="dxa"/>
              <w:right w:w="80" w:type="dxa"/>
            </w:tcMar>
          </w:tcPr>
          <w:p w14:paraId="0F86F50A" w14:textId="70206EA5" w:rsidR="00952781" w:rsidRPr="001E6B2C" w:rsidRDefault="00952781" w:rsidP="00952781">
            <w:pPr>
              <w:pStyle w:val="Texttable"/>
              <w:jc w:val="right"/>
              <w:rPr>
                <w:highlight w:val="yellow"/>
              </w:rPr>
            </w:pPr>
            <w:r w:rsidRPr="00A35D43">
              <w:t>0</w:t>
            </w:r>
          </w:p>
        </w:tc>
        <w:tc>
          <w:tcPr>
            <w:tcW w:w="907" w:type="dxa"/>
            <w:tcBorders>
              <w:top w:val="single" w:sz="8" w:space="0" w:color="000000"/>
              <w:bottom w:val="single" w:sz="8" w:space="0" w:color="000000"/>
            </w:tcBorders>
            <w:tcMar>
              <w:top w:w="68" w:type="dxa"/>
              <w:left w:w="80" w:type="dxa"/>
              <w:bottom w:w="68" w:type="dxa"/>
              <w:right w:w="80" w:type="dxa"/>
            </w:tcMar>
          </w:tcPr>
          <w:p w14:paraId="47732CEA" w14:textId="1B466D43" w:rsidR="00952781" w:rsidRPr="001E6B2C" w:rsidRDefault="00952781" w:rsidP="00952781">
            <w:pPr>
              <w:pStyle w:val="Texttable"/>
              <w:jc w:val="right"/>
              <w:rPr>
                <w:highlight w:val="yellow"/>
              </w:rPr>
            </w:pPr>
            <w:r w:rsidRPr="00A35D43">
              <w:t>0</w:t>
            </w:r>
          </w:p>
        </w:tc>
        <w:tc>
          <w:tcPr>
            <w:tcW w:w="1134" w:type="dxa"/>
            <w:tcBorders>
              <w:top w:val="single" w:sz="8" w:space="0" w:color="000000"/>
              <w:bottom w:val="single" w:sz="8" w:space="0" w:color="000000"/>
            </w:tcBorders>
            <w:tcMar>
              <w:top w:w="68" w:type="dxa"/>
              <w:left w:w="80" w:type="dxa"/>
              <w:bottom w:w="68" w:type="dxa"/>
              <w:right w:w="80" w:type="dxa"/>
            </w:tcMar>
          </w:tcPr>
          <w:p w14:paraId="288EF443" w14:textId="12EA4BEE" w:rsidR="00952781" w:rsidRPr="001E6B2C" w:rsidRDefault="00952781" w:rsidP="00952781">
            <w:pPr>
              <w:pStyle w:val="Texttable"/>
              <w:jc w:val="right"/>
              <w:rPr>
                <w:highlight w:val="yellow"/>
              </w:rPr>
            </w:pPr>
            <w:r w:rsidRPr="00A35D43">
              <w:t>0</w:t>
            </w:r>
          </w:p>
        </w:tc>
        <w:tc>
          <w:tcPr>
            <w:tcW w:w="1247" w:type="dxa"/>
            <w:tcBorders>
              <w:top w:val="single" w:sz="8" w:space="0" w:color="000000"/>
              <w:bottom w:val="single" w:sz="8" w:space="0" w:color="000000"/>
            </w:tcBorders>
            <w:shd w:val="solid" w:color="A880B3" w:fill="auto"/>
            <w:tcMar>
              <w:top w:w="68" w:type="dxa"/>
              <w:left w:w="80" w:type="dxa"/>
              <w:bottom w:w="68" w:type="dxa"/>
              <w:right w:w="80" w:type="dxa"/>
            </w:tcMar>
          </w:tcPr>
          <w:p w14:paraId="0F3D6D5C" w14:textId="744019B3" w:rsidR="00952781" w:rsidRPr="001E6B2C" w:rsidRDefault="00952781" w:rsidP="00952781">
            <w:pPr>
              <w:pStyle w:val="Texttable"/>
              <w:jc w:val="right"/>
              <w:rPr>
                <w:highlight w:val="yellow"/>
              </w:rPr>
            </w:pPr>
            <w:r w:rsidRPr="00A35D43">
              <w:t>(19)</w:t>
            </w:r>
          </w:p>
        </w:tc>
      </w:tr>
      <w:tr w:rsidR="00952781" w:rsidRPr="001E6B2C" w14:paraId="384B97D3" w14:textId="77777777" w:rsidTr="00734314">
        <w:trPr>
          <w:trHeight w:val="60"/>
        </w:trPr>
        <w:tc>
          <w:tcPr>
            <w:tcW w:w="4195" w:type="dxa"/>
            <w:tcBorders>
              <w:top w:val="single" w:sz="3" w:space="0" w:color="000000"/>
              <w:bottom w:val="single" w:sz="3" w:space="0" w:color="000000"/>
            </w:tcBorders>
            <w:tcMar>
              <w:top w:w="68" w:type="dxa"/>
              <w:left w:w="0" w:type="dxa"/>
              <w:bottom w:w="68" w:type="dxa"/>
              <w:right w:w="80" w:type="dxa"/>
            </w:tcMar>
          </w:tcPr>
          <w:p w14:paraId="04885A23" w14:textId="77777777" w:rsidR="00952781" w:rsidRPr="00952781" w:rsidRDefault="00952781" w:rsidP="00952781">
            <w:pPr>
              <w:pStyle w:val="Texttable"/>
            </w:pPr>
            <w:proofErr w:type="spellStart"/>
            <w:r w:rsidRPr="00952781">
              <w:t>Accumulated</w:t>
            </w:r>
            <w:proofErr w:type="spellEnd"/>
            <w:r w:rsidRPr="00952781">
              <w:t xml:space="preserve"> </w:t>
            </w:r>
            <w:proofErr w:type="spellStart"/>
            <w:r w:rsidRPr="00952781">
              <w:t>depreciation</w:t>
            </w:r>
            <w:proofErr w:type="spellEnd"/>
            <w:r w:rsidRPr="00952781">
              <w:t xml:space="preserve"> of </w:t>
            </w:r>
            <w:proofErr w:type="spellStart"/>
            <w:r w:rsidRPr="00952781">
              <w:t>furniture</w:t>
            </w:r>
            <w:proofErr w:type="spellEnd"/>
          </w:p>
        </w:tc>
        <w:tc>
          <w:tcPr>
            <w:tcW w:w="1248" w:type="dxa"/>
            <w:tcBorders>
              <w:top w:val="single" w:sz="8" w:space="0" w:color="000000"/>
              <w:bottom w:val="single" w:sz="8" w:space="0" w:color="000000"/>
            </w:tcBorders>
            <w:tcMar>
              <w:top w:w="68" w:type="dxa"/>
              <w:left w:w="80" w:type="dxa"/>
              <w:bottom w:w="68" w:type="dxa"/>
              <w:right w:w="80" w:type="dxa"/>
            </w:tcMar>
          </w:tcPr>
          <w:p w14:paraId="7DF6ABE8" w14:textId="5475D4CD" w:rsidR="00952781" w:rsidRPr="001E6B2C" w:rsidRDefault="00952781" w:rsidP="00952781">
            <w:pPr>
              <w:pStyle w:val="Texttable"/>
              <w:jc w:val="right"/>
              <w:rPr>
                <w:highlight w:val="yellow"/>
              </w:rPr>
            </w:pPr>
            <w:r w:rsidRPr="00B15B67">
              <w:t>(3</w:t>
            </w:r>
            <w:r>
              <w:t>56</w:t>
            </w:r>
            <w:r w:rsidRPr="00B15B67">
              <w:t>)</w:t>
            </w:r>
          </w:p>
        </w:tc>
        <w:tc>
          <w:tcPr>
            <w:tcW w:w="907" w:type="dxa"/>
            <w:tcBorders>
              <w:top w:val="single" w:sz="8" w:space="0" w:color="000000"/>
              <w:bottom w:val="single" w:sz="8" w:space="0" w:color="000000"/>
            </w:tcBorders>
            <w:tcMar>
              <w:top w:w="68" w:type="dxa"/>
              <w:left w:w="80" w:type="dxa"/>
              <w:bottom w:w="68" w:type="dxa"/>
              <w:right w:w="80" w:type="dxa"/>
            </w:tcMar>
          </w:tcPr>
          <w:p w14:paraId="7B2DD026" w14:textId="1E6096F2" w:rsidR="00952781" w:rsidRPr="001E6B2C" w:rsidRDefault="00952781" w:rsidP="00952781">
            <w:pPr>
              <w:pStyle w:val="Texttable"/>
              <w:jc w:val="right"/>
              <w:rPr>
                <w:highlight w:val="yellow"/>
              </w:rPr>
            </w:pPr>
            <w:r w:rsidRPr="00A35D43">
              <w:t>(10)</w:t>
            </w:r>
          </w:p>
        </w:tc>
        <w:tc>
          <w:tcPr>
            <w:tcW w:w="907" w:type="dxa"/>
            <w:tcBorders>
              <w:top w:val="single" w:sz="8" w:space="0" w:color="000000"/>
              <w:bottom w:val="single" w:sz="8" w:space="0" w:color="000000"/>
            </w:tcBorders>
            <w:tcMar>
              <w:top w:w="68" w:type="dxa"/>
              <w:left w:w="80" w:type="dxa"/>
              <w:bottom w:w="68" w:type="dxa"/>
              <w:right w:w="80" w:type="dxa"/>
            </w:tcMar>
          </w:tcPr>
          <w:p w14:paraId="27973F29" w14:textId="5639CB6F" w:rsidR="00952781" w:rsidRPr="001E6B2C" w:rsidRDefault="00952781" w:rsidP="00952781">
            <w:pPr>
              <w:pStyle w:val="Texttable"/>
              <w:jc w:val="right"/>
              <w:rPr>
                <w:highlight w:val="yellow"/>
              </w:rPr>
            </w:pPr>
            <w:r w:rsidRPr="00A35D43">
              <w:t>0</w:t>
            </w:r>
          </w:p>
        </w:tc>
        <w:tc>
          <w:tcPr>
            <w:tcW w:w="1134" w:type="dxa"/>
            <w:tcBorders>
              <w:top w:val="single" w:sz="8" w:space="0" w:color="000000"/>
              <w:bottom w:val="single" w:sz="8" w:space="0" w:color="000000"/>
            </w:tcBorders>
            <w:tcMar>
              <w:top w:w="68" w:type="dxa"/>
              <w:left w:w="80" w:type="dxa"/>
              <w:bottom w:w="68" w:type="dxa"/>
              <w:right w:w="80" w:type="dxa"/>
            </w:tcMar>
          </w:tcPr>
          <w:p w14:paraId="705EDD63" w14:textId="2B05AE30" w:rsidR="00952781" w:rsidRPr="001E6B2C" w:rsidRDefault="00952781" w:rsidP="00952781">
            <w:pPr>
              <w:pStyle w:val="Texttable"/>
              <w:jc w:val="right"/>
              <w:rPr>
                <w:highlight w:val="yellow"/>
              </w:rPr>
            </w:pPr>
            <w:r w:rsidRPr="00A35D43">
              <w:t>0</w:t>
            </w:r>
          </w:p>
        </w:tc>
        <w:tc>
          <w:tcPr>
            <w:tcW w:w="1247" w:type="dxa"/>
            <w:tcBorders>
              <w:top w:val="single" w:sz="8" w:space="0" w:color="000000"/>
              <w:bottom w:val="single" w:sz="8" w:space="0" w:color="000000"/>
            </w:tcBorders>
            <w:shd w:val="solid" w:color="A880B3" w:fill="auto"/>
            <w:tcMar>
              <w:top w:w="68" w:type="dxa"/>
              <w:left w:w="80" w:type="dxa"/>
              <w:bottom w:w="68" w:type="dxa"/>
              <w:right w:w="80" w:type="dxa"/>
            </w:tcMar>
          </w:tcPr>
          <w:p w14:paraId="02600279" w14:textId="31CB5910" w:rsidR="00952781" w:rsidRPr="001E6B2C" w:rsidRDefault="00952781" w:rsidP="00952781">
            <w:pPr>
              <w:pStyle w:val="Texttable"/>
              <w:jc w:val="right"/>
              <w:rPr>
                <w:highlight w:val="yellow"/>
              </w:rPr>
            </w:pPr>
            <w:r w:rsidRPr="00A35D43">
              <w:t>(366)</w:t>
            </w:r>
          </w:p>
        </w:tc>
      </w:tr>
      <w:tr w:rsidR="00952781" w:rsidRPr="001E6B2C" w14:paraId="7164162C" w14:textId="77777777" w:rsidTr="00734314">
        <w:trPr>
          <w:trHeight w:val="60"/>
        </w:trPr>
        <w:tc>
          <w:tcPr>
            <w:tcW w:w="4195" w:type="dxa"/>
            <w:tcBorders>
              <w:top w:val="single" w:sz="3" w:space="0" w:color="000000"/>
              <w:bottom w:val="single" w:sz="3" w:space="0" w:color="000000"/>
            </w:tcBorders>
            <w:tcMar>
              <w:top w:w="68" w:type="dxa"/>
              <w:left w:w="0" w:type="dxa"/>
              <w:bottom w:w="68" w:type="dxa"/>
              <w:right w:w="80" w:type="dxa"/>
            </w:tcMar>
          </w:tcPr>
          <w:p w14:paraId="470C5884" w14:textId="77777777" w:rsidR="00952781" w:rsidRPr="00952781" w:rsidRDefault="00952781" w:rsidP="00952781">
            <w:pPr>
              <w:pStyle w:val="Titre2table"/>
            </w:pPr>
            <w:r w:rsidRPr="00952781">
              <w:t xml:space="preserve">Total </w:t>
            </w:r>
            <w:proofErr w:type="spellStart"/>
            <w:r w:rsidRPr="00952781">
              <w:t>accumulated</w:t>
            </w:r>
            <w:proofErr w:type="spellEnd"/>
            <w:r w:rsidRPr="00952781">
              <w:t xml:space="preserve"> </w:t>
            </w:r>
            <w:proofErr w:type="spellStart"/>
            <w:r w:rsidRPr="00952781">
              <w:t>depreciation</w:t>
            </w:r>
            <w:proofErr w:type="spellEnd"/>
          </w:p>
        </w:tc>
        <w:tc>
          <w:tcPr>
            <w:tcW w:w="1248" w:type="dxa"/>
            <w:tcBorders>
              <w:top w:val="single" w:sz="8" w:space="0" w:color="000000"/>
              <w:bottom w:val="single" w:sz="8" w:space="0" w:color="000000"/>
            </w:tcBorders>
            <w:tcMar>
              <w:top w:w="68" w:type="dxa"/>
              <w:left w:w="80" w:type="dxa"/>
              <w:bottom w:w="68" w:type="dxa"/>
              <w:right w:w="80" w:type="dxa"/>
            </w:tcMar>
          </w:tcPr>
          <w:p w14:paraId="3FAC88C9" w14:textId="6B610F94" w:rsidR="00952781" w:rsidRPr="001E6B2C" w:rsidRDefault="00952781" w:rsidP="00952781">
            <w:pPr>
              <w:pStyle w:val="Titre2table"/>
              <w:jc w:val="right"/>
              <w:rPr>
                <w:highlight w:val="yellow"/>
              </w:rPr>
            </w:pPr>
            <w:r w:rsidRPr="00B15B67">
              <w:t>(4,</w:t>
            </w:r>
            <w:r>
              <w:t>136</w:t>
            </w:r>
            <w:r w:rsidRPr="00B15B67">
              <w:t>)</w:t>
            </w:r>
          </w:p>
        </w:tc>
        <w:tc>
          <w:tcPr>
            <w:tcW w:w="907" w:type="dxa"/>
            <w:tcBorders>
              <w:top w:val="single" w:sz="8" w:space="0" w:color="000000"/>
              <w:bottom w:val="single" w:sz="8" w:space="0" w:color="000000"/>
            </w:tcBorders>
            <w:tcMar>
              <w:top w:w="68" w:type="dxa"/>
              <w:left w:w="80" w:type="dxa"/>
              <w:bottom w:w="68" w:type="dxa"/>
              <w:right w:w="80" w:type="dxa"/>
            </w:tcMar>
          </w:tcPr>
          <w:p w14:paraId="59084FC6" w14:textId="4F48ABCD" w:rsidR="00952781" w:rsidRPr="001E6B2C" w:rsidRDefault="00952781" w:rsidP="00952781">
            <w:pPr>
              <w:pStyle w:val="Titre2table"/>
              <w:jc w:val="right"/>
              <w:rPr>
                <w:highlight w:val="yellow"/>
              </w:rPr>
            </w:pPr>
            <w:r w:rsidRPr="00A35D43">
              <w:t>(663)</w:t>
            </w:r>
          </w:p>
        </w:tc>
        <w:tc>
          <w:tcPr>
            <w:tcW w:w="907" w:type="dxa"/>
            <w:tcBorders>
              <w:top w:val="single" w:sz="8" w:space="0" w:color="000000"/>
              <w:bottom w:val="single" w:sz="8" w:space="0" w:color="000000"/>
            </w:tcBorders>
            <w:tcMar>
              <w:top w:w="68" w:type="dxa"/>
              <w:left w:w="80" w:type="dxa"/>
              <w:bottom w:w="68" w:type="dxa"/>
              <w:right w:w="80" w:type="dxa"/>
            </w:tcMar>
          </w:tcPr>
          <w:p w14:paraId="2EE94715" w14:textId="6F44A072" w:rsidR="00952781" w:rsidRPr="001E6B2C" w:rsidRDefault="00952781" w:rsidP="00952781">
            <w:pPr>
              <w:pStyle w:val="Titre2table"/>
              <w:jc w:val="right"/>
              <w:rPr>
                <w:highlight w:val="yellow"/>
              </w:rPr>
            </w:pPr>
            <w:r w:rsidRPr="00A35D43">
              <w:t>0</w:t>
            </w:r>
          </w:p>
        </w:tc>
        <w:tc>
          <w:tcPr>
            <w:tcW w:w="1134" w:type="dxa"/>
            <w:tcBorders>
              <w:top w:val="single" w:sz="8" w:space="0" w:color="000000"/>
              <w:bottom w:val="single" w:sz="8" w:space="0" w:color="000000"/>
            </w:tcBorders>
            <w:tcMar>
              <w:top w:w="68" w:type="dxa"/>
              <w:left w:w="80" w:type="dxa"/>
              <w:bottom w:w="68" w:type="dxa"/>
              <w:right w:w="80" w:type="dxa"/>
            </w:tcMar>
          </w:tcPr>
          <w:p w14:paraId="4658B689" w14:textId="4F4C4CF2" w:rsidR="00952781" w:rsidRPr="001E6B2C" w:rsidRDefault="00952781" w:rsidP="00952781">
            <w:pPr>
              <w:pStyle w:val="Titre2table"/>
              <w:jc w:val="right"/>
              <w:rPr>
                <w:highlight w:val="yellow"/>
              </w:rPr>
            </w:pPr>
            <w:r w:rsidRPr="00A35D43">
              <w:t>(74)</w:t>
            </w:r>
          </w:p>
        </w:tc>
        <w:tc>
          <w:tcPr>
            <w:tcW w:w="1247" w:type="dxa"/>
            <w:tcBorders>
              <w:top w:val="single" w:sz="8" w:space="0" w:color="000000"/>
              <w:bottom w:val="single" w:sz="8" w:space="0" w:color="000000"/>
            </w:tcBorders>
            <w:shd w:val="solid" w:color="A880B3" w:fill="auto"/>
            <w:tcMar>
              <w:top w:w="68" w:type="dxa"/>
              <w:left w:w="80" w:type="dxa"/>
              <w:bottom w:w="68" w:type="dxa"/>
              <w:right w:w="80" w:type="dxa"/>
            </w:tcMar>
          </w:tcPr>
          <w:p w14:paraId="545F91AA" w14:textId="12D70154" w:rsidR="00952781" w:rsidRPr="001E6B2C" w:rsidRDefault="00952781" w:rsidP="00952781">
            <w:pPr>
              <w:pStyle w:val="Titre2table"/>
              <w:jc w:val="right"/>
              <w:rPr>
                <w:highlight w:val="yellow"/>
              </w:rPr>
            </w:pPr>
            <w:r w:rsidRPr="00A35D43">
              <w:t>(4 873)</w:t>
            </w:r>
          </w:p>
        </w:tc>
      </w:tr>
      <w:tr w:rsidR="00952781" w14:paraId="534280A0" w14:textId="77777777" w:rsidTr="00734314">
        <w:trPr>
          <w:trHeight w:val="60"/>
        </w:trPr>
        <w:tc>
          <w:tcPr>
            <w:tcW w:w="4195" w:type="dxa"/>
            <w:tcBorders>
              <w:top w:val="single" w:sz="3" w:space="0" w:color="000000"/>
              <w:bottom w:val="single" w:sz="3" w:space="0" w:color="000000"/>
            </w:tcBorders>
            <w:tcMar>
              <w:top w:w="68" w:type="dxa"/>
              <w:left w:w="0" w:type="dxa"/>
              <w:bottom w:w="68" w:type="dxa"/>
              <w:right w:w="80" w:type="dxa"/>
            </w:tcMar>
          </w:tcPr>
          <w:p w14:paraId="27B39A03" w14:textId="77777777" w:rsidR="00952781" w:rsidRPr="00952781" w:rsidRDefault="00952781" w:rsidP="00952781">
            <w:pPr>
              <w:pStyle w:val="Titre1table"/>
              <w:rPr>
                <w:lang w:val="en-US"/>
              </w:rPr>
            </w:pPr>
            <w:r w:rsidRPr="00952781">
              <w:rPr>
                <w:lang w:val="en-US"/>
              </w:rPr>
              <w:t>Total net property, plant and equipment</w:t>
            </w:r>
          </w:p>
        </w:tc>
        <w:tc>
          <w:tcPr>
            <w:tcW w:w="1248" w:type="dxa"/>
            <w:tcBorders>
              <w:top w:val="single" w:sz="8" w:space="0" w:color="000000"/>
              <w:bottom w:val="single" w:sz="8" w:space="0" w:color="000000"/>
            </w:tcBorders>
            <w:tcMar>
              <w:top w:w="68" w:type="dxa"/>
              <w:left w:w="80" w:type="dxa"/>
              <w:bottom w:w="68" w:type="dxa"/>
              <w:right w:w="80" w:type="dxa"/>
            </w:tcMar>
          </w:tcPr>
          <w:p w14:paraId="30281AAA" w14:textId="5434C6C7" w:rsidR="00952781" w:rsidRPr="001E6B2C" w:rsidRDefault="00952781" w:rsidP="00952781">
            <w:pPr>
              <w:pStyle w:val="Titre1table"/>
              <w:jc w:val="right"/>
              <w:rPr>
                <w:highlight w:val="yellow"/>
              </w:rPr>
            </w:pPr>
            <w:r w:rsidRPr="00B15B67">
              <w:t>2,</w:t>
            </w:r>
            <w:r>
              <w:t>025</w:t>
            </w:r>
          </w:p>
        </w:tc>
        <w:tc>
          <w:tcPr>
            <w:tcW w:w="907" w:type="dxa"/>
            <w:tcBorders>
              <w:top w:val="single" w:sz="8" w:space="0" w:color="000000"/>
              <w:bottom w:val="single" w:sz="8" w:space="0" w:color="000000"/>
            </w:tcBorders>
            <w:tcMar>
              <w:top w:w="68" w:type="dxa"/>
              <w:left w:w="80" w:type="dxa"/>
              <w:bottom w:w="68" w:type="dxa"/>
              <w:right w:w="80" w:type="dxa"/>
            </w:tcMar>
          </w:tcPr>
          <w:p w14:paraId="0D93C0BB" w14:textId="7C90EFBD" w:rsidR="00952781" w:rsidRPr="001E6B2C" w:rsidRDefault="00952781" w:rsidP="00952781">
            <w:pPr>
              <w:pStyle w:val="Titre1table"/>
              <w:jc w:val="right"/>
              <w:rPr>
                <w:highlight w:val="yellow"/>
              </w:rPr>
            </w:pPr>
            <w:r w:rsidRPr="00A35D43">
              <w:t>(662)</w:t>
            </w:r>
          </w:p>
        </w:tc>
        <w:tc>
          <w:tcPr>
            <w:tcW w:w="907" w:type="dxa"/>
            <w:tcBorders>
              <w:top w:val="single" w:sz="8" w:space="0" w:color="000000"/>
              <w:bottom w:val="single" w:sz="8" w:space="0" w:color="000000"/>
            </w:tcBorders>
            <w:tcMar>
              <w:top w:w="68" w:type="dxa"/>
              <w:left w:w="80" w:type="dxa"/>
              <w:bottom w:w="68" w:type="dxa"/>
              <w:right w:w="80" w:type="dxa"/>
            </w:tcMar>
          </w:tcPr>
          <w:p w14:paraId="785578A8" w14:textId="3BFCF133" w:rsidR="00952781" w:rsidRPr="001E6B2C" w:rsidRDefault="00952781" w:rsidP="00952781">
            <w:pPr>
              <w:pStyle w:val="Titre1table"/>
              <w:jc w:val="right"/>
              <w:rPr>
                <w:highlight w:val="yellow"/>
              </w:rPr>
            </w:pPr>
            <w:r w:rsidRPr="00A35D43">
              <w:t>0</w:t>
            </w:r>
          </w:p>
        </w:tc>
        <w:tc>
          <w:tcPr>
            <w:tcW w:w="1134" w:type="dxa"/>
            <w:tcBorders>
              <w:top w:val="single" w:sz="8" w:space="0" w:color="000000"/>
              <w:bottom w:val="single" w:sz="8" w:space="0" w:color="000000"/>
            </w:tcBorders>
            <w:tcMar>
              <w:top w:w="68" w:type="dxa"/>
              <w:left w:w="80" w:type="dxa"/>
              <w:bottom w:w="68" w:type="dxa"/>
              <w:right w:w="80" w:type="dxa"/>
            </w:tcMar>
          </w:tcPr>
          <w:p w14:paraId="0202C41D" w14:textId="2392FDA4" w:rsidR="00952781" w:rsidRPr="001E6B2C" w:rsidRDefault="00952781" w:rsidP="00952781">
            <w:pPr>
              <w:pStyle w:val="Titre1table"/>
              <w:jc w:val="right"/>
              <w:rPr>
                <w:highlight w:val="yellow"/>
              </w:rPr>
            </w:pPr>
            <w:r w:rsidRPr="00A35D43">
              <w:t>22</w:t>
            </w:r>
          </w:p>
        </w:tc>
        <w:tc>
          <w:tcPr>
            <w:tcW w:w="1247" w:type="dxa"/>
            <w:tcBorders>
              <w:top w:val="single" w:sz="8" w:space="0" w:color="000000"/>
              <w:bottom w:val="single" w:sz="8" w:space="0" w:color="000000"/>
            </w:tcBorders>
            <w:shd w:val="solid" w:color="A880B3" w:fill="auto"/>
            <w:tcMar>
              <w:top w:w="68" w:type="dxa"/>
              <w:left w:w="80" w:type="dxa"/>
              <w:bottom w:w="68" w:type="dxa"/>
              <w:right w:w="80" w:type="dxa"/>
            </w:tcMar>
          </w:tcPr>
          <w:p w14:paraId="3F2A4269" w14:textId="386C02B4" w:rsidR="00952781" w:rsidRDefault="00952781" w:rsidP="00952781">
            <w:pPr>
              <w:pStyle w:val="Titre1table"/>
              <w:jc w:val="right"/>
            </w:pPr>
            <w:r w:rsidRPr="00A35D43">
              <w:t>1 385</w:t>
            </w:r>
          </w:p>
        </w:tc>
      </w:tr>
    </w:tbl>
    <w:p w14:paraId="394D59BC" w14:textId="77777777" w:rsidR="00813181" w:rsidRDefault="00813181" w:rsidP="00813181">
      <w:pPr>
        <w:pStyle w:val="TEXTCOURANT"/>
        <w:spacing w:after="227"/>
        <w:rPr>
          <w:rFonts w:ascii="Lato" w:hAnsi="Lato" w:cs="Lato"/>
          <w:b/>
          <w:bCs/>
        </w:rPr>
      </w:pPr>
    </w:p>
    <w:p w14:paraId="67785271" w14:textId="77777777" w:rsidR="00813181" w:rsidRPr="00813181" w:rsidRDefault="00813181" w:rsidP="00813181">
      <w:pPr>
        <w:pStyle w:val="0000bleuclairnotePartie1bleu"/>
        <w:rPr>
          <w:lang w:val="en-US"/>
        </w:rPr>
      </w:pPr>
      <w:r w:rsidRPr="00813181">
        <w:rPr>
          <w:lang w:val="en-US"/>
        </w:rPr>
        <w:t>Note 6: Account receivables and other current assets</w:t>
      </w:r>
    </w:p>
    <w:p w14:paraId="0DFFAE64" w14:textId="77777777" w:rsidR="00813181" w:rsidRPr="00890370" w:rsidRDefault="00813181" w:rsidP="00813181">
      <w:pPr>
        <w:pStyle w:val="TEXTCOURANTbolditalfilet"/>
        <w:rPr>
          <w:lang w:val="en-US"/>
        </w:rPr>
      </w:pPr>
      <w:r w:rsidRPr="00890370">
        <w:rPr>
          <w:lang w:val="en-US"/>
        </w:rPr>
        <w:t>6.1 Accounts receivables and related receivables</w:t>
      </w:r>
    </w:p>
    <w:p w14:paraId="24D1F70A" w14:textId="1C5DABC3" w:rsidR="00813181" w:rsidRPr="00813181" w:rsidRDefault="00813181" w:rsidP="00813181">
      <w:pPr>
        <w:pStyle w:val="TEXTCOURANT"/>
        <w:rPr>
          <w:lang w:val="en-US"/>
        </w:rPr>
      </w:pPr>
      <w:r w:rsidRPr="00890370">
        <w:rPr>
          <w:lang w:val="en-US"/>
        </w:rPr>
        <w:t>The account receivables as of June 202</w:t>
      </w:r>
      <w:r w:rsidR="001E6B2C">
        <w:rPr>
          <w:lang w:val="en-US"/>
        </w:rPr>
        <w:t>4</w:t>
      </w:r>
      <w:r w:rsidRPr="00890370">
        <w:rPr>
          <w:lang w:val="en-US"/>
        </w:rPr>
        <w:t xml:space="preserve"> result from the</w:t>
      </w:r>
      <w:r w:rsidR="00890370" w:rsidRPr="00890370">
        <w:rPr>
          <w:lang w:val="en-US"/>
        </w:rPr>
        <w:t xml:space="preserve"> sublease agreement for the Company’s U.S.-based subsidiary offices.</w:t>
      </w:r>
    </w:p>
    <w:p w14:paraId="25FF03C4" w14:textId="77777777" w:rsidR="00813181" w:rsidRPr="00813181" w:rsidRDefault="00813181" w:rsidP="00813181">
      <w:pPr>
        <w:pStyle w:val="TEXTCOURANTbolditalfilet"/>
        <w:rPr>
          <w:lang w:val="en-US"/>
        </w:rPr>
      </w:pPr>
      <w:r w:rsidRPr="00813181">
        <w:rPr>
          <w:lang w:val="en-US"/>
        </w:rPr>
        <w:t>6.2 Other current assets</w:t>
      </w:r>
    </w:p>
    <w:p w14:paraId="43403478" w14:textId="77777777" w:rsidR="00813181" w:rsidRPr="00813181" w:rsidRDefault="00813181" w:rsidP="00813181">
      <w:pPr>
        <w:pStyle w:val="TEXTCOURANT"/>
        <w:spacing w:after="57"/>
        <w:rPr>
          <w:lang w:val="en-US"/>
        </w:rPr>
      </w:pPr>
      <w:r w:rsidRPr="00813181">
        <w:rPr>
          <w:lang w:val="en-US"/>
        </w:rPr>
        <w:t>The other current assets are broken down as follows:</w:t>
      </w:r>
    </w:p>
    <w:tbl>
      <w:tblPr>
        <w:tblW w:w="9638" w:type="dxa"/>
        <w:tblInd w:w="-8" w:type="dxa"/>
        <w:tblLayout w:type="fixed"/>
        <w:tblCellMar>
          <w:left w:w="0" w:type="dxa"/>
          <w:right w:w="0" w:type="dxa"/>
        </w:tblCellMar>
        <w:tblLook w:val="0000" w:firstRow="0" w:lastRow="0" w:firstColumn="0" w:lastColumn="0" w:noHBand="0" w:noVBand="0"/>
      </w:tblPr>
      <w:tblGrid>
        <w:gridCol w:w="6009"/>
        <w:gridCol w:w="1815"/>
        <w:gridCol w:w="1814"/>
      </w:tblGrid>
      <w:tr w:rsidR="00813181" w14:paraId="6FB47CE3" w14:textId="77777777" w:rsidTr="00D50194">
        <w:trPr>
          <w:trHeight w:val="60"/>
        </w:trPr>
        <w:tc>
          <w:tcPr>
            <w:tcW w:w="6009" w:type="dxa"/>
            <w:vMerge w:val="restart"/>
            <w:tcBorders>
              <w:top w:val="dotted" w:sz="6" w:space="0" w:color="000000"/>
              <w:bottom w:val="dotted" w:sz="4" w:space="0" w:color="000000"/>
            </w:tcBorders>
            <w:tcMar>
              <w:top w:w="68" w:type="dxa"/>
              <w:left w:w="0" w:type="dxa"/>
              <w:bottom w:w="68" w:type="dxa"/>
              <w:right w:w="80" w:type="dxa"/>
            </w:tcMar>
            <w:vAlign w:val="bottom"/>
          </w:tcPr>
          <w:p w14:paraId="1129B743" w14:textId="77777777" w:rsidR="00813181" w:rsidRDefault="00813181">
            <w:pPr>
              <w:pStyle w:val="Tetiere"/>
            </w:pPr>
            <w:r>
              <w:t xml:space="preserve">In </w:t>
            </w:r>
            <w:proofErr w:type="spellStart"/>
            <w:r>
              <w:t>thousands</w:t>
            </w:r>
            <w:proofErr w:type="spellEnd"/>
            <w:r>
              <w:t xml:space="preserve"> of euros</w:t>
            </w:r>
          </w:p>
        </w:tc>
        <w:tc>
          <w:tcPr>
            <w:tcW w:w="1815" w:type="dxa"/>
            <w:tcBorders>
              <w:top w:val="dotted" w:sz="6" w:space="0" w:color="000000"/>
              <w:bottom w:val="single" w:sz="3" w:space="0" w:color="000000"/>
            </w:tcBorders>
            <w:tcMar>
              <w:top w:w="68" w:type="dxa"/>
              <w:left w:w="80" w:type="dxa"/>
              <w:bottom w:w="68" w:type="dxa"/>
              <w:right w:w="80" w:type="dxa"/>
            </w:tcMar>
          </w:tcPr>
          <w:p w14:paraId="08684CC0" w14:textId="77777777" w:rsidR="00813181" w:rsidRDefault="00813181">
            <w:pPr>
              <w:pStyle w:val="Tetiere"/>
              <w:jc w:val="right"/>
            </w:pPr>
            <w:r>
              <w:t xml:space="preserve">As of June 30, </w:t>
            </w:r>
          </w:p>
        </w:tc>
        <w:tc>
          <w:tcPr>
            <w:tcW w:w="1814" w:type="dxa"/>
            <w:tcBorders>
              <w:top w:val="dotted" w:sz="6" w:space="0" w:color="000000"/>
              <w:bottom w:val="single" w:sz="3" w:space="0" w:color="000000"/>
            </w:tcBorders>
            <w:tcMar>
              <w:top w:w="68" w:type="dxa"/>
              <w:left w:w="80" w:type="dxa"/>
              <w:bottom w:w="68" w:type="dxa"/>
              <w:right w:w="80" w:type="dxa"/>
            </w:tcMar>
          </w:tcPr>
          <w:p w14:paraId="24551933" w14:textId="77777777" w:rsidR="00813181" w:rsidRDefault="00813181">
            <w:pPr>
              <w:pStyle w:val="Tetiere"/>
              <w:jc w:val="right"/>
            </w:pPr>
            <w:r>
              <w:t xml:space="preserve">As of </w:t>
            </w:r>
            <w:proofErr w:type="spellStart"/>
            <w:r>
              <w:t>December</w:t>
            </w:r>
            <w:proofErr w:type="spellEnd"/>
            <w:r>
              <w:t xml:space="preserve"> 31,</w:t>
            </w:r>
          </w:p>
        </w:tc>
      </w:tr>
      <w:tr w:rsidR="00813181" w14:paraId="7CDEC164" w14:textId="77777777" w:rsidTr="00D50194">
        <w:trPr>
          <w:trHeight w:val="60"/>
        </w:trPr>
        <w:tc>
          <w:tcPr>
            <w:tcW w:w="6009" w:type="dxa"/>
            <w:vMerge/>
            <w:tcBorders>
              <w:top w:val="dotted" w:sz="4" w:space="0" w:color="000000"/>
              <w:bottom w:val="single" w:sz="8" w:space="0" w:color="000000"/>
            </w:tcBorders>
          </w:tcPr>
          <w:p w14:paraId="7A27F59D" w14:textId="77777777" w:rsidR="00813181" w:rsidRDefault="00813181">
            <w:pPr>
              <w:pStyle w:val="Aucunstyle"/>
              <w:spacing w:line="240" w:lineRule="auto"/>
              <w:textAlignment w:val="auto"/>
              <w:rPr>
                <w:rFonts w:ascii="Lato" w:hAnsi="Lato" w:cstheme="minorBidi"/>
                <w:color w:val="auto"/>
              </w:rPr>
            </w:pPr>
          </w:p>
        </w:tc>
        <w:tc>
          <w:tcPr>
            <w:tcW w:w="1815" w:type="dxa"/>
            <w:tcBorders>
              <w:top w:val="single" w:sz="3" w:space="0" w:color="000000"/>
              <w:bottom w:val="single" w:sz="8" w:space="0" w:color="000000"/>
            </w:tcBorders>
            <w:tcMar>
              <w:top w:w="68" w:type="dxa"/>
              <w:left w:w="80" w:type="dxa"/>
              <w:bottom w:w="68" w:type="dxa"/>
              <w:right w:w="80" w:type="dxa"/>
            </w:tcMar>
          </w:tcPr>
          <w:p w14:paraId="6A0690A1" w14:textId="385BE39A" w:rsidR="00813181" w:rsidRDefault="008578DA">
            <w:pPr>
              <w:pStyle w:val="Tetiere"/>
              <w:jc w:val="right"/>
            </w:pPr>
            <w:r>
              <w:t>202</w:t>
            </w:r>
            <w:r w:rsidR="001E6B2C">
              <w:t>4</w:t>
            </w:r>
          </w:p>
        </w:tc>
        <w:tc>
          <w:tcPr>
            <w:tcW w:w="1814" w:type="dxa"/>
            <w:tcBorders>
              <w:top w:val="single" w:sz="3" w:space="0" w:color="000000"/>
              <w:bottom w:val="single" w:sz="8" w:space="0" w:color="000000"/>
            </w:tcBorders>
            <w:tcMar>
              <w:top w:w="68" w:type="dxa"/>
              <w:left w:w="80" w:type="dxa"/>
              <w:bottom w:w="68" w:type="dxa"/>
              <w:right w:w="80" w:type="dxa"/>
            </w:tcMar>
          </w:tcPr>
          <w:p w14:paraId="18E74F6D" w14:textId="3E703838" w:rsidR="00813181" w:rsidRDefault="008578DA">
            <w:pPr>
              <w:pStyle w:val="Tetiere"/>
              <w:jc w:val="right"/>
            </w:pPr>
            <w:r>
              <w:t>202</w:t>
            </w:r>
            <w:r w:rsidR="001E6B2C">
              <w:t>3</w:t>
            </w:r>
          </w:p>
        </w:tc>
      </w:tr>
      <w:tr w:rsidR="00164536" w14:paraId="4899A44C" w14:textId="77777777" w:rsidTr="00BF17F7">
        <w:trPr>
          <w:trHeight w:val="60"/>
        </w:trPr>
        <w:tc>
          <w:tcPr>
            <w:tcW w:w="6009" w:type="dxa"/>
            <w:tcBorders>
              <w:top w:val="single" w:sz="8" w:space="0" w:color="000000"/>
              <w:bottom w:val="single" w:sz="3" w:space="0" w:color="000000"/>
            </w:tcBorders>
            <w:tcMar>
              <w:top w:w="68" w:type="dxa"/>
              <w:left w:w="0" w:type="dxa"/>
              <w:bottom w:w="68" w:type="dxa"/>
              <w:right w:w="80" w:type="dxa"/>
            </w:tcMar>
          </w:tcPr>
          <w:p w14:paraId="08AE0D65" w14:textId="77777777" w:rsidR="00164536" w:rsidRDefault="00164536" w:rsidP="00164536">
            <w:pPr>
              <w:pStyle w:val="Texttable"/>
            </w:pPr>
            <w:proofErr w:type="spellStart"/>
            <w:r>
              <w:t>Prepayments</w:t>
            </w:r>
            <w:proofErr w:type="spellEnd"/>
            <w:r>
              <w:t xml:space="preserve"> </w:t>
            </w:r>
          </w:p>
        </w:tc>
        <w:tc>
          <w:tcPr>
            <w:tcW w:w="1815" w:type="dxa"/>
            <w:tcBorders>
              <w:top w:val="single" w:sz="8" w:space="0" w:color="000000"/>
              <w:bottom w:val="single" w:sz="8" w:space="0" w:color="000000"/>
            </w:tcBorders>
            <w:shd w:val="solid" w:color="A880B3" w:fill="auto"/>
            <w:tcMar>
              <w:top w:w="68" w:type="dxa"/>
              <w:left w:w="80" w:type="dxa"/>
              <w:bottom w:w="68" w:type="dxa"/>
              <w:right w:w="80" w:type="dxa"/>
            </w:tcMar>
          </w:tcPr>
          <w:p w14:paraId="18449D1B" w14:textId="0D2C2048" w:rsidR="00164536" w:rsidRPr="001E6B2C" w:rsidRDefault="00164536" w:rsidP="00164536">
            <w:pPr>
              <w:pStyle w:val="Texttable"/>
              <w:jc w:val="right"/>
              <w:rPr>
                <w:highlight w:val="yellow"/>
              </w:rPr>
            </w:pPr>
            <w:r w:rsidRPr="007278A5">
              <w:t>296</w:t>
            </w:r>
          </w:p>
        </w:tc>
        <w:tc>
          <w:tcPr>
            <w:tcW w:w="1814" w:type="dxa"/>
            <w:tcBorders>
              <w:top w:val="single" w:sz="8" w:space="0" w:color="000000"/>
              <w:bottom w:val="single" w:sz="8" w:space="0" w:color="000000"/>
            </w:tcBorders>
            <w:tcMar>
              <w:top w:w="68" w:type="dxa"/>
              <w:left w:w="80" w:type="dxa"/>
              <w:bottom w:w="68" w:type="dxa"/>
              <w:right w:w="80" w:type="dxa"/>
            </w:tcMar>
          </w:tcPr>
          <w:p w14:paraId="1B4BDE3E" w14:textId="6122C9C8" w:rsidR="00164536" w:rsidRDefault="00164536" w:rsidP="00164536">
            <w:pPr>
              <w:pStyle w:val="Texttable"/>
              <w:jc w:val="right"/>
            </w:pPr>
            <w:r>
              <w:t>326</w:t>
            </w:r>
          </w:p>
        </w:tc>
      </w:tr>
      <w:tr w:rsidR="00164536" w14:paraId="5142902C" w14:textId="77777777" w:rsidTr="00BF17F7">
        <w:trPr>
          <w:trHeight w:val="60"/>
        </w:trPr>
        <w:tc>
          <w:tcPr>
            <w:tcW w:w="6009" w:type="dxa"/>
            <w:tcBorders>
              <w:top w:val="single" w:sz="3" w:space="0" w:color="000000"/>
              <w:bottom w:val="single" w:sz="3" w:space="0" w:color="000000"/>
            </w:tcBorders>
            <w:tcMar>
              <w:top w:w="68" w:type="dxa"/>
              <w:left w:w="0" w:type="dxa"/>
              <w:bottom w:w="68" w:type="dxa"/>
              <w:right w:w="80" w:type="dxa"/>
            </w:tcMar>
          </w:tcPr>
          <w:p w14:paraId="4940E527" w14:textId="77777777" w:rsidR="00164536" w:rsidRDefault="00164536" w:rsidP="00164536">
            <w:pPr>
              <w:pStyle w:val="Texttable"/>
            </w:pPr>
            <w:proofErr w:type="spellStart"/>
            <w:r>
              <w:t>Research</w:t>
            </w:r>
            <w:proofErr w:type="spellEnd"/>
            <w:r>
              <w:t xml:space="preserve"> </w:t>
            </w:r>
            <w:proofErr w:type="spellStart"/>
            <w:r>
              <w:t>tax</w:t>
            </w:r>
            <w:proofErr w:type="spellEnd"/>
            <w:r>
              <w:t xml:space="preserve"> </w:t>
            </w:r>
            <w:proofErr w:type="spellStart"/>
            <w:r>
              <w:t>credit</w:t>
            </w:r>
            <w:proofErr w:type="spellEnd"/>
          </w:p>
        </w:tc>
        <w:tc>
          <w:tcPr>
            <w:tcW w:w="1815" w:type="dxa"/>
            <w:tcBorders>
              <w:top w:val="single" w:sz="8" w:space="0" w:color="000000"/>
              <w:bottom w:val="single" w:sz="8" w:space="0" w:color="000000"/>
            </w:tcBorders>
            <w:shd w:val="solid" w:color="A880B3" w:fill="auto"/>
            <w:tcMar>
              <w:top w:w="68" w:type="dxa"/>
              <w:left w:w="80" w:type="dxa"/>
              <w:bottom w:w="68" w:type="dxa"/>
              <w:right w:w="80" w:type="dxa"/>
            </w:tcMar>
          </w:tcPr>
          <w:p w14:paraId="59A3F86F" w14:textId="3B42A8CB" w:rsidR="00164536" w:rsidRPr="001E6B2C" w:rsidRDefault="00164536" w:rsidP="00164536">
            <w:pPr>
              <w:pStyle w:val="Texttable"/>
              <w:jc w:val="right"/>
              <w:rPr>
                <w:highlight w:val="yellow"/>
              </w:rPr>
            </w:pPr>
            <w:r w:rsidRPr="007278A5">
              <w:t>600</w:t>
            </w:r>
          </w:p>
        </w:tc>
        <w:tc>
          <w:tcPr>
            <w:tcW w:w="1814" w:type="dxa"/>
            <w:tcBorders>
              <w:top w:val="single" w:sz="8" w:space="0" w:color="000000"/>
              <w:bottom w:val="single" w:sz="8" w:space="0" w:color="000000"/>
            </w:tcBorders>
            <w:tcMar>
              <w:top w:w="68" w:type="dxa"/>
              <w:left w:w="80" w:type="dxa"/>
              <w:bottom w:w="68" w:type="dxa"/>
              <w:right w:w="80" w:type="dxa"/>
            </w:tcMar>
          </w:tcPr>
          <w:p w14:paraId="027EB06A" w14:textId="548B1EFF" w:rsidR="00164536" w:rsidRDefault="00164536" w:rsidP="00164536">
            <w:pPr>
              <w:pStyle w:val="Texttable"/>
              <w:jc w:val="right"/>
            </w:pPr>
            <w:r>
              <w:t>1</w:t>
            </w:r>
            <w:r w:rsidRPr="00354D17">
              <w:t>,</w:t>
            </w:r>
            <w:r>
              <w:t>697</w:t>
            </w:r>
          </w:p>
        </w:tc>
      </w:tr>
      <w:tr w:rsidR="00164536" w14:paraId="5CEF8783" w14:textId="77777777" w:rsidTr="00BF17F7">
        <w:trPr>
          <w:trHeight w:val="60"/>
        </w:trPr>
        <w:tc>
          <w:tcPr>
            <w:tcW w:w="6009" w:type="dxa"/>
            <w:tcBorders>
              <w:top w:val="single" w:sz="3" w:space="0" w:color="000000"/>
              <w:bottom w:val="single" w:sz="3" w:space="0" w:color="000000"/>
            </w:tcBorders>
            <w:tcMar>
              <w:top w:w="68" w:type="dxa"/>
              <w:left w:w="0" w:type="dxa"/>
              <w:bottom w:w="68" w:type="dxa"/>
              <w:right w:w="80" w:type="dxa"/>
            </w:tcMar>
          </w:tcPr>
          <w:p w14:paraId="01A1D4A3" w14:textId="77777777" w:rsidR="00164536" w:rsidRDefault="00164536" w:rsidP="00164536">
            <w:pPr>
              <w:pStyle w:val="Texttable"/>
            </w:pPr>
            <w:proofErr w:type="spellStart"/>
            <w:r>
              <w:t>Other</w:t>
            </w:r>
            <w:proofErr w:type="spellEnd"/>
            <w:r>
              <w:t xml:space="preserve"> taxes </w:t>
            </w:r>
            <w:proofErr w:type="spellStart"/>
            <w:r>
              <w:t>receivable</w:t>
            </w:r>
            <w:proofErr w:type="spellEnd"/>
          </w:p>
        </w:tc>
        <w:tc>
          <w:tcPr>
            <w:tcW w:w="1815" w:type="dxa"/>
            <w:tcBorders>
              <w:top w:val="single" w:sz="8" w:space="0" w:color="000000"/>
              <w:bottom w:val="single" w:sz="8" w:space="0" w:color="000000"/>
            </w:tcBorders>
            <w:shd w:val="solid" w:color="A880B3" w:fill="auto"/>
            <w:tcMar>
              <w:top w:w="68" w:type="dxa"/>
              <w:left w:w="80" w:type="dxa"/>
              <w:bottom w:w="68" w:type="dxa"/>
              <w:right w:w="80" w:type="dxa"/>
            </w:tcMar>
          </w:tcPr>
          <w:p w14:paraId="386723DE" w14:textId="7CD5F562" w:rsidR="00164536" w:rsidRPr="001E6B2C" w:rsidRDefault="00164536" w:rsidP="00164536">
            <w:pPr>
              <w:pStyle w:val="Texttable"/>
              <w:jc w:val="right"/>
              <w:rPr>
                <w:highlight w:val="yellow"/>
              </w:rPr>
            </w:pPr>
            <w:r w:rsidRPr="007278A5">
              <w:t>671</w:t>
            </w:r>
          </w:p>
        </w:tc>
        <w:tc>
          <w:tcPr>
            <w:tcW w:w="1814" w:type="dxa"/>
            <w:tcBorders>
              <w:top w:val="single" w:sz="8" w:space="0" w:color="000000"/>
              <w:bottom w:val="single" w:sz="8" w:space="0" w:color="000000"/>
            </w:tcBorders>
            <w:tcMar>
              <w:top w:w="68" w:type="dxa"/>
              <w:left w:w="80" w:type="dxa"/>
              <w:bottom w:w="68" w:type="dxa"/>
              <w:right w:w="80" w:type="dxa"/>
            </w:tcMar>
          </w:tcPr>
          <w:p w14:paraId="67D7CD65" w14:textId="305A3B76" w:rsidR="00164536" w:rsidRDefault="00164536" w:rsidP="00164536">
            <w:pPr>
              <w:pStyle w:val="Texttable"/>
              <w:jc w:val="right"/>
            </w:pPr>
            <w:r>
              <w:t>699</w:t>
            </w:r>
          </w:p>
        </w:tc>
      </w:tr>
      <w:tr w:rsidR="00164536" w14:paraId="43E9C329" w14:textId="77777777" w:rsidTr="00BF17F7">
        <w:trPr>
          <w:trHeight w:val="60"/>
        </w:trPr>
        <w:tc>
          <w:tcPr>
            <w:tcW w:w="6009" w:type="dxa"/>
            <w:tcBorders>
              <w:top w:val="single" w:sz="3" w:space="0" w:color="000000"/>
              <w:bottom w:val="single" w:sz="3" w:space="0" w:color="000000"/>
            </w:tcBorders>
            <w:tcMar>
              <w:top w:w="68" w:type="dxa"/>
              <w:left w:w="0" w:type="dxa"/>
              <w:bottom w:w="68" w:type="dxa"/>
              <w:right w:w="80" w:type="dxa"/>
            </w:tcMar>
          </w:tcPr>
          <w:p w14:paraId="6C2E950A" w14:textId="77777777" w:rsidR="00164536" w:rsidRDefault="00164536" w:rsidP="00164536">
            <w:pPr>
              <w:pStyle w:val="Texttable"/>
            </w:pPr>
            <w:proofErr w:type="spellStart"/>
            <w:r>
              <w:t>Liquidity</w:t>
            </w:r>
            <w:proofErr w:type="spellEnd"/>
            <w:r>
              <w:t xml:space="preserve"> </w:t>
            </w:r>
            <w:proofErr w:type="spellStart"/>
            <w:r>
              <w:t>contract</w:t>
            </w:r>
            <w:proofErr w:type="spellEnd"/>
          </w:p>
        </w:tc>
        <w:tc>
          <w:tcPr>
            <w:tcW w:w="1815" w:type="dxa"/>
            <w:tcBorders>
              <w:top w:val="single" w:sz="8" w:space="0" w:color="000000"/>
              <w:bottom w:val="single" w:sz="8" w:space="0" w:color="000000"/>
            </w:tcBorders>
            <w:shd w:val="solid" w:color="A880B3" w:fill="auto"/>
            <w:tcMar>
              <w:top w:w="68" w:type="dxa"/>
              <w:left w:w="80" w:type="dxa"/>
              <w:bottom w:w="68" w:type="dxa"/>
              <w:right w:w="80" w:type="dxa"/>
            </w:tcMar>
          </w:tcPr>
          <w:p w14:paraId="5218826A" w14:textId="54662857" w:rsidR="00164536" w:rsidRPr="001E6B2C" w:rsidRDefault="00164536" w:rsidP="00164536">
            <w:pPr>
              <w:pStyle w:val="Texttable"/>
              <w:jc w:val="right"/>
              <w:rPr>
                <w:highlight w:val="yellow"/>
              </w:rPr>
            </w:pPr>
            <w:r w:rsidRPr="007278A5">
              <w:t>24</w:t>
            </w:r>
          </w:p>
        </w:tc>
        <w:tc>
          <w:tcPr>
            <w:tcW w:w="1814" w:type="dxa"/>
            <w:tcBorders>
              <w:top w:val="single" w:sz="8" w:space="0" w:color="000000"/>
              <w:bottom w:val="single" w:sz="8" w:space="0" w:color="000000"/>
            </w:tcBorders>
            <w:tcMar>
              <w:top w:w="68" w:type="dxa"/>
              <w:left w:w="80" w:type="dxa"/>
              <w:bottom w:w="68" w:type="dxa"/>
              <w:right w:w="80" w:type="dxa"/>
            </w:tcMar>
          </w:tcPr>
          <w:p w14:paraId="114FF800" w14:textId="1139252F" w:rsidR="00164536" w:rsidRDefault="00164536" w:rsidP="00164536">
            <w:pPr>
              <w:pStyle w:val="Texttable"/>
              <w:jc w:val="right"/>
            </w:pPr>
            <w:r>
              <w:t>45</w:t>
            </w:r>
          </w:p>
        </w:tc>
      </w:tr>
      <w:tr w:rsidR="00164536" w14:paraId="5F99E115" w14:textId="77777777" w:rsidTr="00BF17F7">
        <w:trPr>
          <w:trHeight w:val="60"/>
        </w:trPr>
        <w:tc>
          <w:tcPr>
            <w:tcW w:w="6009" w:type="dxa"/>
            <w:tcBorders>
              <w:top w:val="single" w:sz="3" w:space="0" w:color="000000"/>
              <w:bottom w:val="single" w:sz="3" w:space="0" w:color="000000"/>
            </w:tcBorders>
            <w:tcMar>
              <w:top w:w="68" w:type="dxa"/>
              <w:left w:w="0" w:type="dxa"/>
              <w:bottom w:w="68" w:type="dxa"/>
              <w:right w:w="80" w:type="dxa"/>
            </w:tcMar>
          </w:tcPr>
          <w:p w14:paraId="79F0C758" w14:textId="77777777" w:rsidR="00164536" w:rsidRDefault="00164536" w:rsidP="00164536">
            <w:pPr>
              <w:pStyle w:val="Texttable"/>
            </w:pPr>
            <w:proofErr w:type="spellStart"/>
            <w:r>
              <w:t>Prepaid</w:t>
            </w:r>
            <w:proofErr w:type="spellEnd"/>
            <w:r>
              <w:t xml:space="preserve"> </w:t>
            </w:r>
            <w:proofErr w:type="spellStart"/>
            <w:r>
              <w:t>expenses</w:t>
            </w:r>
            <w:proofErr w:type="spellEnd"/>
          </w:p>
        </w:tc>
        <w:tc>
          <w:tcPr>
            <w:tcW w:w="1815" w:type="dxa"/>
            <w:tcBorders>
              <w:top w:val="single" w:sz="8" w:space="0" w:color="000000"/>
              <w:bottom w:val="single" w:sz="8" w:space="0" w:color="000000"/>
            </w:tcBorders>
            <w:shd w:val="solid" w:color="A880B3" w:fill="auto"/>
            <w:tcMar>
              <w:top w:w="68" w:type="dxa"/>
              <w:left w:w="80" w:type="dxa"/>
              <w:bottom w:w="68" w:type="dxa"/>
              <w:right w:w="80" w:type="dxa"/>
            </w:tcMar>
          </w:tcPr>
          <w:p w14:paraId="251C77CD" w14:textId="4C387F34" w:rsidR="00164536" w:rsidRPr="001E6B2C" w:rsidRDefault="00164536" w:rsidP="00164536">
            <w:pPr>
              <w:pStyle w:val="Texttable"/>
              <w:jc w:val="right"/>
              <w:rPr>
                <w:highlight w:val="yellow"/>
              </w:rPr>
            </w:pPr>
            <w:r w:rsidRPr="007278A5">
              <w:t>1</w:t>
            </w:r>
            <w:r>
              <w:t>,</w:t>
            </w:r>
            <w:r w:rsidRPr="007278A5">
              <w:t>051</w:t>
            </w:r>
          </w:p>
        </w:tc>
        <w:tc>
          <w:tcPr>
            <w:tcW w:w="1814" w:type="dxa"/>
            <w:tcBorders>
              <w:top w:val="single" w:sz="8" w:space="0" w:color="000000"/>
              <w:bottom w:val="single" w:sz="8" w:space="0" w:color="000000"/>
            </w:tcBorders>
            <w:tcMar>
              <w:top w:w="68" w:type="dxa"/>
              <w:left w:w="80" w:type="dxa"/>
              <w:bottom w:w="68" w:type="dxa"/>
              <w:right w:w="80" w:type="dxa"/>
            </w:tcMar>
          </w:tcPr>
          <w:p w14:paraId="502CBEA0" w14:textId="1AC79D74" w:rsidR="00164536" w:rsidRDefault="00164536" w:rsidP="00164536">
            <w:pPr>
              <w:pStyle w:val="Texttable"/>
              <w:jc w:val="right"/>
            </w:pPr>
            <w:r>
              <w:t>1,625</w:t>
            </w:r>
          </w:p>
        </w:tc>
      </w:tr>
      <w:tr w:rsidR="00164536" w14:paraId="6BB18E67" w14:textId="77777777" w:rsidTr="00BF17F7">
        <w:trPr>
          <w:trHeight w:val="60"/>
        </w:trPr>
        <w:tc>
          <w:tcPr>
            <w:tcW w:w="6009" w:type="dxa"/>
            <w:tcBorders>
              <w:top w:val="single" w:sz="3" w:space="0" w:color="000000"/>
              <w:bottom w:val="single" w:sz="3" w:space="0" w:color="000000"/>
            </w:tcBorders>
            <w:tcMar>
              <w:top w:w="68" w:type="dxa"/>
              <w:left w:w="0" w:type="dxa"/>
              <w:bottom w:w="68" w:type="dxa"/>
              <w:right w:w="80" w:type="dxa"/>
            </w:tcMar>
          </w:tcPr>
          <w:p w14:paraId="2D5CBE1E" w14:textId="77777777" w:rsidR="00164536" w:rsidRDefault="00164536" w:rsidP="00164536">
            <w:pPr>
              <w:pStyle w:val="Texttable"/>
            </w:pPr>
            <w:proofErr w:type="spellStart"/>
            <w:r>
              <w:t>Other</w:t>
            </w:r>
            <w:proofErr w:type="spellEnd"/>
            <w:r>
              <w:t xml:space="preserve"> </w:t>
            </w:r>
            <w:proofErr w:type="spellStart"/>
            <w:r>
              <w:t>current</w:t>
            </w:r>
            <w:proofErr w:type="spellEnd"/>
            <w:r>
              <w:t xml:space="preserve"> assets</w:t>
            </w:r>
          </w:p>
        </w:tc>
        <w:tc>
          <w:tcPr>
            <w:tcW w:w="1815" w:type="dxa"/>
            <w:tcBorders>
              <w:top w:val="single" w:sz="8" w:space="0" w:color="000000"/>
              <w:bottom w:val="single" w:sz="8" w:space="0" w:color="000000"/>
            </w:tcBorders>
            <w:shd w:val="solid" w:color="A880B3" w:fill="auto"/>
            <w:tcMar>
              <w:top w:w="68" w:type="dxa"/>
              <w:left w:w="80" w:type="dxa"/>
              <w:bottom w:w="68" w:type="dxa"/>
              <w:right w:w="80" w:type="dxa"/>
            </w:tcMar>
          </w:tcPr>
          <w:p w14:paraId="59F6566B" w14:textId="5083E997" w:rsidR="00164536" w:rsidRPr="001E6B2C" w:rsidRDefault="00164536" w:rsidP="00164536">
            <w:pPr>
              <w:pStyle w:val="Texttable"/>
              <w:jc w:val="right"/>
              <w:rPr>
                <w:highlight w:val="yellow"/>
              </w:rPr>
            </w:pPr>
            <w:r w:rsidRPr="007278A5">
              <w:t>3</w:t>
            </w:r>
            <w:r>
              <w:t>,</w:t>
            </w:r>
            <w:r w:rsidRPr="007278A5">
              <w:t>400</w:t>
            </w:r>
          </w:p>
        </w:tc>
        <w:tc>
          <w:tcPr>
            <w:tcW w:w="1814" w:type="dxa"/>
            <w:tcBorders>
              <w:top w:val="single" w:sz="8" w:space="0" w:color="000000"/>
              <w:bottom w:val="single" w:sz="8" w:space="0" w:color="000000"/>
            </w:tcBorders>
            <w:tcMar>
              <w:top w:w="68" w:type="dxa"/>
              <w:left w:w="80" w:type="dxa"/>
              <w:bottom w:w="68" w:type="dxa"/>
              <w:right w:w="80" w:type="dxa"/>
            </w:tcMar>
          </w:tcPr>
          <w:p w14:paraId="5A5E38B0" w14:textId="1FC39060" w:rsidR="00164536" w:rsidRDefault="00164536" w:rsidP="00164536">
            <w:pPr>
              <w:pStyle w:val="Texttable"/>
              <w:jc w:val="right"/>
            </w:pPr>
            <w:r>
              <w:t>3</w:t>
            </w:r>
          </w:p>
        </w:tc>
      </w:tr>
      <w:tr w:rsidR="00164536" w14:paraId="0653F174" w14:textId="77777777" w:rsidTr="00BF17F7">
        <w:trPr>
          <w:trHeight w:val="60"/>
        </w:trPr>
        <w:tc>
          <w:tcPr>
            <w:tcW w:w="6009" w:type="dxa"/>
            <w:tcBorders>
              <w:top w:val="single" w:sz="3" w:space="0" w:color="000000"/>
              <w:bottom w:val="single" w:sz="3" w:space="0" w:color="000000"/>
            </w:tcBorders>
            <w:tcMar>
              <w:top w:w="68" w:type="dxa"/>
              <w:left w:w="0" w:type="dxa"/>
              <w:bottom w:w="68" w:type="dxa"/>
              <w:right w:w="80" w:type="dxa"/>
            </w:tcMar>
          </w:tcPr>
          <w:p w14:paraId="15B0F6CA" w14:textId="77777777" w:rsidR="00164536" w:rsidRDefault="00164536" w:rsidP="00164536">
            <w:pPr>
              <w:pStyle w:val="Titre1table"/>
            </w:pPr>
            <w:r>
              <w:t>Total</w:t>
            </w:r>
          </w:p>
        </w:tc>
        <w:tc>
          <w:tcPr>
            <w:tcW w:w="1815" w:type="dxa"/>
            <w:tcBorders>
              <w:top w:val="single" w:sz="8" w:space="0" w:color="000000"/>
              <w:bottom w:val="single" w:sz="8" w:space="0" w:color="000000"/>
            </w:tcBorders>
            <w:shd w:val="solid" w:color="A880B3" w:fill="auto"/>
            <w:tcMar>
              <w:top w:w="68" w:type="dxa"/>
              <w:left w:w="80" w:type="dxa"/>
              <w:bottom w:w="68" w:type="dxa"/>
              <w:right w:w="80" w:type="dxa"/>
            </w:tcMar>
          </w:tcPr>
          <w:p w14:paraId="40F8501E" w14:textId="2071C95A" w:rsidR="00164536" w:rsidRPr="00CC2D2D" w:rsidRDefault="00164536" w:rsidP="00164536">
            <w:pPr>
              <w:pStyle w:val="Titre1table"/>
              <w:jc w:val="right"/>
              <w:rPr>
                <w:highlight w:val="yellow"/>
              </w:rPr>
            </w:pPr>
            <w:r w:rsidRPr="007278A5">
              <w:t>6 041</w:t>
            </w:r>
          </w:p>
        </w:tc>
        <w:tc>
          <w:tcPr>
            <w:tcW w:w="1814" w:type="dxa"/>
            <w:tcBorders>
              <w:top w:val="single" w:sz="8" w:space="0" w:color="000000"/>
              <w:bottom w:val="single" w:sz="8" w:space="0" w:color="000000"/>
            </w:tcBorders>
            <w:tcMar>
              <w:top w:w="68" w:type="dxa"/>
              <w:left w:w="80" w:type="dxa"/>
              <w:bottom w:w="68" w:type="dxa"/>
              <w:right w:w="80" w:type="dxa"/>
            </w:tcMar>
          </w:tcPr>
          <w:p w14:paraId="1126533C" w14:textId="3E26CF52" w:rsidR="00164536" w:rsidRDefault="00164536" w:rsidP="00164536">
            <w:pPr>
              <w:pStyle w:val="Titre1table"/>
              <w:jc w:val="right"/>
            </w:pPr>
            <w:r>
              <w:t>4</w:t>
            </w:r>
            <w:r w:rsidRPr="00354D17">
              <w:t>,</w:t>
            </w:r>
            <w:r>
              <w:t>394</w:t>
            </w:r>
          </w:p>
        </w:tc>
      </w:tr>
    </w:tbl>
    <w:p w14:paraId="5D629BA6" w14:textId="77777777" w:rsidR="00813181" w:rsidRDefault="00813181" w:rsidP="00813181">
      <w:pPr>
        <w:pStyle w:val="TEXTCOURANT"/>
        <w:spacing w:after="227"/>
      </w:pPr>
    </w:p>
    <w:p w14:paraId="2AFA0519" w14:textId="77777777" w:rsidR="00813181" w:rsidRPr="00CC2D2D" w:rsidRDefault="00813181" w:rsidP="00813181">
      <w:pPr>
        <w:pStyle w:val="TEXTCOURANT"/>
        <w:rPr>
          <w:lang w:val="en-US"/>
        </w:rPr>
      </w:pPr>
      <w:r w:rsidRPr="00CC2D2D">
        <w:rPr>
          <w:lang w:val="en-US"/>
        </w:rPr>
        <w:t xml:space="preserve">Other taxes receivable essentially refers to VAT receivables. </w:t>
      </w:r>
    </w:p>
    <w:p w14:paraId="54A26919" w14:textId="7C0FA798" w:rsidR="00813181" w:rsidRDefault="00813181" w:rsidP="00813181">
      <w:pPr>
        <w:pStyle w:val="TEXTCOURANT"/>
        <w:rPr>
          <w:lang w:val="en-US"/>
        </w:rPr>
      </w:pPr>
      <w:r w:rsidRPr="00CC2D2D">
        <w:rPr>
          <w:lang w:val="en-US"/>
        </w:rPr>
        <w:t xml:space="preserve">As of June 30, </w:t>
      </w:r>
      <w:r w:rsidR="008578DA" w:rsidRPr="00CC2D2D">
        <w:rPr>
          <w:lang w:val="en-US"/>
        </w:rPr>
        <w:t>202</w:t>
      </w:r>
      <w:r w:rsidR="00CC2D2D" w:rsidRPr="00CC2D2D">
        <w:rPr>
          <w:lang w:val="en-US"/>
        </w:rPr>
        <w:t>4</w:t>
      </w:r>
      <w:r w:rsidRPr="00CC2D2D">
        <w:rPr>
          <w:lang w:val="en-US"/>
        </w:rPr>
        <w:t>, prepaid expenses</w:t>
      </w:r>
      <w:r w:rsidR="00CF4488" w:rsidRPr="00CC2D2D">
        <w:rPr>
          <w:lang w:val="en-US"/>
        </w:rPr>
        <w:t xml:space="preserve"> and prepayments</w:t>
      </w:r>
      <w:r w:rsidRPr="00CC2D2D">
        <w:rPr>
          <w:lang w:val="en-US"/>
        </w:rPr>
        <w:t xml:space="preserve"> were primarily manufacturing costs related to LUMEVOQ® and GS030, rental costs and scientific collaborations expenses.</w:t>
      </w:r>
      <w:r w:rsidRPr="00813181">
        <w:rPr>
          <w:lang w:val="en-US"/>
        </w:rPr>
        <w:t xml:space="preserve"> </w:t>
      </w:r>
    </w:p>
    <w:p w14:paraId="437D2AE4" w14:textId="31DCBDAE" w:rsidR="00164536" w:rsidRDefault="00164536" w:rsidP="00813181">
      <w:pPr>
        <w:pStyle w:val="TEXTCOURANT"/>
        <w:rPr>
          <w:lang w:val="en-US"/>
        </w:rPr>
      </w:pPr>
      <w:r w:rsidRPr="00164536">
        <w:rPr>
          <w:lang w:val="en-US"/>
        </w:rPr>
        <w:t xml:space="preserve">The increase in other current </w:t>
      </w:r>
      <w:r>
        <w:rPr>
          <w:lang w:val="en-US"/>
        </w:rPr>
        <w:t>asset</w:t>
      </w:r>
      <w:r w:rsidRPr="00164536">
        <w:rPr>
          <w:lang w:val="en-US"/>
        </w:rPr>
        <w:t xml:space="preserve">s </w:t>
      </w:r>
      <w:r>
        <w:rPr>
          <w:lang w:val="en-US"/>
        </w:rPr>
        <w:t xml:space="preserve">is </w:t>
      </w:r>
      <w:r w:rsidRPr="00164536">
        <w:rPr>
          <w:lang w:val="en-US"/>
        </w:rPr>
        <w:t xml:space="preserve">linked to the recognition of a Day One </w:t>
      </w:r>
      <w:r w:rsidR="00082A5C">
        <w:rPr>
          <w:lang w:val="en-US"/>
        </w:rPr>
        <w:t xml:space="preserve">loss </w:t>
      </w:r>
      <w:r>
        <w:rPr>
          <w:lang w:val="en-US"/>
        </w:rPr>
        <w:t xml:space="preserve">related to the issuance of warrants in May 2024 </w:t>
      </w:r>
      <w:proofErr w:type="gramStart"/>
      <w:r>
        <w:rPr>
          <w:lang w:val="en-US"/>
        </w:rPr>
        <w:t>( See</w:t>
      </w:r>
      <w:proofErr w:type="gramEnd"/>
      <w:r>
        <w:rPr>
          <w:lang w:val="en-US"/>
        </w:rPr>
        <w:t xml:space="preserve"> </w:t>
      </w:r>
      <w:r w:rsidR="00B5154D">
        <w:rPr>
          <w:lang w:val="en-US"/>
        </w:rPr>
        <w:t>Note 9.3</w:t>
      </w:r>
      <w:r>
        <w:rPr>
          <w:lang w:val="en-US"/>
        </w:rPr>
        <w:t>)</w:t>
      </w:r>
    </w:p>
    <w:p w14:paraId="75A6B5D3" w14:textId="65ECAB86" w:rsidR="00813181" w:rsidRPr="00813181" w:rsidRDefault="00813181" w:rsidP="00813181">
      <w:pPr>
        <w:pStyle w:val="TEXTCOURANT"/>
        <w:rPr>
          <w:rFonts w:ascii="Lato" w:hAnsi="Lato" w:cs="Lato"/>
          <w:b/>
          <w:bCs/>
          <w:i/>
          <w:iCs/>
          <w:lang w:val="en-US"/>
        </w:rPr>
      </w:pPr>
      <w:r w:rsidRPr="00813181">
        <w:rPr>
          <w:rFonts w:ascii="Lato" w:hAnsi="Lato" w:cs="Lato"/>
          <w:b/>
          <w:bCs/>
          <w:i/>
          <w:iCs/>
          <w:lang w:val="en-US"/>
        </w:rPr>
        <w:lastRenderedPageBreak/>
        <w:t xml:space="preserve">Research Tax Credit </w:t>
      </w:r>
    </w:p>
    <w:p w14:paraId="179A6660" w14:textId="35E752C5" w:rsidR="00813181" w:rsidRPr="00813181" w:rsidRDefault="00813181" w:rsidP="00813181">
      <w:pPr>
        <w:pStyle w:val="TEXTCOURANT"/>
        <w:spacing w:after="57"/>
        <w:rPr>
          <w:lang w:val="en-US"/>
        </w:rPr>
      </w:pPr>
      <w:r w:rsidRPr="00813181">
        <w:rPr>
          <w:lang w:val="en-US"/>
        </w:rPr>
        <w:t xml:space="preserve">The following table shows the changes in the Research Tax Credit during the six-month period </w:t>
      </w:r>
      <w:proofErr w:type="gramStart"/>
      <w:r w:rsidRPr="00813181">
        <w:rPr>
          <w:lang w:val="en-US"/>
        </w:rPr>
        <w:t>ended</w:t>
      </w:r>
      <w:proofErr w:type="gramEnd"/>
      <w:r w:rsidRPr="00813181">
        <w:rPr>
          <w:lang w:val="en-US"/>
        </w:rPr>
        <w:t xml:space="preserve"> June 30, 202</w:t>
      </w:r>
      <w:r w:rsidR="00D56C1D">
        <w:rPr>
          <w:lang w:val="en-US"/>
        </w:rPr>
        <w:t>4</w:t>
      </w:r>
      <w:r w:rsidRPr="00813181">
        <w:rPr>
          <w:lang w:val="en-US"/>
        </w:rPr>
        <w:t xml:space="preserve">: </w:t>
      </w:r>
    </w:p>
    <w:tbl>
      <w:tblPr>
        <w:tblW w:w="9638" w:type="dxa"/>
        <w:tblInd w:w="-8" w:type="dxa"/>
        <w:tblLayout w:type="fixed"/>
        <w:tblCellMar>
          <w:left w:w="0" w:type="dxa"/>
          <w:right w:w="0" w:type="dxa"/>
        </w:tblCellMar>
        <w:tblLook w:val="0000" w:firstRow="0" w:lastRow="0" w:firstColumn="0" w:lastColumn="0" w:noHBand="0" w:noVBand="0"/>
      </w:tblPr>
      <w:tblGrid>
        <w:gridCol w:w="7824"/>
        <w:gridCol w:w="1814"/>
      </w:tblGrid>
      <w:tr w:rsidR="00813181" w14:paraId="2811484D" w14:textId="77777777" w:rsidTr="00D50194">
        <w:trPr>
          <w:trHeight w:val="60"/>
        </w:trPr>
        <w:tc>
          <w:tcPr>
            <w:tcW w:w="7824" w:type="dxa"/>
            <w:tcBorders>
              <w:top w:val="dotted" w:sz="6" w:space="0" w:color="000000"/>
              <w:bottom w:val="single" w:sz="8" w:space="0" w:color="000000"/>
            </w:tcBorders>
            <w:tcMar>
              <w:top w:w="68" w:type="dxa"/>
              <w:left w:w="0" w:type="dxa"/>
              <w:bottom w:w="68" w:type="dxa"/>
              <w:right w:w="80" w:type="dxa"/>
            </w:tcMar>
            <w:vAlign w:val="bottom"/>
          </w:tcPr>
          <w:p w14:paraId="19563B22" w14:textId="77777777" w:rsidR="00813181" w:rsidRPr="00813181" w:rsidRDefault="00813181">
            <w:pPr>
              <w:pStyle w:val="Aucunstyle"/>
              <w:spacing w:line="240" w:lineRule="auto"/>
              <w:textAlignment w:val="auto"/>
              <w:rPr>
                <w:rFonts w:ascii="Lato" w:hAnsi="Lato" w:cstheme="minorBidi"/>
                <w:color w:val="auto"/>
                <w:lang w:val="en-US"/>
              </w:rPr>
            </w:pPr>
          </w:p>
        </w:tc>
        <w:tc>
          <w:tcPr>
            <w:tcW w:w="1814" w:type="dxa"/>
            <w:tcBorders>
              <w:top w:val="dotted" w:sz="6" w:space="0" w:color="000000"/>
              <w:bottom w:val="single" w:sz="8" w:space="0" w:color="000000"/>
            </w:tcBorders>
            <w:tcMar>
              <w:top w:w="68" w:type="dxa"/>
              <w:left w:w="80" w:type="dxa"/>
              <w:bottom w:w="68" w:type="dxa"/>
              <w:right w:w="80" w:type="dxa"/>
            </w:tcMar>
          </w:tcPr>
          <w:p w14:paraId="1C273B0E" w14:textId="77777777" w:rsidR="00813181" w:rsidRDefault="00813181">
            <w:pPr>
              <w:pStyle w:val="Tetiere"/>
              <w:jc w:val="right"/>
            </w:pPr>
            <w:proofErr w:type="spellStart"/>
            <w:r>
              <w:t>Amounts</w:t>
            </w:r>
            <w:proofErr w:type="spellEnd"/>
            <w:r>
              <w:t xml:space="preserve"> in K€</w:t>
            </w:r>
          </w:p>
        </w:tc>
      </w:tr>
      <w:tr w:rsidR="00D50194" w14:paraId="1D6927E3" w14:textId="77777777" w:rsidTr="00D50194">
        <w:trPr>
          <w:trHeight w:val="60"/>
        </w:trPr>
        <w:tc>
          <w:tcPr>
            <w:tcW w:w="7824" w:type="dxa"/>
            <w:tcBorders>
              <w:top w:val="single" w:sz="8" w:space="0" w:color="000000"/>
              <w:bottom w:val="single" w:sz="3" w:space="0" w:color="000000"/>
            </w:tcBorders>
            <w:tcMar>
              <w:top w:w="68" w:type="dxa"/>
              <w:left w:w="0" w:type="dxa"/>
              <w:bottom w:w="68" w:type="dxa"/>
              <w:right w:w="80" w:type="dxa"/>
            </w:tcMar>
          </w:tcPr>
          <w:p w14:paraId="3A0F7F00" w14:textId="6195CF75" w:rsidR="00D50194" w:rsidRPr="00813181" w:rsidRDefault="00D50194" w:rsidP="00D50194">
            <w:pPr>
              <w:pStyle w:val="Titre2table"/>
              <w:rPr>
                <w:lang w:val="en-US"/>
              </w:rPr>
            </w:pPr>
            <w:r w:rsidRPr="00813181">
              <w:rPr>
                <w:lang w:val="en-US"/>
              </w:rPr>
              <w:t>Opening balance sheet receivable as of January 1, 202</w:t>
            </w:r>
            <w:r w:rsidR="005E62DA">
              <w:rPr>
                <w:lang w:val="en-US"/>
              </w:rPr>
              <w:t>4</w:t>
            </w:r>
          </w:p>
        </w:tc>
        <w:tc>
          <w:tcPr>
            <w:tcW w:w="1814" w:type="dxa"/>
            <w:tcBorders>
              <w:top w:val="single" w:sz="8" w:space="0" w:color="000000"/>
              <w:bottom w:val="single" w:sz="8" w:space="0" w:color="000000"/>
            </w:tcBorders>
            <w:shd w:val="solid" w:color="A880B3" w:fill="auto"/>
            <w:tcMar>
              <w:top w:w="68" w:type="dxa"/>
              <w:left w:w="80" w:type="dxa"/>
              <w:bottom w:w="68" w:type="dxa"/>
              <w:right w:w="80" w:type="dxa"/>
            </w:tcMar>
          </w:tcPr>
          <w:p w14:paraId="7F87F258" w14:textId="4B4DDDB4" w:rsidR="00D50194" w:rsidRPr="005E62DA" w:rsidRDefault="00D56C1D" w:rsidP="00D50194">
            <w:pPr>
              <w:pStyle w:val="Titre2table"/>
              <w:jc w:val="right"/>
              <w:rPr>
                <w:b/>
                <w:bCs/>
              </w:rPr>
            </w:pPr>
            <w:r w:rsidRPr="005E62DA">
              <w:rPr>
                <w:b/>
                <w:bCs/>
              </w:rPr>
              <w:t>1,697</w:t>
            </w:r>
          </w:p>
        </w:tc>
      </w:tr>
      <w:tr w:rsidR="005E62DA" w14:paraId="600B4758" w14:textId="77777777" w:rsidTr="00D50194">
        <w:trPr>
          <w:trHeight w:val="60"/>
        </w:trPr>
        <w:tc>
          <w:tcPr>
            <w:tcW w:w="7824" w:type="dxa"/>
            <w:tcBorders>
              <w:top w:val="single" w:sz="3" w:space="0" w:color="000000"/>
              <w:bottom w:val="single" w:sz="3" w:space="0" w:color="000000"/>
            </w:tcBorders>
            <w:tcMar>
              <w:top w:w="68" w:type="dxa"/>
              <w:left w:w="0" w:type="dxa"/>
              <w:bottom w:w="68" w:type="dxa"/>
              <w:right w:w="80" w:type="dxa"/>
            </w:tcMar>
          </w:tcPr>
          <w:p w14:paraId="662BE423" w14:textId="77777777" w:rsidR="005E62DA" w:rsidRDefault="005E62DA" w:rsidP="005E62DA">
            <w:pPr>
              <w:pStyle w:val="Texttable"/>
            </w:pPr>
            <w:proofErr w:type="spellStart"/>
            <w:r>
              <w:t>Other</w:t>
            </w:r>
            <w:proofErr w:type="spellEnd"/>
            <w:r>
              <w:t xml:space="preserve"> operating </w:t>
            </w:r>
            <w:proofErr w:type="spellStart"/>
            <w:r>
              <w:t>income</w:t>
            </w:r>
            <w:proofErr w:type="spellEnd"/>
          </w:p>
        </w:tc>
        <w:tc>
          <w:tcPr>
            <w:tcW w:w="1814" w:type="dxa"/>
            <w:tcBorders>
              <w:top w:val="single" w:sz="8" w:space="0" w:color="000000"/>
              <w:bottom w:val="single" w:sz="8" w:space="0" w:color="000000"/>
            </w:tcBorders>
            <w:shd w:val="solid" w:color="A880B3" w:fill="auto"/>
            <w:tcMar>
              <w:top w:w="68" w:type="dxa"/>
              <w:left w:w="80" w:type="dxa"/>
              <w:bottom w:w="68" w:type="dxa"/>
              <w:right w:w="80" w:type="dxa"/>
            </w:tcMar>
          </w:tcPr>
          <w:p w14:paraId="3CDC0727" w14:textId="08D18E3C" w:rsidR="005E62DA" w:rsidRPr="00D56C1D" w:rsidRDefault="005E62DA" w:rsidP="005E62DA">
            <w:pPr>
              <w:pStyle w:val="Texttable"/>
              <w:jc w:val="right"/>
              <w:rPr>
                <w:highlight w:val="yellow"/>
              </w:rPr>
            </w:pPr>
            <w:r w:rsidRPr="001356D8">
              <w:t>641</w:t>
            </w:r>
          </w:p>
        </w:tc>
      </w:tr>
      <w:tr w:rsidR="005E62DA" w14:paraId="25D8389F" w14:textId="77777777" w:rsidTr="00D50194">
        <w:trPr>
          <w:trHeight w:val="60"/>
        </w:trPr>
        <w:tc>
          <w:tcPr>
            <w:tcW w:w="7824" w:type="dxa"/>
            <w:tcBorders>
              <w:top w:val="single" w:sz="3" w:space="0" w:color="000000"/>
              <w:bottom w:val="single" w:sz="3" w:space="0" w:color="000000"/>
            </w:tcBorders>
            <w:tcMar>
              <w:top w:w="68" w:type="dxa"/>
              <w:left w:w="0" w:type="dxa"/>
              <w:bottom w:w="68" w:type="dxa"/>
              <w:right w:w="80" w:type="dxa"/>
            </w:tcMar>
          </w:tcPr>
          <w:p w14:paraId="2BBCF58E" w14:textId="77777777" w:rsidR="005E62DA" w:rsidRDefault="005E62DA" w:rsidP="005E62DA">
            <w:pPr>
              <w:pStyle w:val="Texttable"/>
            </w:pPr>
            <w:proofErr w:type="spellStart"/>
            <w:r>
              <w:t>Payment</w:t>
            </w:r>
            <w:proofErr w:type="spellEnd"/>
            <w:r>
              <w:t xml:space="preserve"> </w:t>
            </w:r>
            <w:proofErr w:type="spellStart"/>
            <w:r>
              <w:t>received</w:t>
            </w:r>
            <w:proofErr w:type="spellEnd"/>
          </w:p>
        </w:tc>
        <w:tc>
          <w:tcPr>
            <w:tcW w:w="1814" w:type="dxa"/>
            <w:tcBorders>
              <w:top w:val="single" w:sz="8" w:space="0" w:color="000000"/>
              <w:bottom w:val="single" w:sz="8" w:space="0" w:color="000000"/>
            </w:tcBorders>
            <w:shd w:val="solid" w:color="A880B3" w:fill="auto"/>
            <w:tcMar>
              <w:top w:w="68" w:type="dxa"/>
              <w:left w:w="80" w:type="dxa"/>
              <w:bottom w:w="68" w:type="dxa"/>
              <w:right w:w="80" w:type="dxa"/>
            </w:tcMar>
          </w:tcPr>
          <w:p w14:paraId="0B25025C" w14:textId="58DA88D9" w:rsidR="005E62DA" w:rsidRPr="00D56C1D" w:rsidRDefault="005E62DA" w:rsidP="005E62DA">
            <w:pPr>
              <w:pStyle w:val="Texttable"/>
              <w:jc w:val="right"/>
              <w:rPr>
                <w:highlight w:val="yellow"/>
              </w:rPr>
            </w:pPr>
            <w:r w:rsidRPr="001356D8">
              <w:t>(1</w:t>
            </w:r>
            <w:r w:rsidR="00E52E9C">
              <w:t>,</w:t>
            </w:r>
            <w:r w:rsidRPr="001356D8">
              <w:t>738)</w:t>
            </w:r>
          </w:p>
        </w:tc>
      </w:tr>
      <w:tr w:rsidR="005E62DA" w14:paraId="51B732C1" w14:textId="77777777" w:rsidTr="00D50194">
        <w:trPr>
          <w:trHeight w:val="60"/>
        </w:trPr>
        <w:tc>
          <w:tcPr>
            <w:tcW w:w="7824" w:type="dxa"/>
            <w:tcBorders>
              <w:top w:val="single" w:sz="3" w:space="0" w:color="000000"/>
              <w:bottom w:val="single" w:sz="3" w:space="0" w:color="000000"/>
            </w:tcBorders>
            <w:tcMar>
              <w:top w:w="68" w:type="dxa"/>
              <w:left w:w="0" w:type="dxa"/>
              <w:bottom w:w="68" w:type="dxa"/>
              <w:right w:w="80" w:type="dxa"/>
            </w:tcMar>
          </w:tcPr>
          <w:p w14:paraId="73010440" w14:textId="60C91980" w:rsidR="005E62DA" w:rsidRPr="00813181" w:rsidRDefault="005E62DA" w:rsidP="005E62DA">
            <w:pPr>
              <w:pStyle w:val="Titre2table"/>
              <w:rPr>
                <w:lang w:val="en-US"/>
              </w:rPr>
            </w:pPr>
            <w:r w:rsidRPr="00813181">
              <w:rPr>
                <w:lang w:val="en-US"/>
              </w:rPr>
              <w:t>Closing balance sheet receivable as of June 30, 202</w:t>
            </w:r>
            <w:r>
              <w:rPr>
                <w:lang w:val="en-US"/>
              </w:rPr>
              <w:t>4</w:t>
            </w:r>
          </w:p>
        </w:tc>
        <w:tc>
          <w:tcPr>
            <w:tcW w:w="1814" w:type="dxa"/>
            <w:tcBorders>
              <w:top w:val="single" w:sz="8" w:space="0" w:color="000000"/>
              <w:bottom w:val="single" w:sz="8" w:space="0" w:color="000000"/>
            </w:tcBorders>
            <w:shd w:val="solid" w:color="A880B3" w:fill="auto"/>
            <w:tcMar>
              <w:top w:w="68" w:type="dxa"/>
              <w:left w:w="80" w:type="dxa"/>
              <w:bottom w:w="68" w:type="dxa"/>
              <w:right w:w="80" w:type="dxa"/>
            </w:tcMar>
          </w:tcPr>
          <w:p w14:paraId="090CF8F3" w14:textId="24C20A54" w:rsidR="005E62DA" w:rsidRPr="005E62DA" w:rsidRDefault="005E62DA" w:rsidP="005E62DA">
            <w:pPr>
              <w:pStyle w:val="Titre2table"/>
              <w:jc w:val="right"/>
              <w:rPr>
                <w:b/>
                <w:bCs/>
                <w:highlight w:val="yellow"/>
              </w:rPr>
            </w:pPr>
            <w:r w:rsidRPr="005E62DA">
              <w:rPr>
                <w:b/>
                <w:bCs/>
              </w:rPr>
              <w:t>600</w:t>
            </w:r>
          </w:p>
        </w:tc>
      </w:tr>
    </w:tbl>
    <w:p w14:paraId="7C2303F4" w14:textId="77777777" w:rsidR="00813181" w:rsidRDefault="00813181" w:rsidP="00813181">
      <w:pPr>
        <w:pStyle w:val="TEXTCOURANT"/>
        <w:spacing w:after="227"/>
      </w:pPr>
    </w:p>
    <w:p w14:paraId="665BB2C8" w14:textId="699F879B" w:rsidR="00813181" w:rsidRPr="00E96A89" w:rsidRDefault="00813181" w:rsidP="00813181">
      <w:pPr>
        <w:pStyle w:val="0000bleuclairnotePartie1bleu"/>
        <w:rPr>
          <w:lang w:val="en-US"/>
        </w:rPr>
      </w:pPr>
      <w:r w:rsidRPr="00E96A89">
        <w:rPr>
          <w:lang w:val="en-US"/>
        </w:rPr>
        <w:t xml:space="preserve">Note </w:t>
      </w:r>
      <w:proofErr w:type="gramStart"/>
      <w:r w:rsidRPr="00E96A89">
        <w:rPr>
          <w:lang w:val="en-US"/>
        </w:rPr>
        <w:t>7</w:t>
      </w:r>
      <w:r w:rsidR="009062CA" w:rsidRPr="00E96A89">
        <w:rPr>
          <w:lang w:val="en-US"/>
        </w:rPr>
        <w:t> </w:t>
      </w:r>
      <w:r w:rsidRPr="00E96A89">
        <w:rPr>
          <w:lang w:val="en-US"/>
        </w:rPr>
        <w:t>:</w:t>
      </w:r>
      <w:proofErr w:type="gramEnd"/>
      <w:r w:rsidRPr="00E96A89">
        <w:rPr>
          <w:lang w:val="en-US"/>
        </w:rPr>
        <w:t xml:space="preserve"> Cash and cash equivalents</w:t>
      </w:r>
    </w:p>
    <w:p w14:paraId="66E68855" w14:textId="77777777" w:rsidR="00813181" w:rsidRPr="00813181" w:rsidRDefault="00813181" w:rsidP="00813181">
      <w:pPr>
        <w:pStyle w:val="TEXTCOURANT"/>
        <w:rPr>
          <w:lang w:val="en-US"/>
        </w:rPr>
      </w:pPr>
      <w:r w:rsidRPr="00813181">
        <w:rPr>
          <w:lang w:val="en-US"/>
        </w:rPr>
        <w:t xml:space="preserve">Cash and cash equivalents items are broken down as follows:  </w:t>
      </w:r>
    </w:p>
    <w:tbl>
      <w:tblPr>
        <w:tblW w:w="9638" w:type="dxa"/>
        <w:tblInd w:w="-8" w:type="dxa"/>
        <w:tblLayout w:type="fixed"/>
        <w:tblCellMar>
          <w:left w:w="0" w:type="dxa"/>
          <w:right w:w="0" w:type="dxa"/>
        </w:tblCellMar>
        <w:tblLook w:val="0000" w:firstRow="0" w:lastRow="0" w:firstColumn="0" w:lastColumn="0" w:noHBand="0" w:noVBand="0"/>
      </w:tblPr>
      <w:tblGrid>
        <w:gridCol w:w="6009"/>
        <w:gridCol w:w="1815"/>
        <w:gridCol w:w="1814"/>
      </w:tblGrid>
      <w:tr w:rsidR="00813181" w14:paraId="2D3BF7AF" w14:textId="77777777" w:rsidTr="00D50194">
        <w:trPr>
          <w:trHeight w:val="60"/>
        </w:trPr>
        <w:tc>
          <w:tcPr>
            <w:tcW w:w="6009" w:type="dxa"/>
            <w:vMerge w:val="restart"/>
            <w:tcBorders>
              <w:top w:val="dotted" w:sz="6" w:space="0" w:color="000000"/>
              <w:bottom w:val="dotted" w:sz="4" w:space="0" w:color="000000"/>
            </w:tcBorders>
            <w:tcMar>
              <w:top w:w="74" w:type="dxa"/>
              <w:left w:w="0" w:type="dxa"/>
              <w:bottom w:w="74" w:type="dxa"/>
              <w:right w:w="80" w:type="dxa"/>
            </w:tcMar>
            <w:vAlign w:val="bottom"/>
          </w:tcPr>
          <w:p w14:paraId="35091160" w14:textId="77777777" w:rsidR="00813181" w:rsidRDefault="00813181">
            <w:pPr>
              <w:pStyle w:val="Tetiere"/>
            </w:pPr>
            <w:r>
              <w:t xml:space="preserve">In </w:t>
            </w:r>
            <w:proofErr w:type="spellStart"/>
            <w:r>
              <w:t>thousands</w:t>
            </w:r>
            <w:proofErr w:type="spellEnd"/>
            <w:r>
              <w:t xml:space="preserve"> of euros</w:t>
            </w:r>
          </w:p>
        </w:tc>
        <w:tc>
          <w:tcPr>
            <w:tcW w:w="1815" w:type="dxa"/>
            <w:tcBorders>
              <w:top w:val="dotted" w:sz="6" w:space="0" w:color="000000"/>
              <w:bottom w:val="single" w:sz="3" w:space="0" w:color="000000"/>
            </w:tcBorders>
            <w:tcMar>
              <w:top w:w="74" w:type="dxa"/>
              <w:left w:w="80" w:type="dxa"/>
              <w:bottom w:w="74" w:type="dxa"/>
              <w:right w:w="80" w:type="dxa"/>
            </w:tcMar>
          </w:tcPr>
          <w:p w14:paraId="37EC6A50" w14:textId="77777777" w:rsidR="00813181" w:rsidRDefault="00813181">
            <w:pPr>
              <w:pStyle w:val="Tetiere"/>
              <w:jc w:val="right"/>
            </w:pPr>
            <w:r>
              <w:t xml:space="preserve">As of June 30, </w:t>
            </w:r>
          </w:p>
        </w:tc>
        <w:tc>
          <w:tcPr>
            <w:tcW w:w="1814" w:type="dxa"/>
            <w:tcBorders>
              <w:top w:val="dotted" w:sz="6" w:space="0" w:color="000000"/>
              <w:bottom w:val="single" w:sz="3" w:space="0" w:color="000000"/>
            </w:tcBorders>
            <w:tcMar>
              <w:top w:w="74" w:type="dxa"/>
              <w:left w:w="80" w:type="dxa"/>
              <w:bottom w:w="74" w:type="dxa"/>
              <w:right w:w="80" w:type="dxa"/>
            </w:tcMar>
          </w:tcPr>
          <w:p w14:paraId="03B7621F" w14:textId="77777777" w:rsidR="00813181" w:rsidRDefault="00813181">
            <w:pPr>
              <w:pStyle w:val="Tetiere"/>
              <w:jc w:val="right"/>
            </w:pPr>
            <w:r>
              <w:t xml:space="preserve">As of </w:t>
            </w:r>
            <w:proofErr w:type="spellStart"/>
            <w:r>
              <w:t>December</w:t>
            </w:r>
            <w:proofErr w:type="spellEnd"/>
            <w:r>
              <w:t xml:space="preserve"> 31,</w:t>
            </w:r>
          </w:p>
        </w:tc>
      </w:tr>
      <w:tr w:rsidR="00813181" w14:paraId="5089EC39" w14:textId="77777777" w:rsidTr="00D50194">
        <w:trPr>
          <w:trHeight w:val="60"/>
        </w:trPr>
        <w:tc>
          <w:tcPr>
            <w:tcW w:w="6009" w:type="dxa"/>
            <w:vMerge/>
            <w:tcBorders>
              <w:top w:val="dotted" w:sz="4" w:space="0" w:color="000000"/>
              <w:bottom w:val="single" w:sz="8" w:space="0" w:color="000000"/>
            </w:tcBorders>
          </w:tcPr>
          <w:p w14:paraId="7099C5CB" w14:textId="77777777" w:rsidR="00813181" w:rsidRDefault="00813181">
            <w:pPr>
              <w:pStyle w:val="Aucunstyle"/>
              <w:spacing w:line="240" w:lineRule="auto"/>
              <w:textAlignment w:val="auto"/>
              <w:rPr>
                <w:rFonts w:ascii="Lato" w:hAnsi="Lato" w:cstheme="minorBidi"/>
                <w:color w:val="auto"/>
              </w:rPr>
            </w:pPr>
          </w:p>
        </w:tc>
        <w:tc>
          <w:tcPr>
            <w:tcW w:w="1815" w:type="dxa"/>
            <w:tcBorders>
              <w:top w:val="single" w:sz="3" w:space="0" w:color="000000"/>
              <w:bottom w:val="single" w:sz="8" w:space="0" w:color="000000"/>
            </w:tcBorders>
            <w:tcMar>
              <w:top w:w="74" w:type="dxa"/>
              <w:left w:w="80" w:type="dxa"/>
              <w:bottom w:w="74" w:type="dxa"/>
              <w:right w:w="80" w:type="dxa"/>
            </w:tcMar>
          </w:tcPr>
          <w:p w14:paraId="5645F90D" w14:textId="56F539DB" w:rsidR="00813181" w:rsidRDefault="008578DA">
            <w:pPr>
              <w:pStyle w:val="Tetiere"/>
              <w:jc w:val="right"/>
            </w:pPr>
            <w:r>
              <w:t>202</w:t>
            </w:r>
            <w:r w:rsidR="00D56C1D">
              <w:t>4</w:t>
            </w:r>
          </w:p>
        </w:tc>
        <w:tc>
          <w:tcPr>
            <w:tcW w:w="1814" w:type="dxa"/>
            <w:tcBorders>
              <w:top w:val="single" w:sz="3" w:space="0" w:color="000000"/>
              <w:bottom w:val="single" w:sz="8" w:space="0" w:color="000000"/>
            </w:tcBorders>
            <w:tcMar>
              <w:top w:w="74" w:type="dxa"/>
              <w:left w:w="80" w:type="dxa"/>
              <w:bottom w:w="74" w:type="dxa"/>
              <w:right w:w="80" w:type="dxa"/>
            </w:tcMar>
          </w:tcPr>
          <w:p w14:paraId="55704EC0" w14:textId="1F0988CF" w:rsidR="00813181" w:rsidRDefault="008578DA">
            <w:pPr>
              <w:pStyle w:val="Tetiere"/>
              <w:jc w:val="right"/>
            </w:pPr>
            <w:r>
              <w:t>202</w:t>
            </w:r>
            <w:r w:rsidR="00D56C1D">
              <w:t>3</w:t>
            </w:r>
          </w:p>
        </w:tc>
      </w:tr>
      <w:tr w:rsidR="00BE53F0" w14:paraId="4C9C66DA" w14:textId="77777777" w:rsidTr="00D50194">
        <w:trPr>
          <w:trHeight w:val="60"/>
        </w:trPr>
        <w:tc>
          <w:tcPr>
            <w:tcW w:w="6009" w:type="dxa"/>
            <w:tcBorders>
              <w:top w:val="single" w:sz="8" w:space="0" w:color="000000"/>
              <w:bottom w:val="single" w:sz="3" w:space="0" w:color="000000"/>
            </w:tcBorders>
            <w:tcMar>
              <w:top w:w="74" w:type="dxa"/>
              <w:left w:w="0" w:type="dxa"/>
              <w:bottom w:w="74" w:type="dxa"/>
              <w:right w:w="80" w:type="dxa"/>
            </w:tcMar>
          </w:tcPr>
          <w:p w14:paraId="563823B1" w14:textId="77777777" w:rsidR="00BE53F0" w:rsidRDefault="00BE53F0" w:rsidP="00BE53F0">
            <w:pPr>
              <w:pStyle w:val="Texttable"/>
            </w:pPr>
            <w:r>
              <w:t xml:space="preserve">Cash </w:t>
            </w:r>
          </w:p>
        </w:tc>
        <w:tc>
          <w:tcPr>
            <w:tcW w:w="1815" w:type="dxa"/>
            <w:tcBorders>
              <w:top w:val="single" w:sz="8" w:space="0" w:color="000000"/>
              <w:bottom w:val="single" w:sz="8" w:space="0" w:color="000000"/>
            </w:tcBorders>
            <w:shd w:val="solid" w:color="A880B3" w:fill="auto"/>
            <w:tcMar>
              <w:top w:w="74" w:type="dxa"/>
              <w:left w:w="80" w:type="dxa"/>
              <w:bottom w:w="74" w:type="dxa"/>
              <w:right w:w="80" w:type="dxa"/>
            </w:tcMar>
          </w:tcPr>
          <w:p w14:paraId="42BE271A" w14:textId="487E6710" w:rsidR="00BE53F0" w:rsidRPr="00D56C1D" w:rsidRDefault="00BE53F0" w:rsidP="00BE53F0">
            <w:pPr>
              <w:pStyle w:val="Texttable"/>
              <w:jc w:val="right"/>
              <w:rPr>
                <w:highlight w:val="yellow"/>
              </w:rPr>
            </w:pPr>
            <w:r w:rsidRPr="00DE1447">
              <w:t>6</w:t>
            </w:r>
            <w:r w:rsidR="00E52E9C">
              <w:t>,</w:t>
            </w:r>
            <w:r w:rsidRPr="00DE1447">
              <w:t>940</w:t>
            </w:r>
          </w:p>
        </w:tc>
        <w:tc>
          <w:tcPr>
            <w:tcW w:w="1814" w:type="dxa"/>
            <w:tcBorders>
              <w:top w:val="single" w:sz="8" w:space="0" w:color="000000"/>
              <w:bottom w:val="single" w:sz="8" w:space="0" w:color="000000"/>
            </w:tcBorders>
            <w:tcMar>
              <w:top w:w="74" w:type="dxa"/>
              <w:left w:w="80" w:type="dxa"/>
              <w:bottom w:w="74" w:type="dxa"/>
              <w:right w:w="80" w:type="dxa"/>
            </w:tcMar>
          </w:tcPr>
          <w:p w14:paraId="13EED635" w14:textId="3F91AB82" w:rsidR="00BE53F0" w:rsidRDefault="00BE53F0" w:rsidP="00BE53F0">
            <w:pPr>
              <w:pStyle w:val="Texttable"/>
              <w:jc w:val="right"/>
            </w:pPr>
            <w:r>
              <w:t>2,134</w:t>
            </w:r>
          </w:p>
        </w:tc>
      </w:tr>
      <w:tr w:rsidR="00BE53F0" w14:paraId="41286BBC" w14:textId="77777777" w:rsidTr="00D50194">
        <w:trPr>
          <w:trHeight w:val="60"/>
        </w:trPr>
        <w:tc>
          <w:tcPr>
            <w:tcW w:w="6009" w:type="dxa"/>
            <w:tcBorders>
              <w:top w:val="single" w:sz="3" w:space="0" w:color="000000"/>
              <w:bottom w:val="single" w:sz="3" w:space="0" w:color="000000"/>
            </w:tcBorders>
            <w:tcMar>
              <w:top w:w="74" w:type="dxa"/>
              <w:left w:w="0" w:type="dxa"/>
              <w:bottom w:w="74" w:type="dxa"/>
              <w:right w:w="80" w:type="dxa"/>
            </w:tcMar>
          </w:tcPr>
          <w:p w14:paraId="27228A7F" w14:textId="77777777" w:rsidR="00BE53F0" w:rsidRDefault="00BE53F0" w:rsidP="00BE53F0">
            <w:pPr>
              <w:pStyle w:val="Texttable"/>
            </w:pPr>
            <w:r>
              <w:t xml:space="preserve">Cash </w:t>
            </w:r>
            <w:proofErr w:type="spellStart"/>
            <w:r>
              <w:t>equivalents</w:t>
            </w:r>
            <w:proofErr w:type="spellEnd"/>
            <w:r>
              <w:t xml:space="preserve"> </w:t>
            </w:r>
          </w:p>
        </w:tc>
        <w:tc>
          <w:tcPr>
            <w:tcW w:w="1815" w:type="dxa"/>
            <w:tcBorders>
              <w:top w:val="single" w:sz="8" w:space="0" w:color="000000"/>
              <w:bottom w:val="single" w:sz="8" w:space="0" w:color="000000"/>
            </w:tcBorders>
            <w:shd w:val="solid" w:color="A880B3" w:fill="auto"/>
            <w:tcMar>
              <w:top w:w="74" w:type="dxa"/>
              <w:left w:w="80" w:type="dxa"/>
              <w:bottom w:w="74" w:type="dxa"/>
              <w:right w:w="80" w:type="dxa"/>
            </w:tcMar>
          </w:tcPr>
          <w:p w14:paraId="7327E0AF" w14:textId="57A6FA12" w:rsidR="00BE53F0" w:rsidRPr="00D56C1D" w:rsidRDefault="00BE53F0" w:rsidP="00BE53F0">
            <w:pPr>
              <w:pStyle w:val="Texttable"/>
              <w:jc w:val="right"/>
              <w:rPr>
                <w:highlight w:val="yellow"/>
              </w:rPr>
            </w:pPr>
            <w:r w:rsidRPr="00DE1447">
              <w:t>—</w:t>
            </w:r>
          </w:p>
        </w:tc>
        <w:tc>
          <w:tcPr>
            <w:tcW w:w="1814" w:type="dxa"/>
            <w:tcBorders>
              <w:top w:val="single" w:sz="8" w:space="0" w:color="000000"/>
              <w:bottom w:val="single" w:sz="8" w:space="0" w:color="000000"/>
            </w:tcBorders>
            <w:tcMar>
              <w:top w:w="74" w:type="dxa"/>
              <w:left w:w="80" w:type="dxa"/>
              <w:bottom w:w="74" w:type="dxa"/>
              <w:right w:w="80" w:type="dxa"/>
            </w:tcMar>
          </w:tcPr>
          <w:p w14:paraId="5BE37C67" w14:textId="7C100E6E" w:rsidR="00BE53F0" w:rsidRDefault="00BE53F0" w:rsidP="00BE53F0">
            <w:pPr>
              <w:pStyle w:val="Texttable"/>
              <w:jc w:val="right"/>
            </w:pPr>
            <w:r w:rsidRPr="00FA3FFB">
              <w:t>—</w:t>
            </w:r>
          </w:p>
        </w:tc>
      </w:tr>
      <w:tr w:rsidR="00BE53F0" w14:paraId="4A4BDA47" w14:textId="77777777" w:rsidTr="00D50194">
        <w:trPr>
          <w:trHeight w:val="60"/>
        </w:trPr>
        <w:tc>
          <w:tcPr>
            <w:tcW w:w="6009" w:type="dxa"/>
            <w:tcBorders>
              <w:top w:val="single" w:sz="3" w:space="0" w:color="000000"/>
              <w:bottom w:val="single" w:sz="3" w:space="0" w:color="000000"/>
            </w:tcBorders>
            <w:tcMar>
              <w:top w:w="74" w:type="dxa"/>
              <w:left w:w="0" w:type="dxa"/>
              <w:bottom w:w="74" w:type="dxa"/>
              <w:right w:w="80" w:type="dxa"/>
            </w:tcMar>
          </w:tcPr>
          <w:p w14:paraId="46B9EFDA" w14:textId="77777777" w:rsidR="00BE53F0" w:rsidRPr="00813181" w:rsidRDefault="00BE53F0" w:rsidP="00BE53F0">
            <w:pPr>
              <w:pStyle w:val="Titre2table"/>
              <w:rPr>
                <w:lang w:val="en-US"/>
              </w:rPr>
            </w:pPr>
            <w:r w:rsidRPr="00813181">
              <w:rPr>
                <w:lang w:val="en-US"/>
              </w:rPr>
              <w:t xml:space="preserve">Total cash and cash equivalent as reported in the statements of financial position </w:t>
            </w:r>
          </w:p>
        </w:tc>
        <w:tc>
          <w:tcPr>
            <w:tcW w:w="1815" w:type="dxa"/>
            <w:tcBorders>
              <w:top w:val="single" w:sz="8" w:space="0" w:color="000000"/>
              <w:bottom w:val="single" w:sz="8" w:space="0" w:color="000000"/>
            </w:tcBorders>
            <w:shd w:val="solid" w:color="A880B3" w:fill="auto"/>
            <w:tcMar>
              <w:top w:w="74" w:type="dxa"/>
              <w:left w:w="80" w:type="dxa"/>
              <w:bottom w:w="74" w:type="dxa"/>
              <w:right w:w="80" w:type="dxa"/>
            </w:tcMar>
          </w:tcPr>
          <w:p w14:paraId="66334EE4" w14:textId="47D54B8A" w:rsidR="00BE53F0" w:rsidRPr="00BE53F0" w:rsidRDefault="00BE53F0" w:rsidP="00BE53F0">
            <w:pPr>
              <w:pStyle w:val="Titre2table"/>
              <w:jc w:val="right"/>
              <w:rPr>
                <w:b/>
                <w:bCs/>
                <w:highlight w:val="yellow"/>
              </w:rPr>
            </w:pPr>
            <w:r w:rsidRPr="00BE53F0">
              <w:rPr>
                <w:b/>
                <w:bCs/>
              </w:rPr>
              <w:t>6</w:t>
            </w:r>
            <w:r w:rsidR="00E52E9C">
              <w:rPr>
                <w:b/>
                <w:bCs/>
              </w:rPr>
              <w:t>,</w:t>
            </w:r>
            <w:r w:rsidRPr="00BE53F0">
              <w:rPr>
                <w:b/>
                <w:bCs/>
              </w:rPr>
              <w:t>940</w:t>
            </w:r>
          </w:p>
        </w:tc>
        <w:tc>
          <w:tcPr>
            <w:tcW w:w="1814" w:type="dxa"/>
            <w:tcBorders>
              <w:top w:val="single" w:sz="8" w:space="0" w:color="000000"/>
              <w:bottom w:val="single" w:sz="8" w:space="0" w:color="000000"/>
            </w:tcBorders>
            <w:tcMar>
              <w:top w:w="74" w:type="dxa"/>
              <w:left w:w="80" w:type="dxa"/>
              <w:bottom w:w="74" w:type="dxa"/>
              <w:right w:w="80" w:type="dxa"/>
            </w:tcMar>
          </w:tcPr>
          <w:p w14:paraId="596672B8" w14:textId="146F1C3E" w:rsidR="00BE53F0" w:rsidRDefault="00BE53F0" w:rsidP="00BE53F0">
            <w:pPr>
              <w:pStyle w:val="Titre2table"/>
              <w:jc w:val="right"/>
            </w:pPr>
            <w:r>
              <w:t>2,134</w:t>
            </w:r>
          </w:p>
        </w:tc>
      </w:tr>
      <w:tr w:rsidR="00BE53F0" w14:paraId="1F275E48" w14:textId="77777777" w:rsidTr="00D50194">
        <w:trPr>
          <w:trHeight w:val="60"/>
        </w:trPr>
        <w:tc>
          <w:tcPr>
            <w:tcW w:w="6009" w:type="dxa"/>
            <w:tcBorders>
              <w:top w:val="single" w:sz="3" w:space="0" w:color="000000"/>
              <w:bottom w:val="single" w:sz="3" w:space="0" w:color="000000"/>
            </w:tcBorders>
            <w:tcMar>
              <w:top w:w="74" w:type="dxa"/>
              <w:left w:w="0" w:type="dxa"/>
              <w:bottom w:w="74" w:type="dxa"/>
              <w:right w:w="80" w:type="dxa"/>
            </w:tcMar>
          </w:tcPr>
          <w:p w14:paraId="5B01C309" w14:textId="77777777" w:rsidR="00BE53F0" w:rsidRDefault="00BE53F0" w:rsidP="00BE53F0">
            <w:pPr>
              <w:pStyle w:val="Texttable"/>
            </w:pPr>
            <w:r>
              <w:t xml:space="preserve">Bank </w:t>
            </w:r>
            <w:proofErr w:type="spellStart"/>
            <w:r>
              <w:t>overdrafts</w:t>
            </w:r>
            <w:proofErr w:type="spellEnd"/>
            <w:r>
              <w:t xml:space="preserve"> </w:t>
            </w:r>
          </w:p>
        </w:tc>
        <w:tc>
          <w:tcPr>
            <w:tcW w:w="1815" w:type="dxa"/>
            <w:tcBorders>
              <w:top w:val="single" w:sz="8" w:space="0" w:color="000000"/>
              <w:bottom w:val="single" w:sz="8" w:space="0" w:color="000000"/>
            </w:tcBorders>
            <w:shd w:val="solid" w:color="A880B3" w:fill="auto"/>
            <w:tcMar>
              <w:top w:w="74" w:type="dxa"/>
              <w:left w:w="80" w:type="dxa"/>
              <w:bottom w:w="74" w:type="dxa"/>
              <w:right w:w="80" w:type="dxa"/>
            </w:tcMar>
          </w:tcPr>
          <w:p w14:paraId="6DA42A07" w14:textId="7A539EC1" w:rsidR="00BE53F0" w:rsidRPr="00D56C1D" w:rsidRDefault="00BE53F0" w:rsidP="00BE53F0">
            <w:pPr>
              <w:pStyle w:val="Texttable"/>
              <w:jc w:val="right"/>
              <w:rPr>
                <w:highlight w:val="yellow"/>
              </w:rPr>
            </w:pPr>
            <w:r w:rsidRPr="00DE1447">
              <w:t>—</w:t>
            </w:r>
          </w:p>
        </w:tc>
        <w:tc>
          <w:tcPr>
            <w:tcW w:w="1814" w:type="dxa"/>
            <w:tcBorders>
              <w:top w:val="single" w:sz="8" w:space="0" w:color="000000"/>
              <w:bottom w:val="single" w:sz="8" w:space="0" w:color="000000"/>
            </w:tcBorders>
            <w:tcMar>
              <w:top w:w="74" w:type="dxa"/>
              <w:left w:w="80" w:type="dxa"/>
              <w:bottom w:w="74" w:type="dxa"/>
              <w:right w:w="80" w:type="dxa"/>
            </w:tcMar>
          </w:tcPr>
          <w:p w14:paraId="4DED2EC0" w14:textId="6DC985BA" w:rsidR="00BE53F0" w:rsidRDefault="00BE53F0" w:rsidP="00BE53F0">
            <w:pPr>
              <w:pStyle w:val="Texttable"/>
              <w:jc w:val="right"/>
            </w:pPr>
            <w:r w:rsidRPr="00FA3FFB">
              <w:t>—</w:t>
            </w:r>
          </w:p>
        </w:tc>
      </w:tr>
      <w:tr w:rsidR="00BE53F0" w14:paraId="0A2286C8" w14:textId="77777777" w:rsidTr="00D50194">
        <w:trPr>
          <w:trHeight w:val="60"/>
        </w:trPr>
        <w:tc>
          <w:tcPr>
            <w:tcW w:w="6009" w:type="dxa"/>
            <w:tcBorders>
              <w:top w:val="single" w:sz="3" w:space="0" w:color="000000"/>
              <w:bottom w:val="single" w:sz="3" w:space="0" w:color="000000"/>
            </w:tcBorders>
            <w:tcMar>
              <w:top w:w="74" w:type="dxa"/>
              <w:left w:w="0" w:type="dxa"/>
              <w:bottom w:w="74" w:type="dxa"/>
              <w:right w:w="80" w:type="dxa"/>
            </w:tcMar>
          </w:tcPr>
          <w:p w14:paraId="4458C487" w14:textId="77777777" w:rsidR="00BE53F0" w:rsidRPr="00813181" w:rsidRDefault="00BE53F0" w:rsidP="00BE53F0">
            <w:pPr>
              <w:pStyle w:val="Titre2table"/>
              <w:rPr>
                <w:lang w:val="en-US"/>
              </w:rPr>
            </w:pPr>
            <w:r w:rsidRPr="00813181">
              <w:rPr>
                <w:lang w:val="en-US"/>
              </w:rPr>
              <w:t>Total net cash and cash equivalents as reported in the statements of cash flows</w:t>
            </w:r>
          </w:p>
        </w:tc>
        <w:tc>
          <w:tcPr>
            <w:tcW w:w="1815" w:type="dxa"/>
            <w:tcBorders>
              <w:top w:val="single" w:sz="8" w:space="0" w:color="000000"/>
              <w:bottom w:val="single" w:sz="8" w:space="0" w:color="000000"/>
            </w:tcBorders>
            <w:shd w:val="solid" w:color="A880B3" w:fill="auto"/>
            <w:tcMar>
              <w:top w:w="74" w:type="dxa"/>
              <w:left w:w="80" w:type="dxa"/>
              <w:bottom w:w="74" w:type="dxa"/>
              <w:right w:w="80" w:type="dxa"/>
            </w:tcMar>
          </w:tcPr>
          <w:p w14:paraId="1C7836C0" w14:textId="45D65DE5" w:rsidR="00BE53F0" w:rsidRPr="00BE53F0" w:rsidRDefault="00BE53F0" w:rsidP="00BE53F0">
            <w:pPr>
              <w:pStyle w:val="Titre2table"/>
              <w:jc w:val="right"/>
              <w:rPr>
                <w:b/>
                <w:bCs/>
                <w:highlight w:val="yellow"/>
              </w:rPr>
            </w:pPr>
            <w:r w:rsidRPr="00BE53F0">
              <w:rPr>
                <w:b/>
                <w:bCs/>
              </w:rPr>
              <w:t>6</w:t>
            </w:r>
            <w:r w:rsidR="00E52E9C">
              <w:rPr>
                <w:b/>
                <w:bCs/>
              </w:rPr>
              <w:t>,</w:t>
            </w:r>
            <w:r w:rsidRPr="00BE53F0">
              <w:rPr>
                <w:b/>
                <w:bCs/>
              </w:rPr>
              <w:t>940</w:t>
            </w:r>
          </w:p>
        </w:tc>
        <w:tc>
          <w:tcPr>
            <w:tcW w:w="1814" w:type="dxa"/>
            <w:tcBorders>
              <w:top w:val="single" w:sz="8" w:space="0" w:color="000000"/>
              <w:bottom w:val="single" w:sz="8" w:space="0" w:color="000000"/>
            </w:tcBorders>
            <w:tcMar>
              <w:top w:w="74" w:type="dxa"/>
              <w:left w:w="80" w:type="dxa"/>
              <w:bottom w:w="74" w:type="dxa"/>
              <w:right w:w="80" w:type="dxa"/>
            </w:tcMar>
          </w:tcPr>
          <w:p w14:paraId="4AD93712" w14:textId="1A407904" w:rsidR="00BE53F0" w:rsidRDefault="00BE53F0" w:rsidP="00BE53F0">
            <w:pPr>
              <w:pStyle w:val="Titre2table"/>
              <w:jc w:val="right"/>
            </w:pPr>
            <w:r>
              <w:t>2,134</w:t>
            </w:r>
          </w:p>
        </w:tc>
      </w:tr>
    </w:tbl>
    <w:p w14:paraId="699966F1" w14:textId="77777777" w:rsidR="00813181" w:rsidRDefault="00813181" w:rsidP="00813181">
      <w:pPr>
        <w:pStyle w:val="TEXTCOURANT"/>
        <w:spacing w:after="227"/>
      </w:pPr>
    </w:p>
    <w:p w14:paraId="3D0F25E9" w14:textId="77777777" w:rsidR="00813181" w:rsidRPr="00813181" w:rsidRDefault="00813181" w:rsidP="00813181">
      <w:pPr>
        <w:pStyle w:val="TEXTCOURANT"/>
        <w:rPr>
          <w:lang w:val="en-US"/>
        </w:rPr>
      </w:pPr>
      <w:r w:rsidRPr="00813181">
        <w:rPr>
          <w:lang w:val="en-US"/>
        </w:rPr>
        <w:t xml:space="preserve">The Group does not hold any short-term </w:t>
      </w:r>
      <w:proofErr w:type="gramStart"/>
      <w:r w:rsidRPr="00813181">
        <w:rPr>
          <w:lang w:val="en-US"/>
        </w:rPr>
        <w:t>investment</w:t>
      </w:r>
      <w:proofErr w:type="gramEnd"/>
      <w:r w:rsidRPr="00813181">
        <w:rPr>
          <w:lang w:val="en-US"/>
        </w:rPr>
        <w:t xml:space="preserve"> and all of its cash balances are cash at hand deposits with high-credit quality financial institutions.</w:t>
      </w:r>
    </w:p>
    <w:p w14:paraId="092E26E0" w14:textId="77777777" w:rsidR="00813181" w:rsidRPr="00813181" w:rsidRDefault="00813181" w:rsidP="00813181">
      <w:pPr>
        <w:pStyle w:val="0000bleuclairnotePartie1bleu"/>
        <w:rPr>
          <w:lang w:val="en-US"/>
        </w:rPr>
      </w:pPr>
      <w:r w:rsidRPr="00813181">
        <w:rPr>
          <w:lang w:val="en-US"/>
        </w:rPr>
        <w:t xml:space="preserve">Note 8: Capital </w:t>
      </w:r>
    </w:p>
    <w:p w14:paraId="4A9620F0" w14:textId="5BB28A13" w:rsidR="00813181" w:rsidRPr="00813181" w:rsidRDefault="00813181" w:rsidP="00813181">
      <w:pPr>
        <w:pStyle w:val="TEXTCOURANT"/>
        <w:rPr>
          <w:lang w:val="en-US"/>
        </w:rPr>
      </w:pPr>
      <w:r w:rsidRPr="00813181">
        <w:rPr>
          <w:lang w:val="en-US"/>
        </w:rPr>
        <w:t xml:space="preserve">The share capital as of June 30, </w:t>
      </w:r>
      <w:proofErr w:type="gramStart"/>
      <w:r w:rsidRPr="00813181">
        <w:rPr>
          <w:lang w:val="en-US"/>
        </w:rPr>
        <w:t>202</w:t>
      </w:r>
      <w:r w:rsidR="00D56C1D">
        <w:rPr>
          <w:lang w:val="en-US"/>
        </w:rPr>
        <w:t>4</w:t>
      </w:r>
      <w:proofErr w:type="gramEnd"/>
      <w:r w:rsidRPr="00813181">
        <w:rPr>
          <w:lang w:val="en-US"/>
        </w:rPr>
        <w:t xml:space="preserve"> amounts to €</w:t>
      </w:r>
      <w:r w:rsidR="00E54E7F" w:rsidRPr="00E54E7F">
        <w:rPr>
          <w:lang w:val="en-US"/>
        </w:rPr>
        <w:t>2</w:t>
      </w:r>
      <w:r w:rsidR="00E52E9C">
        <w:rPr>
          <w:lang w:val="en-US"/>
        </w:rPr>
        <w:t>,</w:t>
      </w:r>
      <w:r w:rsidR="00E54E7F" w:rsidRPr="00E54E7F">
        <w:rPr>
          <w:lang w:val="en-US"/>
        </w:rPr>
        <w:t>595</w:t>
      </w:r>
      <w:r w:rsidR="00E52E9C">
        <w:rPr>
          <w:lang w:val="en-US"/>
        </w:rPr>
        <w:t>,</w:t>
      </w:r>
      <w:r w:rsidR="00E54E7F" w:rsidRPr="00E54E7F">
        <w:rPr>
          <w:lang w:val="en-US"/>
        </w:rPr>
        <w:t>648</w:t>
      </w:r>
      <w:r w:rsidR="00E52E9C">
        <w:rPr>
          <w:lang w:val="en-US"/>
        </w:rPr>
        <w:t>.</w:t>
      </w:r>
      <w:r w:rsidR="00E54E7F" w:rsidRPr="00E54E7F">
        <w:rPr>
          <w:lang w:val="en-US"/>
        </w:rPr>
        <w:t>98</w:t>
      </w:r>
      <w:r w:rsidR="00E54E7F">
        <w:rPr>
          <w:lang w:val="en-US"/>
        </w:rPr>
        <w:t xml:space="preserve"> </w:t>
      </w:r>
      <w:r w:rsidRPr="00813181">
        <w:rPr>
          <w:lang w:val="en-US"/>
        </w:rPr>
        <w:t xml:space="preserve">It is divided into </w:t>
      </w:r>
      <w:r w:rsidR="00E54E7F" w:rsidRPr="00E54E7F">
        <w:rPr>
          <w:lang w:val="en-US"/>
        </w:rPr>
        <w:t>103</w:t>
      </w:r>
      <w:r w:rsidR="00E52E9C">
        <w:rPr>
          <w:lang w:val="en-US"/>
        </w:rPr>
        <w:t>,</w:t>
      </w:r>
      <w:r w:rsidR="00E54E7F" w:rsidRPr="00E54E7F">
        <w:rPr>
          <w:lang w:val="en-US"/>
        </w:rPr>
        <w:t>825</w:t>
      </w:r>
      <w:r w:rsidR="00E52E9C">
        <w:rPr>
          <w:lang w:val="en-US"/>
        </w:rPr>
        <w:t>,</w:t>
      </w:r>
      <w:r w:rsidR="00E54E7F" w:rsidRPr="00E54E7F">
        <w:rPr>
          <w:lang w:val="en-US"/>
        </w:rPr>
        <w:t>959</w:t>
      </w:r>
      <w:r w:rsidR="00E54E7F">
        <w:rPr>
          <w:lang w:val="en-US"/>
        </w:rPr>
        <w:t xml:space="preserve"> </w:t>
      </w:r>
      <w:r w:rsidRPr="00813181">
        <w:rPr>
          <w:lang w:val="en-US"/>
        </w:rPr>
        <w:t xml:space="preserve">fully authorized, </w:t>
      </w:r>
      <w:proofErr w:type="gramStart"/>
      <w:r w:rsidRPr="00813181">
        <w:rPr>
          <w:lang w:val="en-US"/>
        </w:rPr>
        <w:t>subscribed</w:t>
      </w:r>
      <w:proofErr w:type="gramEnd"/>
      <w:r w:rsidRPr="00813181">
        <w:rPr>
          <w:lang w:val="en-US"/>
        </w:rPr>
        <w:t xml:space="preserve"> and paid-up ordinary shares with a nominal value of €</w:t>
      </w:r>
      <w:r w:rsidRPr="00E54E7F">
        <w:rPr>
          <w:lang w:val="en-US"/>
        </w:rPr>
        <w:t>0.025</w:t>
      </w:r>
      <w:r w:rsidRPr="00813181">
        <w:rPr>
          <w:lang w:val="en-US"/>
        </w:rPr>
        <w:t>.</w:t>
      </w:r>
    </w:p>
    <w:p w14:paraId="7C7A6E8D" w14:textId="0C66D0CE" w:rsidR="00813181" w:rsidRDefault="00813181" w:rsidP="00813181">
      <w:pPr>
        <w:pStyle w:val="TEXTCOURANT"/>
        <w:rPr>
          <w:lang w:val="en-US"/>
        </w:rPr>
      </w:pPr>
      <w:r w:rsidRPr="00813181">
        <w:rPr>
          <w:lang w:val="en-US"/>
        </w:rPr>
        <w:t xml:space="preserve">As of June 30, </w:t>
      </w:r>
      <w:r w:rsidR="008578DA" w:rsidRPr="00813181">
        <w:rPr>
          <w:lang w:val="en-US"/>
        </w:rPr>
        <w:t>202</w:t>
      </w:r>
      <w:r w:rsidR="00D56C1D">
        <w:rPr>
          <w:lang w:val="en-US"/>
        </w:rPr>
        <w:t>4</w:t>
      </w:r>
      <w:r w:rsidRPr="00813181">
        <w:rPr>
          <w:lang w:val="en-US"/>
        </w:rPr>
        <w:t xml:space="preserve">, the Company held </w:t>
      </w:r>
      <w:r w:rsidR="00E54E7F" w:rsidRPr="00E54E7F">
        <w:rPr>
          <w:lang w:val="en-US"/>
        </w:rPr>
        <w:t>427</w:t>
      </w:r>
      <w:r w:rsidR="00E52E9C">
        <w:rPr>
          <w:lang w:val="en-US"/>
        </w:rPr>
        <w:t>,</w:t>
      </w:r>
      <w:r w:rsidR="00E54E7F" w:rsidRPr="00E54E7F">
        <w:rPr>
          <w:lang w:val="en-US"/>
        </w:rPr>
        <w:t>396</w:t>
      </w:r>
      <w:r w:rsidR="00E54E7F">
        <w:rPr>
          <w:lang w:val="en-US"/>
        </w:rPr>
        <w:t xml:space="preserve"> </w:t>
      </w:r>
      <w:r w:rsidRPr="00813181">
        <w:rPr>
          <w:lang w:val="en-US"/>
        </w:rPr>
        <w:t>treasury shares for an amount of €</w:t>
      </w:r>
      <w:r w:rsidR="008578DA" w:rsidRPr="00E96A89">
        <w:rPr>
          <w:lang w:val="en-US"/>
        </w:rPr>
        <w:t xml:space="preserve"> </w:t>
      </w:r>
      <w:r w:rsidR="00E54E7F" w:rsidRPr="00E54E7F">
        <w:rPr>
          <w:lang w:val="en-US"/>
        </w:rPr>
        <w:t>137</w:t>
      </w:r>
      <w:r w:rsidR="00E52E9C">
        <w:rPr>
          <w:lang w:val="en-US"/>
        </w:rPr>
        <w:t>,</w:t>
      </w:r>
      <w:r w:rsidR="00E54E7F" w:rsidRPr="00E54E7F">
        <w:rPr>
          <w:lang w:val="en-US"/>
        </w:rPr>
        <w:t>621</w:t>
      </w:r>
      <w:r w:rsidR="00E52E9C">
        <w:rPr>
          <w:lang w:val="en-US"/>
        </w:rPr>
        <w:t>.</w:t>
      </w:r>
      <w:r w:rsidR="00E54E7F" w:rsidRPr="00E54E7F">
        <w:rPr>
          <w:lang w:val="en-US"/>
        </w:rPr>
        <w:t>51</w:t>
      </w:r>
      <w:r w:rsidR="00195EE7">
        <w:rPr>
          <w:lang w:val="en-US"/>
        </w:rPr>
        <w:t>.</w:t>
      </w:r>
    </w:p>
    <w:p w14:paraId="39467FDF" w14:textId="5088C393" w:rsidR="00B13248" w:rsidRPr="00B13248" w:rsidRDefault="00B13248" w:rsidP="00B13248">
      <w:pPr>
        <w:pStyle w:val="TEXTCOURANT"/>
        <w:rPr>
          <w:lang w:val="en-US"/>
        </w:rPr>
      </w:pPr>
      <w:r>
        <w:rPr>
          <w:lang w:val="en-US"/>
        </w:rPr>
        <w:t xml:space="preserve">On February 8, 2024, the Company announced </w:t>
      </w:r>
      <w:r w:rsidRPr="00B13248">
        <w:rPr>
          <w:lang w:val="en-US"/>
        </w:rPr>
        <w:t xml:space="preserve">the completion of a €5 million capital increase </w:t>
      </w:r>
      <w:r w:rsidR="00987271">
        <w:rPr>
          <w:lang w:val="en-US"/>
        </w:rPr>
        <w:t xml:space="preserve">( €4.7m net) </w:t>
      </w:r>
      <w:r>
        <w:rPr>
          <w:lang w:val="en-US"/>
        </w:rPr>
        <w:t>b</w:t>
      </w:r>
      <w:r w:rsidRPr="00B13248">
        <w:rPr>
          <w:lang w:val="en-US"/>
        </w:rPr>
        <w:t>y the issuance of 13,061,651 new shares, for a subscription price of €0.3828 each (including premium</w:t>
      </w:r>
      <w:r>
        <w:rPr>
          <w:lang w:val="en-US"/>
        </w:rPr>
        <w:t xml:space="preserve"> </w:t>
      </w:r>
      <w:r w:rsidRPr="00B13248">
        <w:rPr>
          <w:lang w:val="en-US"/>
        </w:rPr>
        <w:t xml:space="preserve">subscribed entirely by </w:t>
      </w:r>
      <w:proofErr w:type="spellStart"/>
      <w:r w:rsidRPr="00B13248">
        <w:rPr>
          <w:lang w:val="en-US"/>
        </w:rPr>
        <w:t>Sofinnova</w:t>
      </w:r>
      <w:proofErr w:type="spellEnd"/>
      <w:r w:rsidRPr="00B13248">
        <w:rPr>
          <w:lang w:val="en-US"/>
        </w:rPr>
        <w:t xml:space="preserve"> Crossover I SLP (“</w:t>
      </w:r>
      <w:proofErr w:type="spellStart"/>
      <w:r w:rsidRPr="00B13248">
        <w:rPr>
          <w:lang w:val="en-US"/>
        </w:rPr>
        <w:t>Sofinnova</w:t>
      </w:r>
      <w:proofErr w:type="spellEnd"/>
      <w:r w:rsidRPr="00B13248">
        <w:rPr>
          <w:lang w:val="en-US"/>
        </w:rPr>
        <w:t xml:space="preserve"> Partners”) for €2 million, </w:t>
      </w:r>
      <w:proofErr w:type="spellStart"/>
      <w:r w:rsidRPr="00B13248">
        <w:rPr>
          <w:lang w:val="en-US"/>
        </w:rPr>
        <w:t>Invus</w:t>
      </w:r>
      <w:proofErr w:type="spellEnd"/>
      <w:r w:rsidRPr="00B13248">
        <w:rPr>
          <w:lang w:val="en-US"/>
        </w:rPr>
        <w:t xml:space="preserve"> Public Equities LP (“</w:t>
      </w:r>
      <w:proofErr w:type="spellStart"/>
      <w:r w:rsidRPr="00B13248">
        <w:rPr>
          <w:lang w:val="en-US"/>
        </w:rPr>
        <w:t>Invus</w:t>
      </w:r>
      <w:proofErr w:type="spellEnd"/>
      <w:r w:rsidRPr="00B13248">
        <w:rPr>
          <w:lang w:val="en-US"/>
        </w:rPr>
        <w:t>”) for €1.75 million, UPMC Enterprises (“UPMC”) for €1 million and CVI Investments, Inc. (“Heights Capital”) for €0.25 million.</w:t>
      </w:r>
    </w:p>
    <w:p w14:paraId="46B6E2CA" w14:textId="60A45EEF" w:rsidR="00B13248" w:rsidRDefault="00B13248" w:rsidP="00B13248">
      <w:pPr>
        <w:pStyle w:val="TEXTCOURANT"/>
        <w:rPr>
          <w:lang w:val="en-US"/>
        </w:rPr>
      </w:pPr>
      <w:r w:rsidRPr="00B13248">
        <w:rPr>
          <w:lang w:val="en-US"/>
        </w:rPr>
        <w:t>Under the terms of the subscription agreement entered between the Company and the Investors, the Investors have undertaken to subscribe to the Capital Increase for an aggregate amount of €5 million through the issuance of new shares at a price equal to €0.3828, representing a discount of 2.77 % to the volume-weighted average price of the Company’s shares on the regulated market of Euronext in Paris during the last five trading sessions before pricing (i.e.., trading sessions from January 31, 2024 to February 6, 2024).</w:t>
      </w:r>
    </w:p>
    <w:p w14:paraId="3097E54F" w14:textId="3861124F" w:rsidR="002477A1" w:rsidRDefault="002477A1" w:rsidP="00B13248">
      <w:pPr>
        <w:pStyle w:val="TEXTCOURANT"/>
        <w:rPr>
          <w:lang w:val="en-US"/>
        </w:rPr>
      </w:pPr>
      <w:r>
        <w:rPr>
          <w:lang w:val="en-US"/>
        </w:rPr>
        <w:t xml:space="preserve">On May 7, 2024, the Company announced </w:t>
      </w:r>
      <w:r w:rsidRPr="002477A1">
        <w:rPr>
          <w:lang w:val="en-US"/>
        </w:rPr>
        <w:t>the success of its Offering through (</w:t>
      </w:r>
      <w:proofErr w:type="spellStart"/>
      <w:r w:rsidRPr="002477A1">
        <w:rPr>
          <w:lang w:val="en-US"/>
        </w:rPr>
        <w:t>i</w:t>
      </w:r>
      <w:proofErr w:type="spellEnd"/>
      <w:r w:rsidRPr="002477A1">
        <w:rPr>
          <w:lang w:val="en-US"/>
        </w:rPr>
        <w:t>) a capital increase reserved to specialized investors and (ii) a concurrent capital increase by way of a private placement, by the issuance of new shares with warrants attached, for a total gross amount of €9</w:t>
      </w:r>
      <w:r w:rsidR="00492542">
        <w:rPr>
          <w:lang w:val="en-US"/>
        </w:rPr>
        <w:t>.3m</w:t>
      </w:r>
      <w:r w:rsidRPr="002477A1">
        <w:rPr>
          <w:lang w:val="en-US"/>
        </w:rPr>
        <w:t xml:space="preserve"> (excluding the future net proceeds related to the exercise of the warrants). The subscription price for one ABSA is €0.395 (the “Offering Price”). The Offering Price is the same in the two concurrent capital increases.</w:t>
      </w:r>
    </w:p>
    <w:p w14:paraId="6E446695" w14:textId="6F838FD6" w:rsidR="002477A1" w:rsidRDefault="002477A1" w:rsidP="00B13248">
      <w:pPr>
        <w:pStyle w:val="TEXTCOURANT"/>
        <w:rPr>
          <w:lang w:val="en-US"/>
        </w:rPr>
      </w:pPr>
      <w:r w:rsidRPr="002477A1">
        <w:rPr>
          <w:lang w:val="en-US"/>
        </w:rPr>
        <w:t>The Offering was carried out through the issuance of 23,500,040 ABSA (as defined below), in two distinct but concomitant transactions:</w:t>
      </w:r>
    </w:p>
    <w:p w14:paraId="603EFF46" w14:textId="2A96480E" w:rsidR="002477A1" w:rsidRDefault="002477A1" w:rsidP="002477A1">
      <w:pPr>
        <w:pStyle w:val="TEXTCOURANT"/>
        <w:numPr>
          <w:ilvl w:val="0"/>
          <w:numId w:val="9"/>
        </w:numPr>
        <w:rPr>
          <w:lang w:val="en-US"/>
        </w:rPr>
      </w:pPr>
      <w:r w:rsidRPr="002477A1">
        <w:rPr>
          <w:lang w:val="en-US"/>
        </w:rPr>
        <w:t xml:space="preserve">a capital increase without shareholders’ preferential subscription rights reserved to a category of </w:t>
      </w:r>
      <w:proofErr w:type="gramStart"/>
      <w:r w:rsidRPr="002477A1">
        <w:rPr>
          <w:lang w:val="en-US"/>
        </w:rPr>
        <w:t>persons</w:t>
      </w:r>
      <w:proofErr w:type="gramEnd"/>
      <w:r>
        <w:rPr>
          <w:lang w:val="en-US"/>
        </w:rPr>
        <w:t xml:space="preserve"> </w:t>
      </w:r>
      <w:r w:rsidRPr="002477A1">
        <w:rPr>
          <w:lang w:val="en-US"/>
        </w:rPr>
        <w:t>for a total of €7,</w:t>
      </w:r>
      <w:r w:rsidR="009C3CDC">
        <w:rPr>
          <w:lang w:val="en-US"/>
        </w:rPr>
        <w:t>8m</w:t>
      </w:r>
      <w:r w:rsidRPr="002477A1">
        <w:rPr>
          <w:lang w:val="en-US"/>
        </w:rPr>
        <w:t xml:space="preserve"> through the issuance of new shares of a per value of €0.025</w:t>
      </w:r>
      <w:r>
        <w:rPr>
          <w:lang w:val="en-US"/>
        </w:rPr>
        <w:t xml:space="preserve"> </w:t>
      </w:r>
      <w:r w:rsidRPr="002477A1">
        <w:rPr>
          <w:lang w:val="en-US"/>
        </w:rPr>
        <w:t xml:space="preserve">to which are attached 1 warrant for 1 new </w:t>
      </w:r>
      <w:proofErr w:type="gramStart"/>
      <w:r w:rsidRPr="002477A1">
        <w:rPr>
          <w:lang w:val="en-US"/>
        </w:rPr>
        <w:t>shares</w:t>
      </w:r>
      <w:proofErr w:type="gramEnd"/>
      <w:r>
        <w:rPr>
          <w:lang w:val="en-US"/>
        </w:rPr>
        <w:t>.</w:t>
      </w:r>
    </w:p>
    <w:p w14:paraId="6EEAA8E5" w14:textId="235D0726" w:rsidR="00B13248" w:rsidRDefault="002477A1" w:rsidP="002477A1">
      <w:pPr>
        <w:pStyle w:val="TEXTCOURANT"/>
        <w:numPr>
          <w:ilvl w:val="0"/>
          <w:numId w:val="9"/>
        </w:numPr>
        <w:rPr>
          <w:lang w:val="en-US"/>
        </w:rPr>
      </w:pPr>
      <w:r w:rsidRPr="002477A1">
        <w:rPr>
          <w:lang w:val="en-US"/>
        </w:rPr>
        <w:t>a capital increase without preferential subscription rights by way of</w:t>
      </w:r>
      <w:r>
        <w:rPr>
          <w:lang w:val="en-US"/>
        </w:rPr>
        <w:t xml:space="preserve"> “</w:t>
      </w:r>
      <w:r w:rsidRPr="002477A1">
        <w:rPr>
          <w:lang w:val="en-US"/>
        </w:rPr>
        <w:t>Private Placement New Share</w:t>
      </w:r>
      <w:r>
        <w:rPr>
          <w:lang w:val="en-US"/>
        </w:rPr>
        <w:t>”</w:t>
      </w:r>
      <w:r w:rsidR="009C3CDC">
        <w:rPr>
          <w:lang w:val="en-US"/>
        </w:rPr>
        <w:t xml:space="preserve"> </w:t>
      </w:r>
      <w:r w:rsidR="009C3CDC" w:rsidRPr="009C3CDC">
        <w:rPr>
          <w:lang w:val="en-US"/>
        </w:rPr>
        <w:t>for a total of €1,</w:t>
      </w:r>
      <w:r w:rsidR="009C3CDC">
        <w:rPr>
          <w:lang w:val="en-US"/>
        </w:rPr>
        <w:t>5m</w:t>
      </w:r>
      <w:r>
        <w:rPr>
          <w:lang w:val="en-US"/>
        </w:rPr>
        <w:t xml:space="preserve"> </w:t>
      </w:r>
      <w:r w:rsidRPr="002477A1">
        <w:rPr>
          <w:lang w:val="en-US"/>
        </w:rPr>
        <w:t>to which are attached 1 warrant for 1 new share</w:t>
      </w:r>
      <w:r>
        <w:rPr>
          <w:lang w:val="en-US"/>
        </w:rPr>
        <w:t>.</w:t>
      </w:r>
    </w:p>
    <w:p w14:paraId="68951849" w14:textId="7298C9F6" w:rsidR="00B5154D" w:rsidRDefault="00B5154D" w:rsidP="00696F2E">
      <w:pPr>
        <w:pStyle w:val="TEXTCOURANT"/>
        <w:rPr>
          <w:lang w:val="en-US"/>
        </w:rPr>
      </w:pPr>
      <w:r w:rsidRPr="00B5154D">
        <w:rPr>
          <w:lang w:val="en-US"/>
        </w:rPr>
        <w:lastRenderedPageBreak/>
        <w:t>The Offering Price is €0.395 for the two concurrent capital increases and the transaction price has been split between ordinary shares for €7,5m and warrants for €1,8m.</w:t>
      </w:r>
    </w:p>
    <w:p w14:paraId="7839D9F7" w14:textId="4465D629" w:rsidR="00A735C7" w:rsidRDefault="00A735C7" w:rsidP="00A735C7">
      <w:pPr>
        <w:pStyle w:val="TEXTCOURANT"/>
        <w:rPr>
          <w:lang w:val="en-US"/>
        </w:rPr>
      </w:pPr>
      <w:r w:rsidRPr="00A735C7">
        <w:rPr>
          <w:lang w:val="en-US"/>
        </w:rPr>
        <w:t>Upon settlement of the Offering, the Warrants will be exercisable for a period of thirty months from the date of issue.</w:t>
      </w:r>
      <w:r>
        <w:rPr>
          <w:lang w:val="en-US"/>
        </w:rPr>
        <w:t xml:space="preserve"> </w:t>
      </w:r>
      <w:r w:rsidRPr="00A735C7">
        <w:rPr>
          <w:lang w:val="en-US"/>
        </w:rPr>
        <w:t xml:space="preserve">The exercise of a Warrant will give the right to subscribe to one (1) Warrant Share (the “Exercise </w:t>
      </w:r>
      <w:proofErr w:type="gramStart"/>
      <w:r w:rsidRPr="00A735C7">
        <w:rPr>
          <w:lang w:val="en-US"/>
        </w:rPr>
        <w:t>Ratio“</w:t>
      </w:r>
      <w:proofErr w:type="gramEnd"/>
      <w:r w:rsidRPr="00A735C7">
        <w:rPr>
          <w:lang w:val="en-US"/>
        </w:rPr>
        <w:t>), it being specified that this Exercise Ratio may be adjusted following any transactions carried out by the Company on its share capital or reserves, as from the issuance date of the Warrants, in order to maintain the rights of the Warrants’ holders.</w:t>
      </w:r>
      <w:r>
        <w:rPr>
          <w:lang w:val="en-US"/>
        </w:rPr>
        <w:t xml:space="preserve"> </w:t>
      </w:r>
      <w:r w:rsidRPr="00A735C7">
        <w:rPr>
          <w:lang w:val="en-US"/>
        </w:rPr>
        <w:t>The exercise price of the Warrants will be equal to €0.45</w:t>
      </w:r>
      <w:r>
        <w:rPr>
          <w:lang w:val="en-US"/>
        </w:rPr>
        <w:t>.</w:t>
      </w:r>
    </w:p>
    <w:p w14:paraId="57DB4E62" w14:textId="08E4CC0A" w:rsidR="00492542" w:rsidRDefault="00EC3D5F" w:rsidP="00814D80">
      <w:pPr>
        <w:pStyle w:val="TEXTCOURANT"/>
        <w:rPr>
          <w:lang w:val="en-US"/>
        </w:rPr>
      </w:pPr>
      <w:r w:rsidRPr="00EC3D5F">
        <w:rPr>
          <w:lang w:val="en-US"/>
        </w:rPr>
        <w:t>On June 28,2024, following th</w:t>
      </w:r>
      <w:r>
        <w:rPr>
          <w:lang w:val="en-US"/>
        </w:rPr>
        <w:t>e</w:t>
      </w:r>
      <w:r w:rsidRPr="00EC3D5F">
        <w:rPr>
          <w:lang w:val="en-US"/>
        </w:rPr>
        <w:t xml:space="preserve"> amendment</w:t>
      </w:r>
      <w:r>
        <w:rPr>
          <w:lang w:val="en-US"/>
        </w:rPr>
        <w:t xml:space="preserve"> of </w:t>
      </w:r>
      <w:r w:rsidRPr="00EC3D5F">
        <w:rPr>
          <w:lang w:val="en-US"/>
        </w:rPr>
        <w:t xml:space="preserve">Heights Capital </w:t>
      </w:r>
      <w:proofErr w:type="gramStart"/>
      <w:r w:rsidRPr="00EC3D5F">
        <w:rPr>
          <w:lang w:val="en-US"/>
        </w:rPr>
        <w:t>convertible</w:t>
      </w:r>
      <w:proofErr w:type="gramEnd"/>
      <w:r w:rsidRPr="00EC3D5F">
        <w:rPr>
          <w:lang w:val="en-US"/>
        </w:rPr>
        <w:t xml:space="preserve"> Notes</w:t>
      </w:r>
      <w:r w:rsidR="001942E5">
        <w:rPr>
          <w:lang w:val="en-US"/>
        </w:rPr>
        <w:t>,</w:t>
      </w:r>
      <w:r>
        <w:rPr>
          <w:lang w:val="en-US"/>
        </w:rPr>
        <w:t xml:space="preserve"> </w:t>
      </w:r>
      <w:r w:rsidR="001942E5" w:rsidRPr="001942E5">
        <w:rPr>
          <w:lang w:val="en-US"/>
        </w:rPr>
        <w:t xml:space="preserve">the </w:t>
      </w:r>
      <w:r w:rsidR="001942E5">
        <w:rPr>
          <w:lang w:val="en-US"/>
        </w:rPr>
        <w:t>C</w:t>
      </w:r>
      <w:r w:rsidR="001942E5" w:rsidRPr="001942E5">
        <w:rPr>
          <w:lang w:val="en-US"/>
        </w:rPr>
        <w:t>ompany converted 631,560 notes into 1,930,195 new shares</w:t>
      </w:r>
      <w:r w:rsidR="001942E5">
        <w:rPr>
          <w:lang w:val="en-US"/>
        </w:rPr>
        <w:t>.</w:t>
      </w:r>
      <w:r w:rsidR="001942E5" w:rsidRPr="001942E5">
        <w:rPr>
          <w:lang w:val="en-US"/>
        </w:rPr>
        <w:t xml:space="preserve"> This conversion was executed using the newly established price limit of €0,3272 </w:t>
      </w:r>
      <w:r>
        <w:rPr>
          <w:lang w:val="en-US"/>
        </w:rPr>
        <w:t>(see Note 9.1.1 below)</w:t>
      </w:r>
      <w:r w:rsidRPr="00EC3D5F">
        <w:rPr>
          <w:lang w:val="en-US"/>
        </w:rPr>
        <w:t xml:space="preserve">, </w:t>
      </w:r>
    </w:p>
    <w:p w14:paraId="28085472" w14:textId="77777777" w:rsidR="00814D80" w:rsidRPr="00813181" w:rsidRDefault="00814D80" w:rsidP="00814D80">
      <w:pPr>
        <w:pStyle w:val="TEXTCOURANT"/>
        <w:rPr>
          <w:lang w:val="en-US"/>
        </w:rPr>
      </w:pPr>
    </w:p>
    <w:p w14:paraId="7FF00F7B" w14:textId="77777777" w:rsidR="00813181" w:rsidRPr="00813181" w:rsidRDefault="00813181" w:rsidP="00813181">
      <w:pPr>
        <w:pStyle w:val="0000bleuclairnotePartie1bleu"/>
        <w:rPr>
          <w:lang w:val="en-US"/>
        </w:rPr>
      </w:pPr>
      <w:r w:rsidRPr="00813181">
        <w:rPr>
          <w:lang w:val="en-US"/>
        </w:rPr>
        <w:t xml:space="preserve">Note 9: Financial liabilities </w:t>
      </w:r>
    </w:p>
    <w:p w14:paraId="378ED00E" w14:textId="77777777" w:rsidR="00813181" w:rsidRPr="00F4255A" w:rsidRDefault="00813181" w:rsidP="00813181">
      <w:pPr>
        <w:pStyle w:val="TEXTCOURANTbolditalfilet"/>
        <w:rPr>
          <w:lang w:val="en-US"/>
        </w:rPr>
      </w:pPr>
      <w:r w:rsidRPr="00CD4256">
        <w:rPr>
          <w:lang w:val="en-US"/>
        </w:rPr>
        <w:t>9.1 Bond financing</w:t>
      </w:r>
    </w:p>
    <w:p w14:paraId="00F39984" w14:textId="263E5820" w:rsidR="000664E0" w:rsidRPr="000664E0" w:rsidRDefault="00A47702" w:rsidP="00890370">
      <w:pPr>
        <w:pStyle w:val="TEXTCOURANT"/>
        <w:rPr>
          <w:b/>
          <w:bCs/>
          <w:lang w:val="en-US"/>
        </w:rPr>
      </w:pPr>
      <w:r>
        <w:rPr>
          <w:b/>
          <w:bCs/>
          <w:lang w:val="en-US"/>
        </w:rPr>
        <w:t xml:space="preserve">9.1.1 </w:t>
      </w:r>
      <w:r w:rsidR="000664E0">
        <w:rPr>
          <w:b/>
          <w:bCs/>
          <w:lang w:val="en-US"/>
        </w:rPr>
        <w:t xml:space="preserve">Heights Capital </w:t>
      </w:r>
      <w:proofErr w:type="gramStart"/>
      <w:r w:rsidR="000664E0">
        <w:rPr>
          <w:b/>
          <w:bCs/>
          <w:lang w:val="en-US"/>
        </w:rPr>
        <w:t>convertible</w:t>
      </w:r>
      <w:proofErr w:type="gramEnd"/>
      <w:r w:rsidR="000664E0">
        <w:rPr>
          <w:b/>
          <w:bCs/>
          <w:lang w:val="en-US"/>
        </w:rPr>
        <w:t xml:space="preserve"> Notes</w:t>
      </w:r>
    </w:p>
    <w:p w14:paraId="21612D5A" w14:textId="7D6AB01F" w:rsidR="00890370" w:rsidRPr="00890370" w:rsidRDefault="00890370" w:rsidP="00890370">
      <w:pPr>
        <w:pStyle w:val="TEXTCOURANT"/>
        <w:rPr>
          <w:lang w:val="en-US"/>
        </w:rPr>
      </w:pPr>
      <w:r w:rsidRPr="00890370">
        <w:rPr>
          <w:lang w:val="en-US"/>
        </w:rPr>
        <w:t>On December 23, 2022, the Company signed a subscription agreement for a €12 million convertible notes financing from Heights Capital. These €12 million financing were subscribed at 90% of the nominal value i.e. 10.8 million euros, in the form of notes convertible into new shares with a 30% premium.</w:t>
      </w:r>
    </w:p>
    <w:p w14:paraId="61FEF7D2" w14:textId="77777777" w:rsidR="00890370" w:rsidRPr="00890370" w:rsidRDefault="00890370" w:rsidP="00890370">
      <w:pPr>
        <w:pStyle w:val="TEXTCOURANT"/>
        <w:rPr>
          <w:lang w:val="en-US"/>
        </w:rPr>
      </w:pPr>
      <w:r w:rsidRPr="00890370">
        <w:rPr>
          <w:lang w:val="en-US"/>
        </w:rPr>
        <w:t xml:space="preserve">The Company issued the notes on December 28, </w:t>
      </w:r>
      <w:proofErr w:type="gramStart"/>
      <w:r w:rsidRPr="00890370">
        <w:rPr>
          <w:lang w:val="en-US"/>
        </w:rPr>
        <w:t>2022</w:t>
      </w:r>
      <w:proofErr w:type="gramEnd"/>
      <w:r w:rsidRPr="00890370">
        <w:rPr>
          <w:lang w:val="en-US"/>
        </w:rPr>
        <w:t xml:space="preserve"> at an issue price of €90,000 per note, for a period of five years, i.e. until December 28, 2027. The notes do not bear interest. </w:t>
      </w:r>
    </w:p>
    <w:p w14:paraId="0D761E11" w14:textId="77777777" w:rsidR="00890370" w:rsidRPr="00890370" w:rsidRDefault="00890370" w:rsidP="00890370">
      <w:pPr>
        <w:pStyle w:val="TEXTCOURANT"/>
        <w:rPr>
          <w:lang w:val="en-US"/>
        </w:rPr>
      </w:pPr>
      <w:r w:rsidRPr="00890370">
        <w:rPr>
          <w:lang w:val="en-US"/>
        </w:rPr>
        <w:t xml:space="preserve">The notes may be converted into new ordinary shares of the Company exclusively at the option of the holder between the issue Date and the maturity Date. </w:t>
      </w:r>
    </w:p>
    <w:p w14:paraId="59FEB413" w14:textId="13955396" w:rsidR="00890370" w:rsidRPr="00890370" w:rsidRDefault="00890370" w:rsidP="00890370">
      <w:pPr>
        <w:pStyle w:val="TEXTCOURANT"/>
        <w:rPr>
          <w:lang w:val="en-US"/>
        </w:rPr>
      </w:pPr>
      <w:r w:rsidRPr="00890370">
        <w:rPr>
          <w:lang w:val="en-US"/>
        </w:rPr>
        <w:t xml:space="preserve">Initially, the notes will entitle the holder, upon conversion, to a maximum of 22,884 new ordinary shares per note, i.e. a conversion price of 4.37 euros per Note (the </w:t>
      </w:r>
      <w:r w:rsidR="009062CA">
        <w:rPr>
          <w:lang w:val="en-US"/>
        </w:rPr>
        <w:t>“</w:t>
      </w:r>
      <w:r w:rsidRPr="00890370">
        <w:rPr>
          <w:lang w:val="en-US"/>
        </w:rPr>
        <w:t>Initial Conversion Price</w:t>
      </w:r>
      <w:r w:rsidR="009062CA">
        <w:rPr>
          <w:lang w:val="en-US"/>
        </w:rPr>
        <w:t>”</w:t>
      </w:r>
      <w:r w:rsidRPr="00890370">
        <w:rPr>
          <w:lang w:val="en-US"/>
        </w:rPr>
        <w:t xml:space="preserve">). </w:t>
      </w:r>
    </w:p>
    <w:p w14:paraId="1B4F1313" w14:textId="08EDD20D" w:rsidR="00890370" w:rsidRPr="00890370" w:rsidRDefault="00890370" w:rsidP="00890370">
      <w:pPr>
        <w:pStyle w:val="TEXTCOURANT"/>
        <w:rPr>
          <w:lang w:val="en-US"/>
        </w:rPr>
      </w:pPr>
      <w:r w:rsidRPr="00890370">
        <w:rPr>
          <w:lang w:val="en-US"/>
        </w:rPr>
        <w:t>The Initial Conversion Price corresponds to a premium of 30% on the volume-weighted average price of the Company</w:t>
      </w:r>
      <w:r w:rsidR="009062CA">
        <w:rPr>
          <w:lang w:val="en-US"/>
        </w:rPr>
        <w:t>’</w:t>
      </w:r>
      <w:r w:rsidRPr="00890370">
        <w:rPr>
          <w:lang w:val="en-US"/>
        </w:rPr>
        <w:t xml:space="preserve">s shares on the regulated market of Euronext Paris during the last trading session preceding the determination of the terms of issuance (the </w:t>
      </w:r>
      <w:r w:rsidR="009062CA">
        <w:rPr>
          <w:lang w:val="en-US"/>
        </w:rPr>
        <w:t>“</w:t>
      </w:r>
      <w:r w:rsidRPr="00890370">
        <w:rPr>
          <w:lang w:val="en-US"/>
        </w:rPr>
        <w:t>Reference Price</w:t>
      </w:r>
      <w:r w:rsidR="009062CA">
        <w:rPr>
          <w:lang w:val="en-US"/>
        </w:rPr>
        <w:t>”</w:t>
      </w:r>
      <w:r w:rsidRPr="00890370">
        <w:rPr>
          <w:lang w:val="en-US"/>
        </w:rPr>
        <w:t>), thus complying with the price limits set by the 24</w:t>
      </w:r>
      <w:r w:rsidRPr="00E96A89">
        <w:rPr>
          <w:vertAlign w:val="superscript"/>
          <w:lang w:val="en-US"/>
        </w:rPr>
        <w:t>th</w:t>
      </w:r>
      <w:r w:rsidRPr="00890370">
        <w:rPr>
          <w:lang w:val="en-US"/>
        </w:rPr>
        <w:t xml:space="preserve"> resolution of the Company’s combined general shareholders’ meeting held on May 25, 2022 (the volume-weighted average of the prices of the Company</w:t>
      </w:r>
      <w:r w:rsidR="009062CA">
        <w:rPr>
          <w:lang w:val="en-US"/>
        </w:rPr>
        <w:t>’</w:t>
      </w:r>
      <w:r w:rsidRPr="00890370">
        <w:rPr>
          <w:lang w:val="en-US"/>
        </w:rPr>
        <w:t xml:space="preserve">s shares on the regulated market of Euronext in Paris during the last five trading sessions preceding the determination of the price, less a maximum discount of 15%, i.e. €3.07) (the </w:t>
      </w:r>
      <w:r w:rsidR="009062CA">
        <w:rPr>
          <w:lang w:val="en-US"/>
        </w:rPr>
        <w:t>“</w:t>
      </w:r>
      <w:r w:rsidRPr="00890370">
        <w:rPr>
          <w:lang w:val="en-US"/>
        </w:rPr>
        <w:t>Price Limit</w:t>
      </w:r>
      <w:r w:rsidR="009062CA">
        <w:rPr>
          <w:lang w:val="en-US"/>
        </w:rPr>
        <w:t>”</w:t>
      </w:r>
      <w:r w:rsidRPr="00890370">
        <w:rPr>
          <w:lang w:val="en-US"/>
        </w:rPr>
        <w:t>) it being specified that the Price Limit may be modified at a future general Meeting.</w:t>
      </w:r>
    </w:p>
    <w:p w14:paraId="3CFF6969" w14:textId="77777777" w:rsidR="00890370" w:rsidRPr="00890370" w:rsidRDefault="00890370" w:rsidP="00890370">
      <w:pPr>
        <w:pStyle w:val="TEXTCOURANT"/>
        <w:rPr>
          <w:lang w:val="en-US"/>
        </w:rPr>
      </w:pPr>
      <w:r w:rsidRPr="00890370">
        <w:rPr>
          <w:lang w:val="en-US"/>
        </w:rPr>
        <w:t xml:space="preserve">Starting six months after the Issue Date, the notes will amortize quarterly in an amount of €5,263 per Note, payable either </w:t>
      </w:r>
    </w:p>
    <w:p w14:paraId="1F15D126" w14:textId="60B7A73B" w:rsidR="00890370" w:rsidRDefault="00890370" w:rsidP="00E96A89">
      <w:pPr>
        <w:pStyle w:val="TEXTCOURANT"/>
        <w:numPr>
          <w:ilvl w:val="0"/>
          <w:numId w:val="4"/>
        </w:numPr>
        <w:rPr>
          <w:lang w:val="en-US"/>
        </w:rPr>
      </w:pPr>
      <w:r w:rsidRPr="00890370">
        <w:rPr>
          <w:lang w:val="en-US"/>
        </w:rPr>
        <w:t>in new ordinary shares issued at a 10% discount to the market value of the Company</w:t>
      </w:r>
      <w:r w:rsidR="009062CA">
        <w:rPr>
          <w:lang w:val="en-US"/>
        </w:rPr>
        <w:t>’</w:t>
      </w:r>
      <w:r w:rsidRPr="00890370">
        <w:rPr>
          <w:lang w:val="en-US"/>
        </w:rPr>
        <w:t xml:space="preserve">s shares at the time of amortization (it being specified that any payments in shares will be in accordance with the Price Limit) or </w:t>
      </w:r>
    </w:p>
    <w:p w14:paraId="000318BD" w14:textId="4E9B42F9" w:rsidR="00890370" w:rsidRPr="00890370" w:rsidRDefault="00890370" w:rsidP="00E96A89">
      <w:pPr>
        <w:pStyle w:val="TEXTCOURANT"/>
        <w:numPr>
          <w:ilvl w:val="0"/>
          <w:numId w:val="4"/>
        </w:numPr>
        <w:rPr>
          <w:lang w:val="en-US"/>
        </w:rPr>
      </w:pPr>
      <w:r w:rsidRPr="00890370">
        <w:rPr>
          <w:lang w:val="en-US"/>
        </w:rPr>
        <w:t>at the Company</w:t>
      </w:r>
      <w:r w:rsidR="009062CA">
        <w:rPr>
          <w:lang w:val="en-US"/>
        </w:rPr>
        <w:t>’</w:t>
      </w:r>
      <w:r w:rsidRPr="00890370">
        <w:rPr>
          <w:lang w:val="en-US"/>
        </w:rPr>
        <w:t>s option, in cash at 110% of the amount to be amortized.</w:t>
      </w:r>
    </w:p>
    <w:p w14:paraId="42C3D93C" w14:textId="77777777" w:rsidR="00890370" w:rsidRPr="00890370" w:rsidRDefault="00890370" w:rsidP="00890370">
      <w:pPr>
        <w:pStyle w:val="TEXTCOURANT"/>
        <w:rPr>
          <w:lang w:val="en-US"/>
        </w:rPr>
      </w:pPr>
      <w:r w:rsidRPr="00890370">
        <w:rPr>
          <w:lang w:val="en-US"/>
        </w:rPr>
        <w:t>The number of shares that may be issued under the Notes will be between 2,746,108 (in the event of conversion of all the Notes at the Initial Conversion Price) and 3,915,171 (in the event of amortization of all the Notes at the Price Limit), subject to redemption exclusively in shares.</w:t>
      </w:r>
    </w:p>
    <w:p w14:paraId="6E71A195" w14:textId="77777777" w:rsidR="00890370" w:rsidRPr="00890370" w:rsidRDefault="00890370" w:rsidP="00890370">
      <w:pPr>
        <w:pStyle w:val="TEXTCOURANT"/>
        <w:rPr>
          <w:lang w:val="en-US"/>
        </w:rPr>
      </w:pPr>
      <w:r w:rsidRPr="00890370">
        <w:rPr>
          <w:lang w:val="en-US"/>
        </w:rPr>
        <w:t>In the event of a capital increase by the Company (excluding any offer reserved for employees) of at least €5 million within 12 months of the Issue Date, the conversion price shall be adjusted (but only if such adjusted price is lower than the Initial Conversion Price) to correspond to 130% of the price per share in this capital increase and the Reference Price, in respect of the Price Limit.</w:t>
      </w:r>
    </w:p>
    <w:p w14:paraId="6C92FD0B" w14:textId="3446807A" w:rsidR="00890370" w:rsidRDefault="00890370" w:rsidP="00890370">
      <w:pPr>
        <w:pStyle w:val="TEXTCOURANT"/>
        <w:rPr>
          <w:lang w:val="en-US"/>
        </w:rPr>
      </w:pPr>
      <w:r w:rsidRPr="00890370">
        <w:rPr>
          <w:lang w:val="en-US"/>
        </w:rPr>
        <w:t xml:space="preserve">On the date of the eighteenth anniversary of the Issue Date (the </w:t>
      </w:r>
      <w:r w:rsidR="009062CA">
        <w:rPr>
          <w:lang w:val="en-US"/>
        </w:rPr>
        <w:t>“</w:t>
      </w:r>
      <w:r w:rsidRPr="00890370">
        <w:rPr>
          <w:lang w:val="en-US"/>
        </w:rPr>
        <w:t>18-Month Reset Date</w:t>
      </w:r>
      <w:r w:rsidR="009062CA">
        <w:rPr>
          <w:lang w:val="en-US"/>
        </w:rPr>
        <w:t>”</w:t>
      </w:r>
      <w:r w:rsidRPr="00890370">
        <w:rPr>
          <w:lang w:val="en-US"/>
        </w:rPr>
        <w:t xml:space="preserve">), the conversion price shall be adjusted (but only if such adjusted price is lower than the conversion price without taking into account such adjustment) to correspond to the share price on the 18-Month Reset Date, it being specified that the conversion price so adjusted shall be at least equal to the Reference Price and the Price Limit; and it being further specified that the conversion price may be adjusted upwards if the </w:t>
      </w:r>
      <w:proofErr w:type="spellStart"/>
      <w:r w:rsidRPr="00890370">
        <w:rPr>
          <w:lang w:val="en-US"/>
        </w:rPr>
        <w:t>volumeweighted</w:t>
      </w:r>
      <w:proofErr w:type="spellEnd"/>
      <w:r w:rsidRPr="00890370">
        <w:rPr>
          <w:lang w:val="en-US"/>
        </w:rPr>
        <w:t xml:space="preserve"> average of at least 20 out of 30 consecutive trading days in the 12-month period following the 18-month Reset Date exceeds 150% of the Initial Conversion Price.</w:t>
      </w:r>
    </w:p>
    <w:p w14:paraId="494D81AF" w14:textId="77777777" w:rsidR="00963731" w:rsidRPr="00963731" w:rsidRDefault="00963731" w:rsidP="00963731">
      <w:pPr>
        <w:pStyle w:val="TEXTCOURANT"/>
        <w:rPr>
          <w:lang w:val="en-US"/>
        </w:rPr>
      </w:pPr>
      <w:r w:rsidRPr="00963731">
        <w:rPr>
          <w:lang w:val="en-US"/>
        </w:rPr>
        <w:t xml:space="preserve">Following discussions in the third quarter of 2023 between the Company and Heights Capital, a modification to the price limit and other modification have been approved by the shareholders at the shareholders' general meeting held on January 10, 2024. The new price limit equals €0.4527 corresponding to the closing price of the shares on the regulated market of Euronext in Paris </w:t>
      </w:r>
      <w:r w:rsidRPr="00963731">
        <w:rPr>
          <w:lang w:val="en-US"/>
        </w:rPr>
        <w:lastRenderedPageBreak/>
        <w:t xml:space="preserve">on the last trading day preceding the date falling three business days prior to the publication of the convening notice to the shareholders’ general meeting held on January 10, </w:t>
      </w:r>
      <w:proofErr w:type="gramStart"/>
      <w:r w:rsidRPr="00963731">
        <w:rPr>
          <w:lang w:val="en-US"/>
        </w:rPr>
        <w:t>2024</w:t>
      </w:r>
      <w:proofErr w:type="gramEnd"/>
      <w:r w:rsidRPr="00963731">
        <w:rPr>
          <w:lang w:val="en-US"/>
        </w:rPr>
        <w:t xml:space="preserve"> in the Bulletin </w:t>
      </w:r>
      <w:proofErr w:type="spellStart"/>
      <w:r w:rsidRPr="00963731">
        <w:rPr>
          <w:lang w:val="en-US"/>
        </w:rPr>
        <w:t>d’Annonce</w:t>
      </w:r>
      <w:proofErr w:type="spellEnd"/>
      <w:r w:rsidRPr="00963731">
        <w:rPr>
          <w:lang w:val="en-US"/>
        </w:rPr>
        <w:t xml:space="preserve"> </w:t>
      </w:r>
      <w:proofErr w:type="spellStart"/>
      <w:r w:rsidRPr="00963731">
        <w:rPr>
          <w:lang w:val="en-US"/>
        </w:rPr>
        <w:t>Légale</w:t>
      </w:r>
      <w:proofErr w:type="spellEnd"/>
      <w:r w:rsidRPr="00963731">
        <w:rPr>
          <w:lang w:val="en-US"/>
        </w:rPr>
        <w:t xml:space="preserve"> </w:t>
      </w:r>
      <w:proofErr w:type="spellStart"/>
      <w:r w:rsidRPr="00963731">
        <w:rPr>
          <w:lang w:val="en-US"/>
        </w:rPr>
        <w:t>Obligatoire</w:t>
      </w:r>
      <w:proofErr w:type="spellEnd"/>
      <w:r w:rsidRPr="00963731">
        <w:rPr>
          <w:lang w:val="en-US"/>
        </w:rPr>
        <w:t xml:space="preserve">, </w:t>
      </w:r>
      <w:proofErr w:type="gramStart"/>
      <w:r w:rsidRPr="00963731">
        <w:rPr>
          <w:lang w:val="en-US"/>
        </w:rPr>
        <w:t>less</w:t>
      </w:r>
      <w:proofErr w:type="gramEnd"/>
      <w:r w:rsidRPr="00963731">
        <w:rPr>
          <w:lang w:val="en-US"/>
        </w:rPr>
        <w:t xml:space="preserve"> a 10.36% discount.</w:t>
      </w:r>
    </w:p>
    <w:p w14:paraId="3D74EE04" w14:textId="77777777" w:rsidR="00963731" w:rsidRPr="00963731" w:rsidRDefault="00963731" w:rsidP="00963731">
      <w:pPr>
        <w:pStyle w:val="TEXTCOURANT"/>
        <w:rPr>
          <w:lang w:val="en-US"/>
        </w:rPr>
      </w:pPr>
      <w:r w:rsidRPr="00963731">
        <w:rPr>
          <w:lang w:val="en-US"/>
        </w:rPr>
        <w:t>From June 2023, the 2022 OCAs were initially to be amortized quarterly in an amount of €5,263 per 2022 OCA (or €5,266 for the amortization corresponding to the final maturity date) (the “Amortization Amount“), payable either (</w:t>
      </w:r>
      <w:proofErr w:type="spellStart"/>
      <w:r w:rsidRPr="00963731">
        <w:rPr>
          <w:lang w:val="en-US"/>
        </w:rPr>
        <w:t>i</w:t>
      </w:r>
      <w:proofErr w:type="spellEnd"/>
      <w:r w:rsidRPr="00963731">
        <w:rPr>
          <w:lang w:val="en-US"/>
        </w:rPr>
        <w:t xml:space="preserve">) in new ordinary shares issued at a 10% discount to the market value of the Company’s shares at the time of amortization (it being specified that all payments in shares have to comply with the price limit) or (ii) at our option, in cash at 110% of the amount to be amortized, being specified that redemption in cash will become mandatory in the event that the price limit is crossed downwards. </w:t>
      </w:r>
    </w:p>
    <w:p w14:paraId="49DBE851" w14:textId="77777777" w:rsidR="00963731" w:rsidRPr="00963731" w:rsidRDefault="00963731" w:rsidP="00963731">
      <w:pPr>
        <w:pStyle w:val="TEXTCOURANT"/>
        <w:rPr>
          <w:lang w:val="en-US"/>
        </w:rPr>
      </w:pPr>
      <w:r w:rsidRPr="00963731">
        <w:rPr>
          <w:lang w:val="en-US"/>
        </w:rPr>
        <w:t>The Company and Heights Capital have first decided to suspend the redemption of the 2022 OCAs until January 31, 2024. Starting from March 2024 and until the maturity date of the 2022 OCAs, Heights Capital will be entitled to trigger an additional amortization payment for each 2022 OCA between two quarterly amortization periods up to the Amortization Amount payable (</w:t>
      </w:r>
      <w:proofErr w:type="spellStart"/>
      <w:r w:rsidRPr="00963731">
        <w:rPr>
          <w:lang w:val="en-US"/>
        </w:rPr>
        <w:t>i</w:t>
      </w:r>
      <w:proofErr w:type="spellEnd"/>
      <w:r w:rsidRPr="00963731">
        <w:rPr>
          <w:lang w:val="en-US"/>
        </w:rPr>
        <w:t>) either in new ordinary shares at an amortization price equal to the one applicable on the preceding quarterly amortization date, (ii) or in cash at 110% of the amortizable amount, it being specified that the repayment in cash will become mandatory in the event that the price limit is crossed downwards (the “Additional Amortization Right“). Heights Capital may only exercise this Additional Amortization Right up to a maximum of three times per calendar year, without being able to carry over this right to the following year. This Additional Amortization Right does not alter the maximum number of shares that may be issued, and only impacts the maturity of the 2022 OCAs. When exercising the Additional Amortization Right, Heights Capital will be subject to a global trading limitation of 15% of the average daily trading volume of the Company’s shares for the duration of an amortization period. These amendments have been approved by the shareholders at the shareholders' general meeting held on January 10, 2024.</w:t>
      </w:r>
    </w:p>
    <w:p w14:paraId="7792D74B" w14:textId="146C559A" w:rsidR="00963731" w:rsidRDefault="00963731" w:rsidP="00963731">
      <w:pPr>
        <w:pStyle w:val="TEXTCOURANT"/>
        <w:rPr>
          <w:lang w:val="en-US"/>
        </w:rPr>
      </w:pPr>
      <w:r w:rsidRPr="00963731">
        <w:rPr>
          <w:lang w:val="en-US"/>
        </w:rPr>
        <w:t>In the context of the February 2024 capital increase, the Company and Heights Capital have further decided to suspend the amortization of the 2022 OCAs until April 30, 2024. A new amendment to the price limit may be presented to the shareholders at the next annual shareholders general meeting if the current price limit is above the market price of the shares at the time of convening such meeting, which should reflect our share price over the period comprising the last eight trading sessions at the time of convening the annual shareholders’ general meeting, subject to a maximum discount of 20%.The number of shares that may be issued under the 2022 OCAs will be between 2,746,108 (in the event of conversion of all the 2022 OCAs at the Conversion Price) and 26,507,620 (in the event of amortization of all the 2022 OCAs at the current price limit of €0.4527), subject to redemption exclusively in shares.</w:t>
      </w:r>
    </w:p>
    <w:p w14:paraId="4046EBE5" w14:textId="54FD2C8F" w:rsidR="00DD087A" w:rsidRDefault="00DD087A" w:rsidP="00963731">
      <w:pPr>
        <w:pStyle w:val="TEXTCOURANT"/>
        <w:rPr>
          <w:lang w:val="en-US"/>
        </w:rPr>
      </w:pPr>
      <w:r w:rsidRPr="00DD087A">
        <w:rPr>
          <w:lang w:val="en-US"/>
        </w:rPr>
        <w:t xml:space="preserve">On May 29, </w:t>
      </w:r>
      <w:proofErr w:type="gramStart"/>
      <w:r w:rsidRPr="00DD087A">
        <w:rPr>
          <w:lang w:val="en-US"/>
        </w:rPr>
        <w:t>2024</w:t>
      </w:r>
      <w:proofErr w:type="gramEnd"/>
      <w:r w:rsidRPr="00DD087A">
        <w:rPr>
          <w:lang w:val="en-US"/>
        </w:rPr>
        <w:t xml:space="preserve"> the Annual General Meeting of shareholders approved the modification of the Price Limit provided for in the terms and conditions of the convertible notes. The new price limit is </w:t>
      </w:r>
      <w:r>
        <w:rPr>
          <w:lang w:val="en-US"/>
        </w:rPr>
        <w:t>€</w:t>
      </w:r>
      <w:r w:rsidRPr="00DD087A">
        <w:rPr>
          <w:lang w:val="en-US"/>
        </w:rPr>
        <w:t>0,3272.</w:t>
      </w:r>
    </w:p>
    <w:p w14:paraId="19A7EAD5" w14:textId="436C9FEF" w:rsidR="00DD087A" w:rsidRPr="00DD087A" w:rsidRDefault="00DD087A" w:rsidP="00DD087A">
      <w:pPr>
        <w:pStyle w:val="TEXTCOURANT"/>
        <w:rPr>
          <w:lang w:val="en-US"/>
        </w:rPr>
      </w:pPr>
      <w:r w:rsidRPr="00DD087A">
        <w:rPr>
          <w:lang w:val="en-US"/>
        </w:rPr>
        <w:t xml:space="preserve">On June 27, 2024, Gensight and the Noteholders amended and restated the Terms and conditions of the Notes. This amendment modifies the price limit as approved by the shareholders and provides for the possibility of Additional </w:t>
      </w:r>
      <w:proofErr w:type="spellStart"/>
      <w:r w:rsidRPr="00DD087A">
        <w:rPr>
          <w:lang w:val="en-US"/>
        </w:rPr>
        <w:t>Amortisation</w:t>
      </w:r>
      <w:proofErr w:type="spellEnd"/>
      <w:r w:rsidRPr="00DD087A">
        <w:rPr>
          <w:lang w:val="en-US"/>
        </w:rPr>
        <w:t xml:space="preserve"> Right of the Noteholders. These Additional </w:t>
      </w:r>
      <w:proofErr w:type="spellStart"/>
      <w:r w:rsidRPr="00DD087A">
        <w:rPr>
          <w:lang w:val="en-US"/>
        </w:rPr>
        <w:t>Amortisation</w:t>
      </w:r>
      <w:proofErr w:type="spellEnd"/>
      <w:r w:rsidRPr="00DD087A">
        <w:rPr>
          <w:lang w:val="en-US"/>
        </w:rPr>
        <w:t xml:space="preserve"> Rights enable the Noteholders, from 28 June 2024 up to the maturity date (unchanged - still December 2027), to require partial redemption of outstanding notes by making an additional instalment payment (with a notional redemption amount per Note of €5,263 – also not modified). Such Additional Instalment Payment being payable with the same characteristics as the Scheduled instalments, which are:</w:t>
      </w:r>
    </w:p>
    <w:p w14:paraId="59E8B383" w14:textId="74CDA62E" w:rsidR="00DD087A" w:rsidRPr="00DD087A" w:rsidRDefault="00DD087A" w:rsidP="00DD087A">
      <w:pPr>
        <w:pStyle w:val="TEXTCOURANT"/>
        <w:rPr>
          <w:lang w:val="en-US"/>
        </w:rPr>
      </w:pPr>
      <w:r w:rsidRPr="00DD087A">
        <w:rPr>
          <w:lang w:val="en-US"/>
        </w:rPr>
        <w:t>-</w:t>
      </w:r>
      <w:r w:rsidRPr="00DD087A">
        <w:rPr>
          <w:lang w:val="en-US"/>
        </w:rPr>
        <w:tab/>
      </w:r>
      <w:r w:rsidR="00160767">
        <w:rPr>
          <w:lang w:val="en-US"/>
        </w:rPr>
        <w:t>b</w:t>
      </w:r>
      <w:r w:rsidRPr="00DD087A">
        <w:rPr>
          <w:lang w:val="en-US"/>
        </w:rPr>
        <w:t xml:space="preserve">y the delivery of a number of </w:t>
      </w:r>
      <w:proofErr w:type="gramStart"/>
      <w:r w:rsidRPr="00DD087A">
        <w:rPr>
          <w:lang w:val="en-US"/>
        </w:rPr>
        <w:t>freely-tradable</w:t>
      </w:r>
      <w:proofErr w:type="gramEnd"/>
      <w:r w:rsidRPr="00DD087A">
        <w:rPr>
          <w:lang w:val="en-US"/>
        </w:rPr>
        <w:t xml:space="preserve"> Shares equal to the Additional Notional Redemption Amount divided by the Instalment Share Settlement Price for the applicable Additional Instalment Date</w:t>
      </w:r>
    </w:p>
    <w:p w14:paraId="0926C31F" w14:textId="4F3B8307" w:rsidR="00DD087A" w:rsidRDefault="00DD087A" w:rsidP="00DD087A">
      <w:pPr>
        <w:pStyle w:val="TEXTCOURANT"/>
        <w:rPr>
          <w:lang w:val="en-US"/>
        </w:rPr>
      </w:pPr>
      <w:proofErr w:type="gramStart"/>
      <w:r w:rsidRPr="00DD087A">
        <w:rPr>
          <w:lang w:val="en-US"/>
        </w:rPr>
        <w:t>-</w:t>
      </w:r>
      <w:r w:rsidRPr="00DD087A">
        <w:rPr>
          <w:lang w:val="en-US"/>
        </w:rPr>
        <w:tab/>
        <w:t>by the</w:t>
      </w:r>
      <w:proofErr w:type="gramEnd"/>
      <w:r w:rsidRPr="00DD087A">
        <w:rPr>
          <w:lang w:val="en-US"/>
        </w:rPr>
        <w:t xml:space="preserve"> payment in cash of an amount equal to 110% of the applicable Additional Notional Redemption Amount</w:t>
      </w:r>
    </w:p>
    <w:p w14:paraId="0DA504D2" w14:textId="1B596A0D" w:rsidR="00DD087A" w:rsidRPr="00DD087A" w:rsidRDefault="00160767" w:rsidP="00DD087A">
      <w:pPr>
        <w:pStyle w:val="TEXTCOURANT"/>
        <w:rPr>
          <w:lang w:val="en-US"/>
        </w:rPr>
      </w:pPr>
      <w:r>
        <w:rPr>
          <w:lang w:val="en-US"/>
        </w:rPr>
        <w:t>And a</w:t>
      </w:r>
      <w:r w:rsidR="00DD087A" w:rsidRPr="00DD087A">
        <w:rPr>
          <w:lang w:val="en-US"/>
        </w:rPr>
        <w:t xml:space="preserve"> maximum </w:t>
      </w:r>
      <w:proofErr w:type="gramStart"/>
      <w:r>
        <w:rPr>
          <w:lang w:val="en-US"/>
        </w:rPr>
        <w:t xml:space="preserve">of </w:t>
      </w:r>
      <w:r w:rsidR="00DD087A" w:rsidRPr="00DD087A">
        <w:rPr>
          <w:lang w:val="en-US"/>
        </w:rPr>
        <w:t>:</w:t>
      </w:r>
      <w:proofErr w:type="gramEnd"/>
      <w:r w:rsidR="00DD087A" w:rsidRPr="00DD087A">
        <w:rPr>
          <w:lang w:val="en-US"/>
        </w:rPr>
        <w:t xml:space="preserve"> </w:t>
      </w:r>
    </w:p>
    <w:p w14:paraId="0EB69B6C" w14:textId="77777777" w:rsidR="00DD087A" w:rsidRPr="00DD087A" w:rsidRDefault="00DD087A" w:rsidP="00DD087A">
      <w:pPr>
        <w:pStyle w:val="TEXTCOURANT"/>
        <w:rPr>
          <w:lang w:val="en-US"/>
        </w:rPr>
      </w:pPr>
      <w:r w:rsidRPr="00DD087A">
        <w:rPr>
          <w:lang w:val="en-US"/>
        </w:rPr>
        <w:t>-</w:t>
      </w:r>
      <w:r w:rsidRPr="00DD087A">
        <w:rPr>
          <w:lang w:val="en-US"/>
        </w:rPr>
        <w:tab/>
        <w:t>one Additional Instalment Date may occur during any period from a Scheduled Instalment Date to the next Scheduled Instalment Date (</w:t>
      </w:r>
      <w:proofErr w:type="gramStart"/>
      <w:r w:rsidRPr="00DD087A">
        <w:rPr>
          <w:lang w:val="en-US"/>
        </w:rPr>
        <w:t>whether or not</w:t>
      </w:r>
      <w:proofErr w:type="gramEnd"/>
      <w:r w:rsidRPr="00DD087A">
        <w:rPr>
          <w:lang w:val="en-US"/>
        </w:rPr>
        <w:t xml:space="preserve"> any Additional Instalment Date occurred in any previous such periods) </w:t>
      </w:r>
    </w:p>
    <w:p w14:paraId="0E753B61" w14:textId="77777777" w:rsidR="00DD087A" w:rsidRPr="00DD087A" w:rsidRDefault="00DD087A" w:rsidP="00DD087A">
      <w:pPr>
        <w:pStyle w:val="TEXTCOURANT"/>
        <w:rPr>
          <w:lang w:val="en-US"/>
        </w:rPr>
      </w:pPr>
      <w:r w:rsidRPr="00DD087A">
        <w:rPr>
          <w:lang w:val="en-US"/>
        </w:rPr>
        <w:t>-</w:t>
      </w:r>
      <w:r w:rsidRPr="00DD087A">
        <w:rPr>
          <w:lang w:val="en-US"/>
        </w:rPr>
        <w:tab/>
        <w:t xml:space="preserve">and three Additional Instalment Dates may occur during any calendar year (for the avoidance of doubt, </w:t>
      </w:r>
      <w:proofErr w:type="gramStart"/>
      <w:r w:rsidRPr="00DD087A">
        <w:rPr>
          <w:lang w:val="en-US"/>
        </w:rPr>
        <w:t>whether or not</w:t>
      </w:r>
      <w:proofErr w:type="gramEnd"/>
      <w:r w:rsidRPr="00DD087A">
        <w:rPr>
          <w:lang w:val="en-US"/>
        </w:rPr>
        <w:t xml:space="preserve"> any Additional Instalment Date occurred in any previous calendar year).</w:t>
      </w:r>
    </w:p>
    <w:p w14:paraId="0668263A" w14:textId="4273B41B" w:rsidR="00DD087A" w:rsidRDefault="00DD087A" w:rsidP="00DD087A">
      <w:pPr>
        <w:pStyle w:val="TEXTCOURANT"/>
        <w:rPr>
          <w:lang w:val="en-US"/>
        </w:rPr>
      </w:pPr>
      <w:r w:rsidRPr="00DD087A">
        <w:rPr>
          <w:lang w:val="en-US"/>
        </w:rPr>
        <w:t>These Additional Instalments correspond to the payment of the first four unpaid Scheduled Instalments as well as any future instalments that may be delayed or anticipated.</w:t>
      </w:r>
    </w:p>
    <w:p w14:paraId="326F10F0" w14:textId="7F94401A" w:rsidR="00160767" w:rsidRDefault="00160767" w:rsidP="00DD087A">
      <w:pPr>
        <w:pStyle w:val="TEXTCOURANT"/>
        <w:rPr>
          <w:lang w:val="en-US"/>
        </w:rPr>
      </w:pPr>
      <w:r>
        <w:rPr>
          <w:lang w:val="en-US"/>
        </w:rPr>
        <w:t xml:space="preserve">On June 28,2024, following this amendment, repayment was done by Gensight. </w:t>
      </w:r>
      <w:proofErr w:type="gramStart"/>
      <w:r w:rsidR="000C5B2E">
        <w:rPr>
          <w:lang w:val="en-US"/>
        </w:rPr>
        <w:t>t</w:t>
      </w:r>
      <w:r>
        <w:rPr>
          <w:lang w:val="en-US"/>
        </w:rPr>
        <w:t>he</w:t>
      </w:r>
      <w:proofErr w:type="gramEnd"/>
      <w:r>
        <w:rPr>
          <w:lang w:val="en-US"/>
        </w:rPr>
        <w:t xml:space="preserve"> 631</w:t>
      </w:r>
      <w:r w:rsidR="000C5B2E">
        <w:rPr>
          <w:lang w:val="en-US"/>
        </w:rPr>
        <w:t xml:space="preserve">,560 </w:t>
      </w:r>
      <w:r w:rsidR="00543D92" w:rsidRPr="00543D92">
        <w:rPr>
          <w:lang w:val="en-US"/>
        </w:rPr>
        <w:t>installment was converted into 1</w:t>
      </w:r>
      <w:r w:rsidR="00543D92">
        <w:rPr>
          <w:lang w:val="en-US"/>
        </w:rPr>
        <w:t>,</w:t>
      </w:r>
      <w:r w:rsidR="00543D92" w:rsidRPr="00543D92">
        <w:rPr>
          <w:lang w:val="en-US"/>
        </w:rPr>
        <w:t>930</w:t>
      </w:r>
      <w:r w:rsidR="00543D92">
        <w:rPr>
          <w:lang w:val="en-US"/>
        </w:rPr>
        <w:t>,</w:t>
      </w:r>
      <w:r w:rsidR="00543D92" w:rsidRPr="00543D92">
        <w:rPr>
          <w:lang w:val="en-US"/>
        </w:rPr>
        <w:t>195 new shares, using the new price limit</w:t>
      </w:r>
      <w:r w:rsidR="00543D92">
        <w:rPr>
          <w:lang w:val="en-US"/>
        </w:rPr>
        <w:t>.</w:t>
      </w:r>
    </w:p>
    <w:p w14:paraId="00DCD547" w14:textId="0DA3D299" w:rsidR="00D14507" w:rsidRPr="00890370" w:rsidRDefault="000502BB" w:rsidP="00DD087A">
      <w:pPr>
        <w:pStyle w:val="TEXTCOURANT"/>
        <w:rPr>
          <w:lang w:val="en-US"/>
        </w:rPr>
      </w:pPr>
      <w:r w:rsidRPr="000502BB">
        <w:rPr>
          <w:lang w:val="en-US"/>
        </w:rPr>
        <w:t>The financing obtained from Heights is qualified as a hybrid instrument in the Group’s financial statements. The derivative instrument is, in accordance with IFRS 9, measured at fair value, with a change in fair value recognized in profit or loss. The amount remaining in debt is</w:t>
      </w:r>
      <w:r w:rsidR="00D14507">
        <w:rPr>
          <w:lang w:val="en-US"/>
        </w:rPr>
        <w:t xml:space="preserve"> r</w:t>
      </w:r>
      <w:r w:rsidR="00D14507" w:rsidRPr="00D14507">
        <w:rPr>
          <w:lang w:val="en-US"/>
        </w:rPr>
        <w:t xml:space="preserve">ecorded at amortized cost. </w:t>
      </w:r>
    </w:p>
    <w:p w14:paraId="71C68AFE" w14:textId="41F38566" w:rsidR="00D007A5" w:rsidRDefault="00890370" w:rsidP="00890370">
      <w:pPr>
        <w:pStyle w:val="TEXTCOURANT"/>
        <w:rPr>
          <w:lang w:val="en-US"/>
        </w:rPr>
      </w:pPr>
      <w:r w:rsidRPr="00D007A5">
        <w:rPr>
          <w:lang w:val="en-US"/>
        </w:rPr>
        <w:lastRenderedPageBreak/>
        <w:t>In accordance with the</w:t>
      </w:r>
      <w:r w:rsidR="00D007A5" w:rsidRPr="00D007A5">
        <w:rPr>
          <w:lang w:val="en-US"/>
        </w:rPr>
        <w:t xml:space="preserve"> amendment of</w:t>
      </w:r>
      <w:r w:rsidRPr="00D007A5">
        <w:rPr>
          <w:lang w:val="en-US"/>
        </w:rPr>
        <w:t xml:space="preserve"> terms of the Notes</w:t>
      </w:r>
      <w:r w:rsidR="00D007A5" w:rsidRPr="00D007A5">
        <w:rPr>
          <w:lang w:val="en-US"/>
        </w:rPr>
        <w:t xml:space="preserve"> on June 27 ,2024</w:t>
      </w:r>
      <w:r w:rsidRPr="00D007A5">
        <w:rPr>
          <w:lang w:val="en-US"/>
        </w:rPr>
        <w:t>,</w:t>
      </w:r>
      <w:r w:rsidR="00D007A5" w:rsidRPr="00D007A5">
        <w:rPr>
          <w:lang w:val="en-US"/>
        </w:rPr>
        <w:t xml:space="preserve"> </w:t>
      </w:r>
      <w:r w:rsidR="00D007A5">
        <w:rPr>
          <w:lang w:val="en-US"/>
        </w:rPr>
        <w:t>the Company</w:t>
      </w:r>
      <w:r w:rsidR="00DA7B59">
        <w:rPr>
          <w:lang w:val="en-US"/>
        </w:rPr>
        <w:t xml:space="preserve"> </w:t>
      </w:r>
      <w:r w:rsidR="000502BB" w:rsidRPr="000502BB">
        <w:rPr>
          <w:lang w:val="en-US"/>
        </w:rPr>
        <w:t>conduct an analysis of th</w:t>
      </w:r>
      <w:r w:rsidR="000502BB">
        <w:rPr>
          <w:lang w:val="en-US"/>
        </w:rPr>
        <w:t>e</w:t>
      </w:r>
      <w:r w:rsidR="000502BB" w:rsidRPr="000502BB">
        <w:rPr>
          <w:lang w:val="en-US"/>
        </w:rPr>
        <w:t xml:space="preserve"> modification and conclude that it represents a substantial modification of the terms under IFRS 9.</w:t>
      </w:r>
    </w:p>
    <w:p w14:paraId="2A8EC436" w14:textId="60D2FE63" w:rsidR="000502BB" w:rsidRDefault="000502BB" w:rsidP="00890370">
      <w:pPr>
        <w:pStyle w:val="TEXTCOURANT"/>
        <w:rPr>
          <w:lang w:val="en-US"/>
        </w:rPr>
      </w:pPr>
      <w:r w:rsidRPr="000502BB">
        <w:rPr>
          <w:lang w:val="en-US"/>
        </w:rPr>
        <w:t>As of the amendment date</w:t>
      </w:r>
      <w:r>
        <w:rPr>
          <w:lang w:val="en-US"/>
        </w:rPr>
        <w:t xml:space="preserve"> </w:t>
      </w:r>
      <w:r w:rsidRPr="000502BB">
        <w:rPr>
          <w:lang w:val="en-US"/>
        </w:rPr>
        <w:t xml:space="preserve">(June 27, 2024), the debt and derivative are </w:t>
      </w:r>
      <w:r w:rsidR="004055F5" w:rsidRPr="000502BB">
        <w:rPr>
          <w:lang w:val="en-US"/>
        </w:rPr>
        <w:t>derecognized,</w:t>
      </w:r>
      <w:r w:rsidRPr="000502BB">
        <w:rPr>
          <w:lang w:val="en-US"/>
        </w:rPr>
        <w:t xml:space="preserve"> and a new instrument is registered. The difference between the carrying amount of the old debt/derivative and the fair value of the new instrument (calculated on the basis of market conditions at the derecognition date) are recognized in profit or loss</w:t>
      </w:r>
      <w:r w:rsidR="00C53106">
        <w:rPr>
          <w:lang w:val="en-US"/>
        </w:rPr>
        <w:t xml:space="preserve"> for </w:t>
      </w:r>
      <w:proofErr w:type="gramStart"/>
      <w:r w:rsidR="00C53106">
        <w:rPr>
          <w:lang w:val="en-US"/>
        </w:rPr>
        <w:t>an</w:t>
      </w:r>
      <w:proofErr w:type="gramEnd"/>
      <w:r w:rsidR="00C53106">
        <w:rPr>
          <w:lang w:val="en-US"/>
        </w:rPr>
        <w:t xml:space="preserve"> total amount of €0.4m.</w:t>
      </w:r>
    </w:p>
    <w:p w14:paraId="6EB294FA" w14:textId="4BC05E5E" w:rsidR="000502BB" w:rsidRDefault="000502BB" w:rsidP="00890370">
      <w:pPr>
        <w:pStyle w:val="TEXTCOURANT"/>
        <w:rPr>
          <w:lang w:val="en-US"/>
        </w:rPr>
      </w:pPr>
      <w:r w:rsidRPr="000502BB">
        <w:rPr>
          <w:lang w:val="en-US"/>
        </w:rPr>
        <w:t>The</w:t>
      </w:r>
      <w:r w:rsidR="00093467">
        <w:rPr>
          <w:lang w:val="en-US"/>
        </w:rPr>
        <w:t xml:space="preserve"> new</w:t>
      </w:r>
      <w:r w:rsidRPr="000502BB">
        <w:rPr>
          <w:lang w:val="en-US"/>
        </w:rPr>
        <w:t xml:space="preserve"> </w:t>
      </w:r>
      <w:r w:rsidR="00093467" w:rsidRPr="00093467">
        <w:rPr>
          <w:lang w:val="en-US"/>
        </w:rPr>
        <w:t xml:space="preserve">assumptions and results are detailed in the following </w:t>
      </w:r>
      <w:proofErr w:type="gramStart"/>
      <w:r w:rsidR="00093467" w:rsidRPr="00093467">
        <w:rPr>
          <w:lang w:val="en-US"/>
        </w:rPr>
        <w:t>tables</w:t>
      </w:r>
      <w:r w:rsidR="00093467">
        <w:rPr>
          <w:lang w:val="en-US"/>
        </w:rPr>
        <w:t xml:space="preserve"> </w:t>
      </w:r>
      <w:r w:rsidRPr="000502BB">
        <w:rPr>
          <w:lang w:val="en-US"/>
        </w:rPr>
        <w:t>:</w:t>
      </w:r>
      <w:proofErr w:type="gramEnd"/>
    </w:p>
    <w:p w14:paraId="5437F34C" w14:textId="1A33F901" w:rsidR="000502BB" w:rsidRDefault="000502BB" w:rsidP="00890370">
      <w:pPr>
        <w:pStyle w:val="TEXTCOURANT"/>
        <w:rPr>
          <w:highlight w:val="yellow"/>
          <w:lang w:val="en-US"/>
        </w:rPr>
      </w:pPr>
      <w:r w:rsidRPr="00EE1DE9">
        <w:rPr>
          <w:noProof/>
        </w:rPr>
        <w:drawing>
          <wp:inline distT="0" distB="0" distL="0" distR="0" wp14:anchorId="56E4665E" wp14:editId="1337F72C">
            <wp:extent cx="3587750" cy="1689100"/>
            <wp:effectExtent l="0" t="0" r="0" b="6350"/>
            <wp:docPr id="581634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7750" cy="1689100"/>
                    </a:xfrm>
                    <a:prstGeom prst="rect">
                      <a:avLst/>
                    </a:prstGeom>
                    <a:noFill/>
                    <a:ln>
                      <a:noFill/>
                    </a:ln>
                  </pic:spPr>
                </pic:pic>
              </a:graphicData>
            </a:graphic>
          </wp:inline>
        </w:drawing>
      </w:r>
    </w:p>
    <w:p w14:paraId="6D4F40D4" w14:textId="77777777" w:rsidR="00D007A5" w:rsidRDefault="00D007A5" w:rsidP="00890370">
      <w:pPr>
        <w:pStyle w:val="TEXTCOURANT"/>
        <w:rPr>
          <w:highlight w:val="yellow"/>
          <w:lang w:val="en-US"/>
        </w:rPr>
      </w:pPr>
    </w:p>
    <w:p w14:paraId="038F9AC9" w14:textId="33F7E8C5" w:rsidR="001F257C" w:rsidRDefault="00093467" w:rsidP="001F257C">
      <w:pPr>
        <w:pStyle w:val="TEXTCOURANT"/>
        <w:rPr>
          <w:lang w:val="en-US"/>
        </w:rPr>
      </w:pPr>
      <w:r w:rsidRPr="00093467">
        <w:rPr>
          <w:lang w:val="en-US"/>
        </w:rPr>
        <w:t xml:space="preserve">Based on these </w:t>
      </w:r>
      <w:r>
        <w:rPr>
          <w:lang w:val="en-US"/>
        </w:rPr>
        <w:t xml:space="preserve">new </w:t>
      </w:r>
      <w:r w:rsidRPr="00093467">
        <w:rPr>
          <w:lang w:val="en-US"/>
        </w:rPr>
        <w:t xml:space="preserve">assumptions, </w:t>
      </w:r>
      <w:r w:rsidR="001F257C">
        <w:rPr>
          <w:lang w:val="en-US"/>
        </w:rPr>
        <w:t>as of June 27, 2024,</w:t>
      </w:r>
      <w:r w:rsidR="004055F5">
        <w:rPr>
          <w:lang w:val="en-US"/>
        </w:rPr>
        <w:t xml:space="preserve"> </w:t>
      </w:r>
      <w:r w:rsidR="001F257C">
        <w:rPr>
          <w:lang w:val="en-US"/>
        </w:rPr>
        <w:t xml:space="preserve">the total instrument amounts to €8.85m with fair value of </w:t>
      </w:r>
      <w:r w:rsidRPr="00093467">
        <w:rPr>
          <w:lang w:val="en-US"/>
        </w:rPr>
        <w:t xml:space="preserve">the </w:t>
      </w:r>
      <w:r w:rsidR="001F257C">
        <w:rPr>
          <w:lang w:val="en-US"/>
        </w:rPr>
        <w:t>derivative</w:t>
      </w:r>
      <w:r w:rsidRPr="00093467">
        <w:rPr>
          <w:lang w:val="en-US"/>
        </w:rPr>
        <w:t xml:space="preserve"> instrument </w:t>
      </w:r>
      <w:r w:rsidR="001F257C">
        <w:rPr>
          <w:lang w:val="en-US"/>
        </w:rPr>
        <w:t xml:space="preserve">at </w:t>
      </w:r>
      <w:r w:rsidRPr="00093467">
        <w:rPr>
          <w:lang w:val="en-US"/>
        </w:rPr>
        <w:t>€</w:t>
      </w:r>
      <w:r w:rsidR="001F257C">
        <w:rPr>
          <w:lang w:val="en-US"/>
        </w:rPr>
        <w:t xml:space="preserve">0.07m and fair value of the </w:t>
      </w:r>
      <w:r w:rsidRPr="00093467">
        <w:rPr>
          <w:lang w:val="en-US"/>
        </w:rPr>
        <w:t xml:space="preserve">debt component </w:t>
      </w:r>
      <w:r w:rsidR="001F257C">
        <w:rPr>
          <w:lang w:val="en-US"/>
        </w:rPr>
        <w:t>at</w:t>
      </w:r>
      <w:r w:rsidRPr="00093467">
        <w:rPr>
          <w:lang w:val="en-US"/>
        </w:rPr>
        <w:t xml:space="preserve"> €8</w:t>
      </w:r>
      <w:r w:rsidR="001F257C">
        <w:rPr>
          <w:lang w:val="en-US"/>
        </w:rPr>
        <w:t>.78m</w:t>
      </w:r>
      <w:r w:rsidR="004055F5">
        <w:rPr>
          <w:lang w:val="en-US"/>
        </w:rPr>
        <w:t xml:space="preserve">. </w:t>
      </w:r>
      <w:r w:rsidR="001F257C" w:rsidRPr="001F257C">
        <w:rPr>
          <w:lang w:val="en-US"/>
        </w:rPr>
        <w:t>The new effective interest rate of the debt component is 28 % (</w:t>
      </w:r>
      <w:r w:rsidR="004055F5" w:rsidRPr="004055F5">
        <w:rPr>
          <w:lang w:val="en-US"/>
        </w:rPr>
        <w:t>compared with 26% previously</w:t>
      </w:r>
      <w:r w:rsidR="004055F5">
        <w:rPr>
          <w:lang w:val="en-US"/>
        </w:rPr>
        <w:t>).</w:t>
      </w:r>
    </w:p>
    <w:p w14:paraId="48020445" w14:textId="634D093B" w:rsidR="004055F5" w:rsidRDefault="004055F5" w:rsidP="001F257C">
      <w:pPr>
        <w:pStyle w:val="TEXTCOURANT"/>
        <w:rPr>
          <w:lang w:val="en-US"/>
        </w:rPr>
      </w:pPr>
      <w:r w:rsidRPr="004055F5">
        <w:rPr>
          <w:lang w:val="en-US"/>
        </w:rPr>
        <w:t xml:space="preserve">The amortization plan </w:t>
      </w:r>
      <w:r w:rsidR="00443324">
        <w:rPr>
          <w:lang w:val="en-US"/>
        </w:rPr>
        <w:t>was</w:t>
      </w:r>
      <w:r w:rsidRPr="004055F5">
        <w:rPr>
          <w:lang w:val="en-US"/>
        </w:rPr>
        <w:t xml:space="preserve"> also </w:t>
      </w:r>
      <w:r w:rsidR="00443324">
        <w:rPr>
          <w:lang w:val="en-US"/>
        </w:rPr>
        <w:t>r</w:t>
      </w:r>
      <w:r w:rsidRPr="004055F5">
        <w:rPr>
          <w:lang w:val="en-US"/>
        </w:rPr>
        <w:t xml:space="preserve">evised according to the best estimates of cash flows as of June 30, 2024, and according to the new contractual clauses applicable on this date and </w:t>
      </w:r>
      <w:r w:rsidR="00710034">
        <w:rPr>
          <w:lang w:val="en-US"/>
        </w:rPr>
        <w:t>integrate</w:t>
      </w:r>
      <w:r w:rsidRPr="004055F5">
        <w:rPr>
          <w:lang w:val="en-US"/>
        </w:rPr>
        <w:t xml:space="preserve"> the conversion that occurred on June 28th, 2024.</w:t>
      </w:r>
    </w:p>
    <w:p w14:paraId="423AA46E" w14:textId="3C30A4E0" w:rsidR="00890370" w:rsidRPr="005F2F3F" w:rsidRDefault="00710034" w:rsidP="00890370">
      <w:pPr>
        <w:pStyle w:val="TEXTCOURANT"/>
        <w:rPr>
          <w:lang w:val="en-US"/>
        </w:rPr>
      </w:pPr>
      <w:r w:rsidRPr="00710034">
        <w:rPr>
          <w:lang w:val="en-US"/>
        </w:rPr>
        <w:t>Considering those facts and circumstances, t</w:t>
      </w:r>
      <w:r w:rsidR="00890370" w:rsidRPr="00710034">
        <w:rPr>
          <w:lang w:val="en-US"/>
        </w:rPr>
        <w:t xml:space="preserve">he </w:t>
      </w:r>
      <w:r w:rsidR="00890370" w:rsidRPr="005F2F3F">
        <w:rPr>
          <w:lang w:val="en-US"/>
        </w:rPr>
        <w:t>derivative instrument</w:t>
      </w:r>
      <w:r w:rsidR="009062CA" w:rsidRPr="005F2F3F">
        <w:rPr>
          <w:lang w:val="en-US"/>
        </w:rPr>
        <w:t xml:space="preserve"> </w:t>
      </w:r>
      <w:r w:rsidR="00890370" w:rsidRPr="005F2F3F">
        <w:rPr>
          <w:lang w:val="en-US"/>
        </w:rPr>
        <w:t>amounts to €0.</w:t>
      </w:r>
      <w:r w:rsidRPr="005F2F3F">
        <w:rPr>
          <w:lang w:val="en-US"/>
        </w:rPr>
        <w:t>068</w:t>
      </w:r>
      <w:r w:rsidR="00890370" w:rsidRPr="005F2F3F">
        <w:rPr>
          <w:lang w:val="en-US"/>
        </w:rPr>
        <w:t xml:space="preserve"> million and the remaining debt to €8.</w:t>
      </w:r>
      <w:r w:rsidRPr="005F2F3F">
        <w:rPr>
          <w:lang w:val="en-US"/>
        </w:rPr>
        <w:t>1</w:t>
      </w:r>
      <w:r w:rsidR="00890370" w:rsidRPr="005F2F3F">
        <w:rPr>
          <w:lang w:val="en-US"/>
        </w:rPr>
        <w:t xml:space="preserve"> million</w:t>
      </w:r>
      <w:r w:rsidR="00D14507">
        <w:rPr>
          <w:lang w:val="en-US"/>
        </w:rPr>
        <w:t xml:space="preserve"> (€5.2m </w:t>
      </w:r>
      <w:proofErr w:type="spellStart"/>
      <w:proofErr w:type="gramStart"/>
      <w:r w:rsidR="00D14507">
        <w:rPr>
          <w:lang w:val="en-US"/>
        </w:rPr>
        <w:t>non current</w:t>
      </w:r>
      <w:proofErr w:type="spellEnd"/>
      <w:proofErr w:type="gramEnd"/>
      <w:r w:rsidR="00D14507">
        <w:rPr>
          <w:lang w:val="en-US"/>
        </w:rPr>
        <w:t xml:space="preserve"> and €2.9m current)</w:t>
      </w:r>
      <w:r w:rsidR="00DA53E2" w:rsidRPr="005F2F3F">
        <w:rPr>
          <w:lang w:val="en-US"/>
        </w:rPr>
        <w:t xml:space="preserve"> as of June 30, 202</w:t>
      </w:r>
      <w:r w:rsidRPr="005F2F3F">
        <w:rPr>
          <w:lang w:val="en-US"/>
        </w:rPr>
        <w:t>4</w:t>
      </w:r>
      <w:r w:rsidR="00DA53E2" w:rsidRPr="005F2F3F">
        <w:rPr>
          <w:lang w:val="en-US"/>
        </w:rPr>
        <w:t>.</w:t>
      </w:r>
    </w:p>
    <w:p w14:paraId="666CCB8E" w14:textId="47BEC56E" w:rsidR="00DA53E2" w:rsidRDefault="00F855C6" w:rsidP="00890370">
      <w:pPr>
        <w:pStyle w:val="TEXTCOURANT"/>
        <w:rPr>
          <w:lang w:val="en-US"/>
        </w:rPr>
      </w:pPr>
      <w:r w:rsidRPr="005F2F3F">
        <w:rPr>
          <w:lang w:val="en-US"/>
        </w:rPr>
        <w:t>In the absence of any event of default as of June 30, 202</w:t>
      </w:r>
      <w:r w:rsidR="00710034" w:rsidRPr="005F2F3F">
        <w:rPr>
          <w:lang w:val="en-US"/>
        </w:rPr>
        <w:t>4</w:t>
      </w:r>
      <w:r w:rsidRPr="005F2F3F">
        <w:rPr>
          <w:lang w:val="en-US"/>
        </w:rPr>
        <w:t xml:space="preserve">, </w:t>
      </w:r>
      <w:r w:rsidR="00710034" w:rsidRPr="005F2F3F">
        <w:rPr>
          <w:lang w:val="en-US"/>
        </w:rPr>
        <w:t xml:space="preserve">since Gensight agreed with the Noteholders on a new debt schedule, the debt is no longer considered as potentially due in full in the next 12 months. The part of the debt which is expected to be repaid within the next 12 </w:t>
      </w:r>
      <w:proofErr w:type="gramStart"/>
      <w:r w:rsidR="00710034" w:rsidRPr="005F2F3F">
        <w:rPr>
          <w:lang w:val="en-US"/>
        </w:rPr>
        <w:t>month</w:t>
      </w:r>
      <w:proofErr w:type="gramEnd"/>
      <w:r w:rsidR="00710034" w:rsidRPr="005F2F3F">
        <w:rPr>
          <w:lang w:val="en-US"/>
        </w:rPr>
        <w:t xml:space="preserve"> is presented as a short-term financial liability and</w:t>
      </w:r>
      <w:r w:rsidRPr="005F2F3F">
        <w:rPr>
          <w:lang w:val="en-US"/>
        </w:rPr>
        <w:t xml:space="preserve"> amounted to €</w:t>
      </w:r>
      <w:r w:rsidR="00B8165F">
        <w:rPr>
          <w:lang w:val="en-US"/>
        </w:rPr>
        <w:t>3</w:t>
      </w:r>
      <w:r w:rsidRPr="005F2F3F">
        <w:rPr>
          <w:lang w:val="en-US"/>
        </w:rPr>
        <w:t>.5 million.</w:t>
      </w:r>
    </w:p>
    <w:p w14:paraId="097752CE" w14:textId="77777777" w:rsidR="00515DCC" w:rsidRDefault="00515DCC" w:rsidP="00890370">
      <w:pPr>
        <w:pStyle w:val="TEXTCOURANT"/>
        <w:rPr>
          <w:lang w:val="en-US"/>
        </w:rPr>
      </w:pPr>
    </w:p>
    <w:p w14:paraId="48812467" w14:textId="77777777" w:rsidR="00813181" w:rsidRPr="00813181" w:rsidRDefault="00813181" w:rsidP="00813181">
      <w:pPr>
        <w:pStyle w:val="TEXTCOURANTbolditalfilet"/>
        <w:rPr>
          <w:lang w:val="en-US"/>
        </w:rPr>
      </w:pPr>
      <w:r w:rsidRPr="009669FD">
        <w:rPr>
          <w:lang w:val="en-US"/>
        </w:rPr>
        <w:t>9.2 Borrowings from Banks</w:t>
      </w:r>
      <w:r w:rsidRPr="00813181">
        <w:rPr>
          <w:lang w:val="en-US"/>
        </w:rPr>
        <w:t xml:space="preserve"> </w:t>
      </w:r>
    </w:p>
    <w:p w14:paraId="01BEC54F" w14:textId="5BC3C62A" w:rsidR="00CD4256" w:rsidRDefault="00CD4256" w:rsidP="00813181">
      <w:pPr>
        <w:pStyle w:val="TEXTCOURANT"/>
        <w:rPr>
          <w:b/>
          <w:bCs/>
          <w:lang w:val="en-US"/>
        </w:rPr>
      </w:pPr>
      <w:r w:rsidRPr="00CD4256">
        <w:rPr>
          <w:b/>
          <w:bCs/>
          <w:lang w:val="en-US"/>
        </w:rPr>
        <w:t>Conditional advances</w:t>
      </w:r>
    </w:p>
    <w:p w14:paraId="356FCAB7" w14:textId="77777777" w:rsidR="00473A46" w:rsidRPr="00473A46" w:rsidRDefault="00473A46" w:rsidP="00473A46">
      <w:pPr>
        <w:pStyle w:val="TEXTCOURANT"/>
        <w:rPr>
          <w:lang w:val="en-US"/>
        </w:rPr>
      </w:pPr>
      <w:r w:rsidRPr="00473A46">
        <w:rPr>
          <w:lang w:val="en-US"/>
        </w:rPr>
        <w:t xml:space="preserve">In 2014, we received a grant from </w:t>
      </w:r>
      <w:proofErr w:type="spellStart"/>
      <w:r w:rsidRPr="00473A46">
        <w:rPr>
          <w:lang w:val="en-US"/>
        </w:rPr>
        <w:t>Bpifrance</w:t>
      </w:r>
      <w:proofErr w:type="spellEnd"/>
      <w:r w:rsidRPr="00473A46">
        <w:rPr>
          <w:lang w:val="en-US"/>
        </w:rPr>
        <w:t xml:space="preserve"> </w:t>
      </w:r>
      <w:proofErr w:type="spellStart"/>
      <w:r w:rsidRPr="00473A46">
        <w:rPr>
          <w:lang w:val="en-US"/>
        </w:rPr>
        <w:t>Financement</w:t>
      </w:r>
      <w:proofErr w:type="spellEnd"/>
      <w:r w:rsidRPr="00473A46">
        <w:rPr>
          <w:lang w:val="en-US"/>
        </w:rPr>
        <w:t xml:space="preserve"> of both non-refundable subsidies and conditional advances in relation to the development of our optogenetics technology platform. The program would be funded according to a specified schedule set forth in the contract, subject to completion of milestones. As the program advances, we provided </w:t>
      </w:r>
      <w:proofErr w:type="spellStart"/>
      <w:r w:rsidRPr="00473A46">
        <w:rPr>
          <w:lang w:val="en-US"/>
        </w:rPr>
        <w:t>Bpifrance</w:t>
      </w:r>
      <w:proofErr w:type="spellEnd"/>
      <w:r w:rsidRPr="00473A46">
        <w:rPr>
          <w:lang w:val="en-US"/>
        </w:rPr>
        <w:t xml:space="preserve"> </w:t>
      </w:r>
      <w:proofErr w:type="spellStart"/>
      <w:r w:rsidRPr="00473A46">
        <w:rPr>
          <w:lang w:val="en-US"/>
        </w:rPr>
        <w:t>Financement</w:t>
      </w:r>
      <w:proofErr w:type="spellEnd"/>
      <w:r w:rsidRPr="00473A46">
        <w:rPr>
          <w:lang w:val="en-US"/>
        </w:rPr>
        <w:t xml:space="preserve"> with interim progress reports and a final report when the funded project would end. Based on these reports, we were entitled to conditional advances from </w:t>
      </w:r>
      <w:proofErr w:type="spellStart"/>
      <w:r w:rsidRPr="00473A46">
        <w:rPr>
          <w:lang w:val="en-US"/>
        </w:rPr>
        <w:t>Bpifrance</w:t>
      </w:r>
      <w:proofErr w:type="spellEnd"/>
      <w:r w:rsidRPr="00473A46">
        <w:rPr>
          <w:lang w:val="en-US"/>
        </w:rPr>
        <w:t xml:space="preserve"> </w:t>
      </w:r>
      <w:proofErr w:type="spellStart"/>
      <w:r w:rsidRPr="00473A46">
        <w:rPr>
          <w:lang w:val="en-US"/>
        </w:rPr>
        <w:t>Financement</w:t>
      </w:r>
      <w:proofErr w:type="spellEnd"/>
      <w:r w:rsidRPr="00473A46">
        <w:rPr>
          <w:lang w:val="en-US"/>
        </w:rPr>
        <w:t>. Each award of an advance was made to help fund a specific development milestone. The total intended amount of the conditional advances initially granted was €5.7 million, of which €0.7 million were received in December 2014 and €2.3 million in July 2016.</w:t>
      </w:r>
    </w:p>
    <w:p w14:paraId="1CC0A241" w14:textId="77777777" w:rsidR="00473A46" w:rsidRPr="00473A46" w:rsidRDefault="00473A46" w:rsidP="00473A46">
      <w:pPr>
        <w:pStyle w:val="TEXTCOURANT"/>
        <w:rPr>
          <w:lang w:val="en-US"/>
        </w:rPr>
      </w:pPr>
      <w:r w:rsidRPr="00473A46">
        <w:rPr>
          <w:lang w:val="en-US"/>
        </w:rPr>
        <w:t>The advances were initially planned to be paid according to the following schedule, subject to completion of milestones:</w:t>
      </w:r>
    </w:p>
    <w:p w14:paraId="251D4DF0" w14:textId="77777777" w:rsidR="00473A46" w:rsidRPr="00473A46" w:rsidRDefault="00473A46" w:rsidP="00473A46">
      <w:pPr>
        <w:pStyle w:val="TEXTCOURANT"/>
        <w:rPr>
          <w:lang w:val="en-US"/>
        </w:rPr>
      </w:pPr>
      <w:r w:rsidRPr="00473A46">
        <w:rPr>
          <w:lang w:val="en-US"/>
        </w:rPr>
        <w:t xml:space="preserve">• €678 K received in December </w:t>
      </w:r>
      <w:proofErr w:type="gramStart"/>
      <w:r w:rsidRPr="00473A46">
        <w:rPr>
          <w:lang w:val="en-US"/>
        </w:rPr>
        <w:t>2014;</w:t>
      </w:r>
      <w:proofErr w:type="gramEnd"/>
    </w:p>
    <w:p w14:paraId="7043BE1C" w14:textId="77777777" w:rsidR="00473A46" w:rsidRPr="00473A46" w:rsidRDefault="00473A46" w:rsidP="00473A46">
      <w:pPr>
        <w:pStyle w:val="TEXTCOURANT"/>
        <w:rPr>
          <w:lang w:val="en-US"/>
        </w:rPr>
      </w:pPr>
      <w:r w:rsidRPr="00473A46">
        <w:rPr>
          <w:lang w:val="en-US"/>
        </w:rPr>
        <w:t xml:space="preserve">• €2,279 K received in July </w:t>
      </w:r>
      <w:proofErr w:type="gramStart"/>
      <w:r w:rsidRPr="00473A46">
        <w:rPr>
          <w:lang w:val="en-US"/>
        </w:rPr>
        <w:t>2016 ;</w:t>
      </w:r>
      <w:proofErr w:type="gramEnd"/>
    </w:p>
    <w:p w14:paraId="71E134C6" w14:textId="77777777" w:rsidR="00473A46" w:rsidRPr="00473A46" w:rsidRDefault="00473A46" w:rsidP="00473A46">
      <w:pPr>
        <w:pStyle w:val="TEXTCOURANT"/>
        <w:rPr>
          <w:lang w:val="en-US"/>
        </w:rPr>
      </w:pPr>
      <w:r w:rsidRPr="00473A46">
        <w:rPr>
          <w:lang w:val="en-US"/>
        </w:rPr>
        <w:t xml:space="preserve">• €494 K initially expected to be received in the first half of </w:t>
      </w:r>
      <w:proofErr w:type="gramStart"/>
      <w:r w:rsidRPr="00473A46">
        <w:rPr>
          <w:lang w:val="en-US"/>
        </w:rPr>
        <w:t>2018 ;</w:t>
      </w:r>
      <w:proofErr w:type="gramEnd"/>
    </w:p>
    <w:p w14:paraId="67B292D4" w14:textId="77777777" w:rsidR="00473A46" w:rsidRPr="00473A46" w:rsidRDefault="00473A46" w:rsidP="00473A46">
      <w:pPr>
        <w:pStyle w:val="TEXTCOURANT"/>
        <w:rPr>
          <w:lang w:val="en-US"/>
        </w:rPr>
      </w:pPr>
      <w:r w:rsidRPr="00473A46">
        <w:rPr>
          <w:lang w:val="en-US"/>
        </w:rPr>
        <w:t>• €853 K initially expected to be received in November 2018; and</w:t>
      </w:r>
    </w:p>
    <w:p w14:paraId="48B7B571" w14:textId="77777777" w:rsidR="00473A46" w:rsidRPr="00473A46" w:rsidRDefault="00473A46" w:rsidP="00473A46">
      <w:pPr>
        <w:pStyle w:val="TEXTCOURANT"/>
        <w:rPr>
          <w:lang w:val="en-US"/>
        </w:rPr>
      </w:pPr>
      <w:r w:rsidRPr="00473A46">
        <w:rPr>
          <w:lang w:val="en-US"/>
        </w:rPr>
        <w:t>• €986 K initially expected to be received in November 2019.</w:t>
      </w:r>
    </w:p>
    <w:p w14:paraId="379CAE8E" w14:textId="0708F99F" w:rsidR="00EF170B" w:rsidRDefault="00911E40" w:rsidP="00EF170B">
      <w:pPr>
        <w:pStyle w:val="TEXTCOURANT"/>
        <w:rPr>
          <w:lang w:val="en-US"/>
        </w:rPr>
      </w:pPr>
      <w:r>
        <w:rPr>
          <w:lang w:val="en-US"/>
        </w:rPr>
        <w:t xml:space="preserve">Following </w:t>
      </w:r>
      <w:proofErr w:type="spellStart"/>
      <w:r>
        <w:rPr>
          <w:lang w:val="en-US"/>
        </w:rPr>
        <w:t>renegociation</w:t>
      </w:r>
      <w:proofErr w:type="spellEnd"/>
      <w:r>
        <w:rPr>
          <w:lang w:val="en-US"/>
        </w:rPr>
        <w:t>, th</w:t>
      </w:r>
      <w:r w:rsidR="00EF170B" w:rsidRPr="00EF170B">
        <w:rPr>
          <w:lang w:val="en-US"/>
        </w:rPr>
        <w:t xml:space="preserve">e </w:t>
      </w:r>
      <w:r w:rsidR="00EF170B">
        <w:rPr>
          <w:lang w:val="en-US"/>
        </w:rPr>
        <w:t xml:space="preserve">quarterly </w:t>
      </w:r>
      <w:r w:rsidR="00EF170B" w:rsidRPr="00EF170B">
        <w:rPr>
          <w:lang w:val="en-US"/>
        </w:rPr>
        <w:t>repayment schedule of the conditional advances has been updated accordingly for a total amount of €4,</w:t>
      </w:r>
      <w:r w:rsidR="00EF170B">
        <w:rPr>
          <w:lang w:val="en-US"/>
        </w:rPr>
        <w:t>096</w:t>
      </w:r>
      <w:r w:rsidR="00EF170B" w:rsidRPr="00EF170B">
        <w:rPr>
          <w:lang w:val="en-US"/>
        </w:rPr>
        <w:t>K and is as follows:</w:t>
      </w:r>
    </w:p>
    <w:p w14:paraId="1AA91B67" w14:textId="0AAA055E" w:rsidR="00EF170B" w:rsidRPr="00473A46" w:rsidRDefault="00EF170B" w:rsidP="00EF170B">
      <w:pPr>
        <w:pStyle w:val="TEXTCOURANT"/>
        <w:rPr>
          <w:lang w:val="en-US"/>
        </w:rPr>
      </w:pPr>
      <w:r w:rsidRPr="00473A46">
        <w:rPr>
          <w:lang w:val="en-US"/>
        </w:rPr>
        <w:t xml:space="preserve">• €550 K from June 30, </w:t>
      </w:r>
      <w:proofErr w:type="gramStart"/>
      <w:r w:rsidRPr="00473A46">
        <w:rPr>
          <w:lang w:val="en-US"/>
        </w:rPr>
        <w:t>202</w:t>
      </w:r>
      <w:r>
        <w:rPr>
          <w:lang w:val="en-US"/>
        </w:rPr>
        <w:t>6</w:t>
      </w:r>
      <w:r w:rsidRPr="00473A46">
        <w:rPr>
          <w:lang w:val="en-US"/>
        </w:rPr>
        <w:t>;</w:t>
      </w:r>
      <w:proofErr w:type="gramEnd"/>
    </w:p>
    <w:p w14:paraId="648D0633" w14:textId="75112177" w:rsidR="00EF170B" w:rsidRPr="00473A46" w:rsidRDefault="00EF170B" w:rsidP="00EF170B">
      <w:pPr>
        <w:pStyle w:val="TEXTCOURANT"/>
        <w:rPr>
          <w:lang w:val="en-US"/>
        </w:rPr>
      </w:pPr>
      <w:r w:rsidRPr="00473A46">
        <w:rPr>
          <w:lang w:val="en-US"/>
        </w:rPr>
        <w:t xml:space="preserve">• €1,000 K from June 30, </w:t>
      </w:r>
      <w:proofErr w:type="gramStart"/>
      <w:r w:rsidRPr="00473A46">
        <w:rPr>
          <w:lang w:val="en-US"/>
        </w:rPr>
        <w:t>202</w:t>
      </w:r>
      <w:r>
        <w:rPr>
          <w:lang w:val="en-US"/>
        </w:rPr>
        <w:t>7</w:t>
      </w:r>
      <w:r w:rsidRPr="00473A46">
        <w:rPr>
          <w:lang w:val="en-US"/>
        </w:rPr>
        <w:t>;</w:t>
      </w:r>
      <w:proofErr w:type="gramEnd"/>
    </w:p>
    <w:p w14:paraId="1133ACD2" w14:textId="34BC60BB" w:rsidR="00EF170B" w:rsidRPr="00473A46" w:rsidRDefault="00EF170B" w:rsidP="00EF170B">
      <w:pPr>
        <w:pStyle w:val="TEXTCOURANT"/>
        <w:rPr>
          <w:lang w:val="en-US"/>
        </w:rPr>
      </w:pPr>
      <w:r w:rsidRPr="00473A46">
        <w:rPr>
          <w:lang w:val="en-US"/>
        </w:rPr>
        <w:lastRenderedPageBreak/>
        <w:t>• €1,500 K from June 30, 202</w:t>
      </w:r>
      <w:r>
        <w:rPr>
          <w:lang w:val="en-US"/>
        </w:rPr>
        <w:t>8</w:t>
      </w:r>
      <w:r w:rsidRPr="00473A46">
        <w:rPr>
          <w:lang w:val="en-US"/>
        </w:rPr>
        <w:t>; and</w:t>
      </w:r>
    </w:p>
    <w:p w14:paraId="4072CBCE" w14:textId="05BBD2EC" w:rsidR="00EF170B" w:rsidRDefault="00EF170B" w:rsidP="00473A46">
      <w:pPr>
        <w:pStyle w:val="TEXTCOURANT"/>
        <w:rPr>
          <w:lang w:val="en-US"/>
        </w:rPr>
      </w:pPr>
      <w:r w:rsidRPr="00473A46">
        <w:rPr>
          <w:lang w:val="en-US"/>
        </w:rPr>
        <w:t>• €1,</w:t>
      </w:r>
      <w:r>
        <w:rPr>
          <w:lang w:val="en-US"/>
        </w:rPr>
        <w:t>046</w:t>
      </w:r>
      <w:r w:rsidRPr="00473A46">
        <w:rPr>
          <w:lang w:val="en-US"/>
        </w:rPr>
        <w:t xml:space="preserve"> K from June 30, 202</w:t>
      </w:r>
      <w:r>
        <w:rPr>
          <w:lang w:val="en-US"/>
        </w:rPr>
        <w:t>9</w:t>
      </w:r>
      <w:r w:rsidRPr="00473A46">
        <w:rPr>
          <w:lang w:val="en-US"/>
        </w:rPr>
        <w:t>.</w:t>
      </w:r>
    </w:p>
    <w:p w14:paraId="09BFFD1C" w14:textId="7C65893C" w:rsidR="00473A46" w:rsidRPr="00473A46" w:rsidRDefault="00473A46" w:rsidP="00473A46">
      <w:pPr>
        <w:pStyle w:val="TEXTCOURANT"/>
        <w:rPr>
          <w:lang w:val="en-US"/>
        </w:rPr>
      </w:pPr>
      <w:r w:rsidRPr="00473A46">
        <w:rPr>
          <w:lang w:val="en-US"/>
        </w:rPr>
        <w:t xml:space="preserve">Following the repayment of </w:t>
      </w:r>
      <w:proofErr w:type="gramStart"/>
      <w:r w:rsidRPr="00473A46">
        <w:rPr>
          <w:lang w:val="en-US"/>
        </w:rPr>
        <w:t>all of</w:t>
      </w:r>
      <w:proofErr w:type="gramEnd"/>
      <w:r w:rsidRPr="00473A46">
        <w:rPr>
          <w:lang w:val="en-US"/>
        </w:rPr>
        <w:t xml:space="preserve"> the conditional advances, the Company may be required to make additional payments over a period of two years, depending on whether the Company reaches cumulative revenues, excluding taxes, of €80.0 million. These additional repayments should correspond to the difference between 140% of the conditional advance, considering an interest rate of 1.44% and the amount already reimbursed as per the repayment schedule; and should be done within 15 years following the first year of reimbursement, i.e. 20</w:t>
      </w:r>
      <w:r w:rsidR="00082A5C">
        <w:rPr>
          <w:lang w:val="en-US"/>
        </w:rPr>
        <w:t>41</w:t>
      </w:r>
      <w:r w:rsidRPr="00473A46">
        <w:rPr>
          <w:lang w:val="en-US"/>
        </w:rPr>
        <w:t>.</w:t>
      </w:r>
    </w:p>
    <w:p w14:paraId="255DDAA3" w14:textId="77777777" w:rsidR="00473A46" w:rsidRPr="00473A46" w:rsidRDefault="00473A46" w:rsidP="00473A46">
      <w:pPr>
        <w:pStyle w:val="TEXTCOURANT"/>
        <w:rPr>
          <w:lang w:val="en-US"/>
        </w:rPr>
      </w:pPr>
      <w:r w:rsidRPr="00473A46">
        <w:rPr>
          <w:lang w:val="en-US"/>
        </w:rPr>
        <w:t xml:space="preserve">The obligation to repay these amounts is based on the technical and commercial success of the funded program, as determined by the revenues forecast or revenues deriving from direct or indirect exploitation of those products and results of its optogenetics technology platform. In the event </w:t>
      </w:r>
      <w:proofErr w:type="spellStart"/>
      <w:r w:rsidRPr="00473A46">
        <w:rPr>
          <w:lang w:val="en-US"/>
        </w:rPr>
        <w:t>Bpifrance</w:t>
      </w:r>
      <w:proofErr w:type="spellEnd"/>
      <w:r w:rsidRPr="00473A46">
        <w:rPr>
          <w:lang w:val="en-US"/>
        </w:rPr>
        <w:t xml:space="preserve"> </w:t>
      </w:r>
      <w:proofErr w:type="spellStart"/>
      <w:r w:rsidRPr="00473A46">
        <w:rPr>
          <w:lang w:val="en-US"/>
        </w:rPr>
        <w:t>Financement</w:t>
      </w:r>
      <w:proofErr w:type="spellEnd"/>
      <w:r w:rsidRPr="00473A46">
        <w:rPr>
          <w:lang w:val="en-US"/>
        </w:rPr>
        <w:t xml:space="preserve"> determines that the program is not successful, </w:t>
      </w:r>
      <w:proofErr w:type="spellStart"/>
      <w:r w:rsidRPr="00473A46">
        <w:rPr>
          <w:lang w:val="en-US"/>
        </w:rPr>
        <w:t>Bpifrance</w:t>
      </w:r>
      <w:proofErr w:type="spellEnd"/>
      <w:r w:rsidRPr="00473A46">
        <w:rPr>
          <w:lang w:val="en-US"/>
        </w:rPr>
        <w:t xml:space="preserve"> </w:t>
      </w:r>
      <w:proofErr w:type="spellStart"/>
      <w:r w:rsidRPr="00473A46">
        <w:rPr>
          <w:lang w:val="en-US"/>
        </w:rPr>
        <w:t>Financement</w:t>
      </w:r>
      <w:proofErr w:type="spellEnd"/>
      <w:r w:rsidRPr="00473A46">
        <w:rPr>
          <w:lang w:val="en-US"/>
        </w:rPr>
        <w:t xml:space="preserve"> will meet with the Company to assess the impact on the repayments and the repayment schedule.</w:t>
      </w:r>
    </w:p>
    <w:p w14:paraId="1C997349" w14:textId="77777777" w:rsidR="00473A46" w:rsidRPr="00473A46" w:rsidRDefault="00473A46" w:rsidP="00473A46">
      <w:pPr>
        <w:pStyle w:val="TEXTCOURANT"/>
        <w:rPr>
          <w:lang w:val="en-US"/>
        </w:rPr>
      </w:pPr>
      <w:r w:rsidRPr="00473A46">
        <w:rPr>
          <w:lang w:val="en-US"/>
        </w:rPr>
        <w:t>The Company has decided to include the future cash flows resulting from the additional payments in the calculation of the EIR, based on the first sales projections of its second product.</w:t>
      </w:r>
    </w:p>
    <w:p w14:paraId="3C556943" w14:textId="77777777" w:rsidR="00473A46" w:rsidRDefault="00473A46" w:rsidP="00473A46">
      <w:pPr>
        <w:pStyle w:val="TEXTCOURANT"/>
        <w:rPr>
          <w:lang w:val="en-US"/>
        </w:rPr>
      </w:pPr>
      <w:r w:rsidRPr="00473A46">
        <w:rPr>
          <w:lang w:val="en-US"/>
        </w:rPr>
        <w:t>The current and non-current portions of the financial liability recognized in our financial statements associated with these conditional advances are determined based on the applicable reimbursement schedules at the end of each reporting period. The portion of the conditional advances for terms longer than one year are classified as non-current liabilities while the portion for terms of less than one year are classified as current liabilities.</w:t>
      </w:r>
    </w:p>
    <w:p w14:paraId="46E32D47" w14:textId="22D030DE" w:rsidR="00027577" w:rsidRDefault="00911E40" w:rsidP="00473A46">
      <w:pPr>
        <w:pStyle w:val="TEXTCOURANT"/>
        <w:rPr>
          <w:lang w:val="en-US"/>
        </w:rPr>
      </w:pPr>
      <w:r w:rsidRPr="00911E40">
        <w:rPr>
          <w:lang w:val="en-US"/>
        </w:rPr>
        <w:t xml:space="preserve">Following the change in the estimation of the repayment schedule (especially additional payments regarding the situation of the Company and a delay needed to develop this program), the Company recalculated the present value of its debt. The impact on </w:t>
      </w:r>
      <w:proofErr w:type="gramStart"/>
      <w:r w:rsidRPr="00911E40">
        <w:rPr>
          <w:lang w:val="en-US"/>
        </w:rPr>
        <w:t>the June</w:t>
      </w:r>
      <w:proofErr w:type="gramEnd"/>
      <w:r w:rsidRPr="00911E40">
        <w:rPr>
          <w:lang w:val="en-US"/>
        </w:rPr>
        <w:t xml:space="preserve"> 2024 financial statements is a </w:t>
      </w:r>
      <w:proofErr w:type="gramStart"/>
      <w:r w:rsidRPr="00911E40">
        <w:rPr>
          <w:lang w:val="en-US"/>
        </w:rPr>
        <w:t>non cash</w:t>
      </w:r>
      <w:proofErr w:type="gramEnd"/>
      <w:r w:rsidRPr="00911E40">
        <w:rPr>
          <w:lang w:val="en-US"/>
        </w:rPr>
        <w:t xml:space="preserve"> financial gain of €0.3m, resulting from the extension of the repayment period. As </w:t>
      </w:r>
      <w:proofErr w:type="gramStart"/>
      <w:r w:rsidRPr="00911E40">
        <w:rPr>
          <w:lang w:val="en-US"/>
        </w:rPr>
        <w:t>at</w:t>
      </w:r>
      <w:proofErr w:type="gramEnd"/>
      <w:r w:rsidRPr="00911E40">
        <w:rPr>
          <w:lang w:val="en-US"/>
        </w:rPr>
        <w:t xml:space="preserve"> June 2024, the total debt amount to € 5.2 million and is recorded in non-current liabilities.</w:t>
      </w:r>
    </w:p>
    <w:p w14:paraId="4E9F7268" w14:textId="04F8154A" w:rsidR="00F855C6" w:rsidRPr="00D66BE6" w:rsidRDefault="00F855C6" w:rsidP="00473A46">
      <w:pPr>
        <w:pStyle w:val="TEXTCOURANT"/>
        <w:rPr>
          <w:b/>
          <w:bCs/>
          <w:lang w:val="en-US"/>
        </w:rPr>
      </w:pPr>
      <w:r w:rsidRPr="00D66BE6">
        <w:rPr>
          <w:b/>
          <w:bCs/>
          <w:lang w:val="en-US"/>
        </w:rPr>
        <w:t>State-guaranteed loan</w:t>
      </w:r>
    </w:p>
    <w:p w14:paraId="1D5E6BCC" w14:textId="5216C564" w:rsidR="00813181" w:rsidRPr="00D66BE6" w:rsidRDefault="00813181" w:rsidP="00813181">
      <w:pPr>
        <w:pStyle w:val="TEXTCOURANT"/>
        <w:rPr>
          <w:lang w:val="en-US"/>
        </w:rPr>
      </w:pPr>
      <w:r w:rsidRPr="00D66BE6">
        <w:rPr>
          <w:lang w:val="en-US"/>
        </w:rPr>
        <w:t xml:space="preserve">The Company obtained a €6.75 million loan from a bank syndicate formed with Crédit </w:t>
      </w:r>
      <w:proofErr w:type="spellStart"/>
      <w:r w:rsidRPr="00D66BE6">
        <w:rPr>
          <w:lang w:val="en-US"/>
        </w:rPr>
        <w:t>Industriel</w:t>
      </w:r>
      <w:proofErr w:type="spellEnd"/>
      <w:r w:rsidRPr="00D66BE6">
        <w:rPr>
          <w:lang w:val="en-US"/>
        </w:rPr>
        <w:t xml:space="preserve"> et Commercial (CIC), BNP Paribas and </w:t>
      </w:r>
      <w:proofErr w:type="spellStart"/>
      <w:r w:rsidRPr="00D66BE6">
        <w:rPr>
          <w:lang w:val="en-US"/>
        </w:rPr>
        <w:t>Bpifrance</w:t>
      </w:r>
      <w:proofErr w:type="spellEnd"/>
      <w:r w:rsidRPr="00D66BE6">
        <w:rPr>
          <w:lang w:val="en-US"/>
        </w:rPr>
        <w:t xml:space="preserve">, in the form of a state-guaranteed loan </w:t>
      </w:r>
      <w:r w:rsidRPr="00D66BE6">
        <w:rPr>
          <w:rStyle w:val="Txtcourantital"/>
          <w:lang w:val="en-US"/>
        </w:rPr>
        <w:t xml:space="preserve">(Prêt </w:t>
      </w:r>
      <w:proofErr w:type="spellStart"/>
      <w:r w:rsidRPr="00D66BE6">
        <w:rPr>
          <w:rStyle w:val="Txtcourantital"/>
          <w:lang w:val="en-US"/>
        </w:rPr>
        <w:t>Garanti</w:t>
      </w:r>
      <w:proofErr w:type="spellEnd"/>
      <w:r w:rsidRPr="00D66BE6">
        <w:rPr>
          <w:rStyle w:val="Txtcourantital"/>
          <w:lang w:val="en-US"/>
        </w:rPr>
        <w:t xml:space="preserve"> par </w:t>
      </w:r>
      <w:proofErr w:type="spellStart"/>
      <w:r w:rsidRPr="00D66BE6">
        <w:rPr>
          <w:rStyle w:val="Txtcourantital"/>
          <w:lang w:val="en-US"/>
        </w:rPr>
        <w:t>l’État</w:t>
      </w:r>
      <w:proofErr w:type="spellEnd"/>
      <w:r w:rsidRPr="00D66BE6">
        <w:rPr>
          <w:rStyle w:val="Txtcourantital"/>
          <w:lang w:val="en-US"/>
        </w:rPr>
        <w:t>)</w:t>
      </w:r>
      <w:r w:rsidRPr="00D66BE6">
        <w:rPr>
          <w:lang w:val="en-US"/>
        </w:rPr>
        <w:t xml:space="preserve"> (the “</w:t>
      </w:r>
      <w:proofErr w:type="gramStart"/>
      <w:r w:rsidRPr="00D66BE6">
        <w:rPr>
          <w:lang w:val="en-US"/>
        </w:rPr>
        <w:t>PGE“</w:t>
      </w:r>
      <w:proofErr w:type="gramEnd"/>
      <w:r w:rsidRPr="00D66BE6">
        <w:rPr>
          <w:lang w:val="en-US"/>
        </w:rPr>
        <w:t xml:space="preserve">). </w:t>
      </w:r>
    </w:p>
    <w:p w14:paraId="4A5A258F" w14:textId="77777777" w:rsidR="00813181" w:rsidRPr="00D66BE6" w:rsidRDefault="00813181" w:rsidP="00813181">
      <w:pPr>
        <w:pStyle w:val="TEXTCOURANT"/>
        <w:rPr>
          <w:lang w:val="en-US"/>
        </w:rPr>
      </w:pPr>
      <w:r w:rsidRPr="00D66BE6">
        <w:rPr>
          <w:lang w:val="en-US"/>
        </w:rPr>
        <w:t xml:space="preserve">Initiated by the French Government to support companies during the Covid-19 crisis, the PGE is a bank loan with a fixed interest rate ranging from 0.25% and 1.75% for the first 12 months. After an initial interest-only term of one year, the loan can be amortized </w:t>
      </w:r>
      <w:proofErr w:type="gramStart"/>
      <w:r w:rsidRPr="00D66BE6">
        <w:rPr>
          <w:lang w:val="en-US"/>
        </w:rPr>
        <w:t>over</w:t>
      </w:r>
      <w:proofErr w:type="gramEnd"/>
      <w:r w:rsidRPr="00D66BE6">
        <w:rPr>
          <w:lang w:val="en-US"/>
        </w:rPr>
        <w:t xml:space="preserve"> up to five years at the option of the Company. The French Government guarantees 90% of the borrowed amount. The Group has signed in June 2021 amendments to the initial agreements, including an amortization period of three years; until mid-2024, as well as effective interest rates ranging from 1.01% to 2.25%.</w:t>
      </w:r>
    </w:p>
    <w:p w14:paraId="041C9227" w14:textId="3BA586E9" w:rsidR="00047DF3" w:rsidRPr="00D66BE6" w:rsidRDefault="00047DF3" w:rsidP="00047DF3">
      <w:pPr>
        <w:pStyle w:val="TEXTCOURANT"/>
        <w:rPr>
          <w:lang w:val="en-US"/>
        </w:rPr>
      </w:pPr>
      <w:r w:rsidRPr="00D66BE6">
        <w:rPr>
          <w:lang w:val="en-US"/>
        </w:rPr>
        <w:t xml:space="preserve">In connection with the drawdown of Tranche 1 of the Bridge Financing and following discussions with its existing creditors, the Company has obtained waivers from our creditor banks (BNP Paribas, CIC and </w:t>
      </w:r>
      <w:proofErr w:type="spellStart"/>
      <w:r w:rsidRPr="00D66BE6">
        <w:rPr>
          <w:lang w:val="en-US"/>
        </w:rPr>
        <w:t>Bpifrance</w:t>
      </w:r>
      <w:proofErr w:type="spellEnd"/>
      <w:r w:rsidRPr="00D66BE6">
        <w:rPr>
          <w:lang w:val="en-US"/>
        </w:rPr>
        <w:t>) on any provision which could trigger an early repayment of their loans to the Company and the deferral of principal payments due to them until January 31, 2023. In the context of the February 2024 capital increase, the same waivers have been obtained until April 30, 2024.</w:t>
      </w:r>
    </w:p>
    <w:p w14:paraId="6A8661CE" w14:textId="77FAEC95" w:rsidR="00047DF3" w:rsidRDefault="00047DF3" w:rsidP="00047DF3">
      <w:pPr>
        <w:pStyle w:val="TEXTCOURANT"/>
        <w:rPr>
          <w:lang w:val="en-US"/>
        </w:rPr>
      </w:pPr>
      <w:r w:rsidRPr="00D66BE6">
        <w:rPr>
          <w:lang w:val="en-US"/>
        </w:rPr>
        <w:t xml:space="preserve">In the context of the </w:t>
      </w:r>
      <w:r w:rsidR="00012094">
        <w:rPr>
          <w:lang w:val="en-US"/>
        </w:rPr>
        <w:t>renegotiation of financial obligations</w:t>
      </w:r>
      <w:r w:rsidR="00EA6D52" w:rsidRPr="00D66BE6">
        <w:rPr>
          <w:lang w:val="en-US"/>
        </w:rPr>
        <w:t>, t</w:t>
      </w:r>
      <w:r w:rsidRPr="00D66BE6">
        <w:rPr>
          <w:lang w:val="en-US"/>
        </w:rPr>
        <w:t xml:space="preserve">he Company and its creditor banks (BNP Paribas, CIC and </w:t>
      </w:r>
      <w:proofErr w:type="spellStart"/>
      <w:r w:rsidRPr="00D66BE6">
        <w:rPr>
          <w:lang w:val="en-US"/>
        </w:rPr>
        <w:t>Bpifrance</w:t>
      </w:r>
      <w:proofErr w:type="spellEnd"/>
      <w:r w:rsidRPr="00D66BE6">
        <w:rPr>
          <w:lang w:val="en-US"/>
        </w:rPr>
        <w:t>) (the "Banks"), previously agreed to suspend the payment of the principal, subject to certain conditions. The parties have now agreed to extend the maturity of the loans until December 2024 and to adopt a new payment schedule for the outstanding principal and interest, featuring 6 monthly instalments with gradual amortization (5% of outstanding principal per month over July, August and September 2024, and then 28.3% over October, November and December 2024).</w:t>
      </w:r>
    </w:p>
    <w:p w14:paraId="335FA2A5" w14:textId="3778E095" w:rsidR="00027577" w:rsidRPr="00D66BE6" w:rsidRDefault="00027577" w:rsidP="00027577">
      <w:pPr>
        <w:pStyle w:val="TEXTCOURANT"/>
        <w:rPr>
          <w:lang w:val="en-US"/>
        </w:rPr>
      </w:pPr>
      <w:r w:rsidRPr="00027577">
        <w:rPr>
          <w:lang w:val="en-US"/>
        </w:rPr>
        <w:t xml:space="preserve">A new interest rate has been fixed. </w:t>
      </w:r>
      <w:r>
        <w:rPr>
          <w:lang w:val="en-US"/>
        </w:rPr>
        <w:t xml:space="preserve"> </w:t>
      </w:r>
      <w:r w:rsidRPr="00027577">
        <w:rPr>
          <w:lang w:val="en-US"/>
        </w:rPr>
        <w:t xml:space="preserve">As </w:t>
      </w:r>
      <w:proofErr w:type="gramStart"/>
      <w:r w:rsidRPr="00027577">
        <w:rPr>
          <w:lang w:val="en-US"/>
        </w:rPr>
        <w:t>at</w:t>
      </w:r>
      <w:proofErr w:type="gramEnd"/>
      <w:r w:rsidRPr="00027577">
        <w:rPr>
          <w:lang w:val="en-US"/>
        </w:rPr>
        <w:t xml:space="preserve"> June 2024, the remaining debt amounts to € 2.7 million and is recorded as current liabilities.</w:t>
      </w:r>
    </w:p>
    <w:p w14:paraId="258C6356" w14:textId="27BD9F3D" w:rsidR="00F855C6" w:rsidRPr="00D66BE6" w:rsidRDefault="00F855C6" w:rsidP="00813181">
      <w:pPr>
        <w:pStyle w:val="TEXTCOURANT"/>
        <w:rPr>
          <w:b/>
          <w:bCs/>
          <w:lang w:val="en-US"/>
        </w:rPr>
      </w:pPr>
      <w:r w:rsidRPr="00D66BE6">
        <w:rPr>
          <w:b/>
          <w:bCs/>
          <w:lang w:val="en-US"/>
        </w:rPr>
        <w:t>EIB financing</w:t>
      </w:r>
    </w:p>
    <w:p w14:paraId="371129D9" w14:textId="77777777" w:rsidR="002325A9" w:rsidRPr="002325A9" w:rsidRDefault="002325A9" w:rsidP="002325A9">
      <w:pPr>
        <w:pStyle w:val="TEXTCOURANT"/>
        <w:rPr>
          <w:lang w:val="en-US"/>
        </w:rPr>
      </w:pPr>
      <w:r w:rsidRPr="002325A9">
        <w:rPr>
          <w:lang w:val="en-US"/>
        </w:rPr>
        <w:t>The Company entered in November 2022 into a €35 million credit facility agreement with the European Investment Bank (“EIB”), supported by the European Fund for Strategic Investment (EFSI).</w:t>
      </w:r>
    </w:p>
    <w:p w14:paraId="287F30A4" w14:textId="77777777" w:rsidR="002325A9" w:rsidRPr="002325A9" w:rsidRDefault="002325A9" w:rsidP="002325A9">
      <w:pPr>
        <w:pStyle w:val="TEXTCOURANT"/>
        <w:rPr>
          <w:lang w:val="en-US"/>
        </w:rPr>
      </w:pPr>
      <w:r w:rsidRPr="002325A9">
        <w:rPr>
          <w:lang w:val="en-US"/>
        </w:rPr>
        <w:t xml:space="preserve">The €35 million facility is divided into three tranches: €8 million for the first tranche (“Tranche A”), €12 million for the second tranche (“Tranche B”) and €15 million for the third tranche (“Tranche C”). The disbursement of each </w:t>
      </w:r>
      <w:proofErr w:type="gramStart"/>
      <w:r w:rsidRPr="002325A9">
        <w:rPr>
          <w:lang w:val="en-US"/>
        </w:rPr>
        <w:t>tranches</w:t>
      </w:r>
      <w:proofErr w:type="gramEnd"/>
      <w:r w:rsidRPr="002325A9">
        <w:rPr>
          <w:lang w:val="en-US"/>
        </w:rPr>
        <w:t>, including the first disbursement of Tranche A, is subject to certain conditions.</w:t>
      </w:r>
    </w:p>
    <w:p w14:paraId="3279D002" w14:textId="77777777" w:rsidR="002325A9" w:rsidRPr="002325A9" w:rsidRDefault="002325A9" w:rsidP="002325A9">
      <w:pPr>
        <w:pStyle w:val="TEXTCOURANT"/>
        <w:rPr>
          <w:lang w:val="en-US"/>
        </w:rPr>
      </w:pPr>
      <w:r w:rsidRPr="002325A9">
        <w:rPr>
          <w:lang w:val="en-US"/>
        </w:rPr>
        <w:t xml:space="preserve">The disbursement of Tranche A was subject to, among other things: </w:t>
      </w:r>
    </w:p>
    <w:p w14:paraId="062D9AB2" w14:textId="77777777" w:rsidR="002325A9" w:rsidRPr="002325A9" w:rsidRDefault="002325A9" w:rsidP="002325A9">
      <w:pPr>
        <w:pStyle w:val="TEXTCOURANT"/>
        <w:rPr>
          <w:lang w:val="en-US"/>
        </w:rPr>
      </w:pPr>
      <w:r w:rsidRPr="002325A9">
        <w:rPr>
          <w:lang w:val="en-US"/>
        </w:rPr>
        <w:t xml:space="preserve">• the execution of a warrant agreement to be entered into with the EIB, </w:t>
      </w:r>
    </w:p>
    <w:p w14:paraId="1E945A76" w14:textId="77777777" w:rsidR="002325A9" w:rsidRPr="002325A9" w:rsidRDefault="002325A9" w:rsidP="002325A9">
      <w:pPr>
        <w:pStyle w:val="TEXTCOURANT"/>
        <w:rPr>
          <w:lang w:val="en-US"/>
        </w:rPr>
      </w:pPr>
      <w:r w:rsidRPr="002325A9">
        <w:rPr>
          <w:lang w:val="en-US"/>
        </w:rPr>
        <w:t xml:space="preserve">• issue of the warrants relating to Tranche A, </w:t>
      </w:r>
    </w:p>
    <w:p w14:paraId="3C5F1265" w14:textId="77777777" w:rsidR="002325A9" w:rsidRPr="002325A9" w:rsidRDefault="002325A9" w:rsidP="002325A9">
      <w:pPr>
        <w:pStyle w:val="TEXTCOURANT"/>
        <w:rPr>
          <w:lang w:val="en-US"/>
        </w:rPr>
      </w:pPr>
      <w:r w:rsidRPr="002325A9">
        <w:rPr>
          <w:lang w:val="en-US"/>
        </w:rPr>
        <w:lastRenderedPageBreak/>
        <w:t xml:space="preserve">• the full repayment of the outstanding financing with </w:t>
      </w:r>
      <w:proofErr w:type="spellStart"/>
      <w:r w:rsidRPr="002325A9">
        <w:rPr>
          <w:lang w:val="en-US"/>
        </w:rPr>
        <w:t>Kreos</w:t>
      </w:r>
      <w:proofErr w:type="spellEnd"/>
      <w:r w:rsidRPr="002325A9">
        <w:rPr>
          <w:lang w:val="en-US"/>
        </w:rPr>
        <w:t xml:space="preserve">, </w:t>
      </w:r>
    </w:p>
    <w:p w14:paraId="26518901" w14:textId="77777777" w:rsidR="002325A9" w:rsidRPr="002325A9" w:rsidRDefault="002325A9" w:rsidP="002325A9">
      <w:pPr>
        <w:pStyle w:val="TEXTCOURANT"/>
        <w:rPr>
          <w:lang w:val="en-US"/>
        </w:rPr>
      </w:pPr>
      <w:r w:rsidRPr="002325A9">
        <w:rPr>
          <w:lang w:val="en-US"/>
        </w:rPr>
        <w:t xml:space="preserve">• the successful manufacturing of one engineering batch of LUMEVOQ®, </w:t>
      </w:r>
    </w:p>
    <w:p w14:paraId="2101BCD0" w14:textId="77777777" w:rsidR="002325A9" w:rsidRPr="002325A9" w:rsidRDefault="002325A9" w:rsidP="002325A9">
      <w:pPr>
        <w:pStyle w:val="TEXTCOURANT"/>
        <w:rPr>
          <w:lang w:val="en-US"/>
        </w:rPr>
      </w:pPr>
      <w:r w:rsidRPr="002325A9">
        <w:rPr>
          <w:lang w:val="en-US"/>
        </w:rPr>
        <w:t xml:space="preserve">• the decision by the Company to launch the validation batches (PPQ) manufacturing campaign, and </w:t>
      </w:r>
    </w:p>
    <w:p w14:paraId="5AB53C0C" w14:textId="77777777" w:rsidR="002325A9" w:rsidRPr="002325A9" w:rsidRDefault="002325A9" w:rsidP="002325A9">
      <w:pPr>
        <w:pStyle w:val="TEXTCOURANT"/>
        <w:rPr>
          <w:lang w:val="en-US"/>
        </w:rPr>
      </w:pPr>
      <w:r w:rsidRPr="002325A9">
        <w:rPr>
          <w:lang w:val="en-US"/>
        </w:rPr>
        <w:t>• a cash injection of €10 million, in the form of equity, convertible bonds (to the extent that their repayment would be subordinated to the EIB’s debt under the terms of a subordination agreement to be concluded) or license revenues.</w:t>
      </w:r>
    </w:p>
    <w:p w14:paraId="75CD72F2" w14:textId="77777777" w:rsidR="002325A9" w:rsidRPr="002325A9" w:rsidRDefault="002325A9" w:rsidP="002325A9">
      <w:pPr>
        <w:pStyle w:val="TEXTCOURANT"/>
        <w:rPr>
          <w:lang w:val="en-US"/>
        </w:rPr>
      </w:pPr>
      <w:r w:rsidRPr="002325A9">
        <w:rPr>
          <w:lang w:val="en-US"/>
        </w:rPr>
        <w:t>The disbursement of Tranche B is subject to, among other things:</w:t>
      </w:r>
    </w:p>
    <w:p w14:paraId="65BF9EE7" w14:textId="77777777" w:rsidR="002325A9" w:rsidRPr="002325A9" w:rsidRDefault="002325A9" w:rsidP="002325A9">
      <w:pPr>
        <w:pStyle w:val="TEXTCOURANT"/>
        <w:rPr>
          <w:lang w:val="en-US"/>
        </w:rPr>
      </w:pPr>
      <w:r w:rsidRPr="002325A9">
        <w:rPr>
          <w:lang w:val="en-US"/>
        </w:rPr>
        <w:t xml:space="preserve">• the full drawdown of Tranche A, </w:t>
      </w:r>
    </w:p>
    <w:p w14:paraId="034000D4" w14:textId="77777777" w:rsidR="002325A9" w:rsidRPr="002325A9" w:rsidRDefault="002325A9" w:rsidP="002325A9">
      <w:pPr>
        <w:pStyle w:val="TEXTCOURANT"/>
        <w:rPr>
          <w:lang w:val="en-US"/>
        </w:rPr>
      </w:pPr>
      <w:r w:rsidRPr="002325A9">
        <w:rPr>
          <w:lang w:val="en-US"/>
        </w:rPr>
        <w:t xml:space="preserve">• the issue of the warrants relating to Tranche B, </w:t>
      </w:r>
    </w:p>
    <w:p w14:paraId="496C70A0" w14:textId="77777777" w:rsidR="002325A9" w:rsidRPr="002325A9" w:rsidRDefault="002325A9" w:rsidP="002325A9">
      <w:pPr>
        <w:pStyle w:val="TEXTCOURANT"/>
        <w:rPr>
          <w:lang w:val="en-US"/>
        </w:rPr>
      </w:pPr>
      <w:r w:rsidRPr="002325A9">
        <w:rPr>
          <w:lang w:val="en-US"/>
        </w:rPr>
        <w:t xml:space="preserve">• the successful manufacturing campaign of several PPQ batches of LUMEVOQ®, and </w:t>
      </w:r>
    </w:p>
    <w:p w14:paraId="60297906" w14:textId="77777777" w:rsidR="002325A9" w:rsidRPr="002325A9" w:rsidRDefault="002325A9" w:rsidP="002325A9">
      <w:pPr>
        <w:pStyle w:val="TEXTCOURANT"/>
        <w:rPr>
          <w:lang w:val="en-US"/>
        </w:rPr>
      </w:pPr>
      <w:r w:rsidRPr="002325A9">
        <w:rPr>
          <w:lang w:val="en-US"/>
        </w:rPr>
        <w:t xml:space="preserve">• the submission of responses to the Day 120 List of Questions to the European Medicines Agency (EMA) (condition satisfied in October 2022). </w:t>
      </w:r>
    </w:p>
    <w:p w14:paraId="3214D64A" w14:textId="77777777" w:rsidR="002325A9" w:rsidRPr="002325A9" w:rsidRDefault="002325A9" w:rsidP="002325A9">
      <w:pPr>
        <w:pStyle w:val="TEXTCOURANT"/>
        <w:rPr>
          <w:lang w:val="en-US"/>
        </w:rPr>
      </w:pPr>
      <w:r w:rsidRPr="002325A9">
        <w:rPr>
          <w:lang w:val="en-US"/>
        </w:rPr>
        <w:t>The disbursement of Tranche C is subject to, among other things:</w:t>
      </w:r>
    </w:p>
    <w:p w14:paraId="646D9911" w14:textId="77777777" w:rsidR="002325A9" w:rsidRPr="002325A9" w:rsidRDefault="002325A9" w:rsidP="002325A9">
      <w:pPr>
        <w:pStyle w:val="TEXTCOURANT"/>
        <w:rPr>
          <w:lang w:val="en-US"/>
        </w:rPr>
      </w:pPr>
      <w:r w:rsidRPr="002325A9">
        <w:rPr>
          <w:lang w:val="en-US"/>
        </w:rPr>
        <w:t xml:space="preserve">• the full drawdown of Tranche B, </w:t>
      </w:r>
    </w:p>
    <w:p w14:paraId="5B960641" w14:textId="77777777" w:rsidR="002325A9" w:rsidRPr="002325A9" w:rsidRDefault="002325A9" w:rsidP="002325A9">
      <w:pPr>
        <w:pStyle w:val="TEXTCOURANT"/>
        <w:rPr>
          <w:lang w:val="en-US"/>
        </w:rPr>
      </w:pPr>
      <w:r w:rsidRPr="002325A9">
        <w:rPr>
          <w:lang w:val="en-US"/>
        </w:rPr>
        <w:t xml:space="preserve">• the issue of the warrants relating to Tranche C, </w:t>
      </w:r>
    </w:p>
    <w:p w14:paraId="257AC6BA" w14:textId="77777777" w:rsidR="002325A9" w:rsidRPr="002325A9" w:rsidRDefault="002325A9" w:rsidP="002325A9">
      <w:pPr>
        <w:pStyle w:val="TEXTCOURANT"/>
        <w:rPr>
          <w:lang w:val="en-US"/>
        </w:rPr>
      </w:pPr>
      <w:r w:rsidRPr="002325A9">
        <w:rPr>
          <w:lang w:val="en-US"/>
        </w:rPr>
        <w:t xml:space="preserve">• a cash injection of at least €20 million (in addition to the </w:t>
      </w:r>
      <w:proofErr w:type="gramStart"/>
      <w:r w:rsidRPr="002325A9">
        <w:rPr>
          <w:lang w:val="en-US"/>
        </w:rPr>
        <w:t>aforementioned €10 million</w:t>
      </w:r>
      <w:proofErr w:type="gramEnd"/>
      <w:r w:rsidRPr="002325A9">
        <w:rPr>
          <w:lang w:val="en-US"/>
        </w:rPr>
        <w:t>), in the form of equity, convertible bonds (to the extent that their repayment would be subordinated to the EIB’s debt under the terms of a subordination agreement to be concluded) or license revenues,</w:t>
      </w:r>
    </w:p>
    <w:p w14:paraId="7226A29C" w14:textId="77777777" w:rsidR="002325A9" w:rsidRPr="002325A9" w:rsidRDefault="002325A9" w:rsidP="002325A9">
      <w:pPr>
        <w:pStyle w:val="TEXTCOURANT"/>
        <w:rPr>
          <w:lang w:val="en-US"/>
        </w:rPr>
      </w:pPr>
      <w:r w:rsidRPr="002325A9">
        <w:rPr>
          <w:lang w:val="en-US"/>
        </w:rPr>
        <w:t>• the obtaining of EMA marketing authorization for LUMEVOQ® in Europe, and</w:t>
      </w:r>
    </w:p>
    <w:p w14:paraId="4F394118" w14:textId="77777777" w:rsidR="002325A9" w:rsidRPr="002325A9" w:rsidRDefault="002325A9" w:rsidP="002325A9">
      <w:pPr>
        <w:pStyle w:val="TEXTCOURANT"/>
        <w:rPr>
          <w:lang w:val="en-US"/>
        </w:rPr>
      </w:pPr>
      <w:r w:rsidRPr="002325A9">
        <w:rPr>
          <w:lang w:val="en-US"/>
        </w:rPr>
        <w:t>• a condition related to early access for patients.</w:t>
      </w:r>
    </w:p>
    <w:p w14:paraId="62830A76" w14:textId="77777777" w:rsidR="002325A9" w:rsidRPr="002325A9" w:rsidRDefault="002325A9" w:rsidP="002325A9">
      <w:pPr>
        <w:pStyle w:val="TEXTCOURANT"/>
        <w:rPr>
          <w:lang w:val="en-US"/>
        </w:rPr>
      </w:pPr>
      <w:r w:rsidRPr="002325A9">
        <w:rPr>
          <w:lang w:val="en-US"/>
        </w:rPr>
        <w:t xml:space="preserve">The credit facility agreement will carry an annual fixed interest rate of 2% for all </w:t>
      </w:r>
      <w:proofErr w:type="gramStart"/>
      <w:r w:rsidRPr="002325A9">
        <w:rPr>
          <w:lang w:val="en-US"/>
        </w:rPr>
        <w:t>tranches</w:t>
      </w:r>
      <w:proofErr w:type="gramEnd"/>
      <w:r w:rsidRPr="002325A9">
        <w:rPr>
          <w:lang w:val="en-US"/>
        </w:rPr>
        <w:t xml:space="preserve"> and a decreasing fixed payment-in-kind (PIK) interest rate per tranche, with 5% for Tranche A, 4% for Tranche B and 3% for Tranche C, and with a maturity of five years for each tranche. Such PIK interest shall be capitalized annually, payable at maturity and added to the outstanding principal amount of the credit and therefore bear interest.</w:t>
      </w:r>
    </w:p>
    <w:p w14:paraId="58353B6A" w14:textId="77777777" w:rsidR="002325A9" w:rsidRPr="002325A9" w:rsidRDefault="002325A9" w:rsidP="002325A9">
      <w:pPr>
        <w:pStyle w:val="TEXTCOURANT"/>
        <w:rPr>
          <w:lang w:val="en-US"/>
        </w:rPr>
      </w:pPr>
      <w:r w:rsidRPr="002325A9">
        <w:rPr>
          <w:lang w:val="en-US"/>
        </w:rPr>
        <w:t>The facility may, in certain circumstances, be prepaid, in whole or in part, with a prepayment fee, either at the election of the Company or upon the demand of EIB following certain prepayment events, including a change of control or a change in senior management of the Company.</w:t>
      </w:r>
    </w:p>
    <w:p w14:paraId="0D353697" w14:textId="77777777" w:rsidR="002325A9" w:rsidRPr="002325A9" w:rsidRDefault="002325A9" w:rsidP="002325A9">
      <w:pPr>
        <w:pStyle w:val="TEXTCOURANT"/>
        <w:rPr>
          <w:lang w:val="en-US"/>
        </w:rPr>
      </w:pPr>
      <w:r w:rsidRPr="002325A9">
        <w:rPr>
          <w:lang w:val="en-US"/>
        </w:rPr>
        <w:t xml:space="preserve">Subject to certain terms and conditions, upon the occurrence of standard events of default (i.e. including payment default, misrepresentation, cross default), EIB may demand immediate repayment by the Company of all or part of the outstanding debt and/or cancel any undisbursed </w:t>
      </w:r>
      <w:proofErr w:type="gramStart"/>
      <w:r w:rsidRPr="002325A9">
        <w:rPr>
          <w:lang w:val="en-US"/>
        </w:rPr>
        <w:t>tranches</w:t>
      </w:r>
      <w:proofErr w:type="gramEnd"/>
      <w:r w:rsidRPr="002325A9">
        <w:rPr>
          <w:lang w:val="en-US"/>
        </w:rPr>
        <w:t>.</w:t>
      </w:r>
    </w:p>
    <w:p w14:paraId="4D7BF39B" w14:textId="77777777" w:rsidR="002325A9" w:rsidRPr="002325A9" w:rsidRDefault="002325A9" w:rsidP="002325A9">
      <w:pPr>
        <w:pStyle w:val="TEXTCOURANT"/>
        <w:rPr>
          <w:lang w:val="en-US"/>
        </w:rPr>
      </w:pPr>
      <w:r w:rsidRPr="002325A9">
        <w:rPr>
          <w:lang w:val="en-US"/>
        </w:rPr>
        <w:t>The credit facility agreement is supplemented by an agreement to be concluded to issue warrants to the benefit of the EIB, pursuant to Article L.225-138 of the French Commercial Code, in varied amounts according to the relevant tranche.</w:t>
      </w:r>
    </w:p>
    <w:p w14:paraId="273D565B" w14:textId="77777777" w:rsidR="002325A9" w:rsidRPr="002325A9" w:rsidRDefault="002325A9" w:rsidP="002325A9">
      <w:pPr>
        <w:pStyle w:val="TEXTCOURANT"/>
        <w:rPr>
          <w:lang w:val="en-US"/>
        </w:rPr>
      </w:pPr>
      <w:r w:rsidRPr="002325A9">
        <w:rPr>
          <w:lang w:val="en-US"/>
        </w:rPr>
        <w:t xml:space="preserve">The warrants will have a term of 20 years and will become exercisable upon the occurrence of certain events (such as a change of control or a repayment regarding one or several </w:t>
      </w:r>
      <w:proofErr w:type="gramStart"/>
      <w:r w:rsidRPr="002325A9">
        <w:rPr>
          <w:lang w:val="en-US"/>
        </w:rPr>
        <w:t>tranches</w:t>
      </w:r>
      <w:proofErr w:type="gramEnd"/>
      <w:r w:rsidRPr="002325A9">
        <w:rPr>
          <w:lang w:val="en-US"/>
        </w:rPr>
        <w:t xml:space="preserve">), thus avoiding dilution for existing shareholders in the near term. Each </w:t>
      </w:r>
      <w:proofErr w:type="gramStart"/>
      <w:r w:rsidRPr="002325A9">
        <w:rPr>
          <w:lang w:val="en-US"/>
        </w:rPr>
        <w:t>warrant</w:t>
      </w:r>
      <w:proofErr w:type="gramEnd"/>
      <w:r w:rsidRPr="002325A9">
        <w:rPr>
          <w:lang w:val="en-US"/>
        </w:rPr>
        <w:t xml:space="preserve"> will entitle EIB to one ordinary share of the Company in exchange for the exercise price (subject to anti-dilution provisions). The exercise price for each warrant will be equal to 95% of the volume weighted average of the trading price of the Company’s ordinary share over the last five trading days preceding the decision of the competent corporate body of the Company to issue such warrants. EIB shall be entitled to, as soon as the warrants become exercisable, a put option at its intrinsic </w:t>
      </w:r>
      <w:proofErr w:type="gramStart"/>
      <w:r w:rsidRPr="002325A9">
        <w:rPr>
          <w:lang w:val="en-US"/>
        </w:rPr>
        <w:t>value, (</w:t>
      </w:r>
      <w:proofErr w:type="gramEnd"/>
      <w:r w:rsidRPr="002325A9">
        <w:rPr>
          <w:lang w:val="en-US"/>
        </w:rPr>
        <w:t>subject to a cap equal to the drawn amount under the facility agreement) requiring the Company to buy back all or part of the warrants then exercisable, but not yet exercised. Furthermore, the Company shall be entitled to a call option on all outstanding warrants under certain limited circumstances.</w:t>
      </w:r>
    </w:p>
    <w:p w14:paraId="77269AC0" w14:textId="77777777" w:rsidR="002325A9" w:rsidRPr="002325A9" w:rsidRDefault="002325A9" w:rsidP="002325A9">
      <w:pPr>
        <w:pStyle w:val="TEXTCOURANT"/>
        <w:rPr>
          <w:lang w:val="en-US"/>
        </w:rPr>
      </w:pPr>
      <w:r w:rsidRPr="002325A9">
        <w:rPr>
          <w:lang w:val="en-US"/>
        </w:rPr>
        <w:t xml:space="preserve">On February 6, 2023, as disbursement conditions for Tranche A were met, including </w:t>
      </w:r>
      <w:proofErr w:type="gramStart"/>
      <w:r w:rsidRPr="002325A9">
        <w:rPr>
          <w:lang w:val="en-US"/>
        </w:rPr>
        <w:t>in particular issuance</w:t>
      </w:r>
      <w:proofErr w:type="gramEnd"/>
      <w:r w:rsidRPr="002325A9">
        <w:rPr>
          <w:lang w:val="en-US"/>
        </w:rPr>
        <w:t xml:space="preserve"> of 1,141,096 warrants to the EIB, and the Company received the payment of €8 million under Tranche A of the unsecured credit facility executed with the EIB.</w:t>
      </w:r>
    </w:p>
    <w:p w14:paraId="1F0BB2B6" w14:textId="77777777" w:rsidR="002325A9" w:rsidRPr="002325A9" w:rsidRDefault="002325A9" w:rsidP="002325A9">
      <w:pPr>
        <w:pStyle w:val="TEXTCOURANT"/>
        <w:rPr>
          <w:lang w:val="en-US"/>
        </w:rPr>
      </w:pPr>
      <w:r w:rsidRPr="002325A9">
        <w:rPr>
          <w:lang w:val="en-US"/>
        </w:rPr>
        <w:t>No guarantee can be given as to the satisfaction by the Company of the conditions precedent and the completion of Tranche B and Tranche C.</w:t>
      </w:r>
    </w:p>
    <w:p w14:paraId="1ED3A671" w14:textId="77777777" w:rsidR="002325A9" w:rsidRPr="002325A9" w:rsidRDefault="002325A9" w:rsidP="002325A9">
      <w:pPr>
        <w:pStyle w:val="TEXTCOURANT"/>
        <w:rPr>
          <w:lang w:val="en-US"/>
        </w:rPr>
      </w:pPr>
      <w:r w:rsidRPr="002325A9">
        <w:rPr>
          <w:lang w:val="en-US"/>
        </w:rPr>
        <w:t xml:space="preserve">As condition precedent for the drawdown of the Tranche 1 of the bridge financing entered on August 2, </w:t>
      </w:r>
      <w:proofErr w:type="gramStart"/>
      <w:r w:rsidRPr="002325A9">
        <w:rPr>
          <w:lang w:val="en-US"/>
        </w:rPr>
        <w:t>2023</w:t>
      </w:r>
      <w:proofErr w:type="gramEnd"/>
      <w:r w:rsidRPr="002325A9">
        <w:rPr>
          <w:lang w:val="en-US"/>
        </w:rPr>
        <w:t xml:space="preserve"> between the Company and the Investors, the following approvals have been granted by the EIB:</w:t>
      </w:r>
    </w:p>
    <w:p w14:paraId="38A50AFA" w14:textId="77777777" w:rsidR="002325A9" w:rsidRPr="002325A9" w:rsidRDefault="002325A9" w:rsidP="002325A9">
      <w:pPr>
        <w:pStyle w:val="TEXTCOURANT"/>
        <w:rPr>
          <w:lang w:val="en-US"/>
        </w:rPr>
      </w:pPr>
      <w:r w:rsidRPr="002325A9">
        <w:rPr>
          <w:lang w:val="en-US"/>
        </w:rPr>
        <w:lastRenderedPageBreak/>
        <w:t xml:space="preserve">• waiver on any provision which could trigger early repayment of their debt until January 31, </w:t>
      </w:r>
      <w:proofErr w:type="gramStart"/>
      <w:r w:rsidRPr="002325A9">
        <w:rPr>
          <w:lang w:val="en-US"/>
        </w:rPr>
        <w:t>2024;</w:t>
      </w:r>
      <w:proofErr w:type="gramEnd"/>
    </w:p>
    <w:p w14:paraId="2EA2EF10" w14:textId="77777777" w:rsidR="002325A9" w:rsidRPr="002325A9" w:rsidRDefault="002325A9" w:rsidP="002325A9">
      <w:pPr>
        <w:pStyle w:val="TEXTCOURANT"/>
        <w:rPr>
          <w:lang w:val="en-US"/>
        </w:rPr>
      </w:pPr>
      <w:r w:rsidRPr="002325A9">
        <w:rPr>
          <w:lang w:val="en-US"/>
        </w:rPr>
        <w:t xml:space="preserve">• agreement on the issuance of the OCAs and their ranking, and the execution by the Investors of an accession undertaking to the subordination agreement signed by the Company, the EIB and Heights Capital on December 22, </w:t>
      </w:r>
      <w:proofErr w:type="gramStart"/>
      <w:r w:rsidRPr="002325A9">
        <w:rPr>
          <w:lang w:val="en-US"/>
        </w:rPr>
        <w:t>2022;</w:t>
      </w:r>
      <w:proofErr w:type="gramEnd"/>
    </w:p>
    <w:p w14:paraId="3BBA1546" w14:textId="77777777" w:rsidR="002325A9" w:rsidRPr="002325A9" w:rsidRDefault="002325A9" w:rsidP="002325A9">
      <w:pPr>
        <w:pStyle w:val="TEXTCOURANT"/>
        <w:rPr>
          <w:lang w:val="en-US"/>
        </w:rPr>
      </w:pPr>
      <w:r w:rsidRPr="002325A9">
        <w:rPr>
          <w:lang w:val="en-US"/>
        </w:rPr>
        <w:t>• waiver of any adjustment right it has under the warrant agreement in the context of the bridge financing signed by the Company and the EIB on December 22, 2022.</w:t>
      </w:r>
    </w:p>
    <w:p w14:paraId="6CCEFDD0" w14:textId="77777777" w:rsidR="002325A9" w:rsidRDefault="002325A9" w:rsidP="002325A9">
      <w:pPr>
        <w:pStyle w:val="TEXTCOURANT"/>
        <w:rPr>
          <w:lang w:val="en-US"/>
        </w:rPr>
      </w:pPr>
      <w:r w:rsidRPr="002325A9">
        <w:rPr>
          <w:lang w:val="en-US"/>
        </w:rPr>
        <w:t xml:space="preserve">In the context of the February 2024 capital increase, the same waivers have been obtained until April 30, 2024. </w:t>
      </w:r>
    </w:p>
    <w:p w14:paraId="4FF84088" w14:textId="3CE8A729" w:rsidR="00AF4094" w:rsidRDefault="00AF4094" w:rsidP="002325A9">
      <w:pPr>
        <w:pStyle w:val="TEXTCOURANT"/>
        <w:rPr>
          <w:lang w:val="en-US"/>
        </w:rPr>
      </w:pPr>
      <w:r w:rsidRPr="00AF4094">
        <w:rPr>
          <w:lang w:val="en-US"/>
        </w:rPr>
        <w:t xml:space="preserve">On June 17, 2024 a </w:t>
      </w:r>
      <w:r w:rsidR="00012094">
        <w:rPr>
          <w:lang w:val="en-US"/>
        </w:rPr>
        <w:t xml:space="preserve">renegotiation </w:t>
      </w:r>
      <w:proofErr w:type="gramStart"/>
      <w:r w:rsidR="00012094">
        <w:rPr>
          <w:lang w:val="en-US"/>
        </w:rPr>
        <w:t xml:space="preserve">of </w:t>
      </w:r>
      <w:r w:rsidRPr="00AF4094">
        <w:rPr>
          <w:lang w:val="en-US"/>
        </w:rPr>
        <w:t xml:space="preserve"> </w:t>
      </w:r>
      <w:r w:rsidR="00012094">
        <w:rPr>
          <w:lang w:val="en-US"/>
        </w:rPr>
        <w:t>its</w:t>
      </w:r>
      <w:proofErr w:type="gramEnd"/>
      <w:r w:rsidR="00012094">
        <w:rPr>
          <w:lang w:val="en-US"/>
        </w:rPr>
        <w:t xml:space="preserve"> financial obligations </w:t>
      </w:r>
      <w:r w:rsidRPr="00AF4094">
        <w:rPr>
          <w:lang w:val="en-US"/>
        </w:rPr>
        <w:t xml:space="preserve">was </w:t>
      </w:r>
      <w:r w:rsidR="00012094">
        <w:rPr>
          <w:lang w:val="en-US"/>
        </w:rPr>
        <w:t>made</w:t>
      </w:r>
      <w:r w:rsidR="00012094" w:rsidRPr="00AF4094">
        <w:rPr>
          <w:lang w:val="en-US"/>
        </w:rPr>
        <w:t xml:space="preserve"> </w:t>
      </w:r>
      <w:r w:rsidRPr="00AF4094">
        <w:rPr>
          <w:lang w:val="en-US"/>
        </w:rPr>
        <w:t>between the Company and its main creditors.</w:t>
      </w:r>
    </w:p>
    <w:p w14:paraId="40BE965D" w14:textId="4461B3C6" w:rsidR="00AF4094" w:rsidRPr="002325A9" w:rsidRDefault="00AF4094" w:rsidP="002325A9">
      <w:pPr>
        <w:pStyle w:val="TEXTCOURANT"/>
        <w:rPr>
          <w:lang w:val="en-US"/>
        </w:rPr>
      </w:pPr>
      <w:r w:rsidRPr="00AF4094">
        <w:rPr>
          <w:lang w:val="en-US"/>
        </w:rPr>
        <w:t xml:space="preserve">The commitments made under this </w:t>
      </w:r>
      <w:r w:rsidR="00012094">
        <w:rPr>
          <w:lang w:val="en-US"/>
        </w:rPr>
        <w:t>renegotiation</w:t>
      </w:r>
      <w:r w:rsidRPr="00AF4094">
        <w:rPr>
          <w:lang w:val="en-US"/>
        </w:rPr>
        <w:t xml:space="preserve"> have no impact on the financial </w:t>
      </w:r>
      <w:proofErr w:type="gramStart"/>
      <w:r w:rsidRPr="00AF4094">
        <w:rPr>
          <w:lang w:val="en-US"/>
        </w:rPr>
        <w:t>flows</w:t>
      </w:r>
      <w:proofErr w:type="gramEnd"/>
      <w:r w:rsidRPr="00AF4094">
        <w:rPr>
          <w:lang w:val="en-US"/>
        </w:rPr>
        <w:t xml:space="preserve"> of the EIB contract. Therefore, this agreement has no accounting impact on the group's IFRS consolidated financial statements as of June 30, 2024.</w:t>
      </w:r>
    </w:p>
    <w:p w14:paraId="5BEBF72B" w14:textId="77777777" w:rsidR="002325A9" w:rsidRPr="002325A9" w:rsidRDefault="002325A9" w:rsidP="002325A9">
      <w:pPr>
        <w:pStyle w:val="TEXTCOURANT"/>
        <w:rPr>
          <w:lang w:val="en-US"/>
        </w:rPr>
      </w:pPr>
      <w:r w:rsidRPr="002325A9">
        <w:rPr>
          <w:lang w:val="en-US"/>
        </w:rPr>
        <w:t>The two financial instruments issued with respect to the drawdown of the €8 million Tranche A (loans and warrants) on the date of issue are economically and intrinsically linked according to the IFRS 9 criteria, thus the transaction is analyzed as a single hybrid instrument on issue in which there is a host contract representing a debt component (the loans) and a derivative (the warrants).</w:t>
      </w:r>
    </w:p>
    <w:p w14:paraId="067607F6" w14:textId="77777777" w:rsidR="002325A9" w:rsidRPr="002325A9" w:rsidRDefault="002325A9" w:rsidP="002325A9">
      <w:pPr>
        <w:pStyle w:val="TEXTCOURANT"/>
        <w:rPr>
          <w:lang w:val="en-US"/>
        </w:rPr>
      </w:pPr>
      <w:r w:rsidRPr="002325A9">
        <w:rPr>
          <w:lang w:val="en-US"/>
        </w:rPr>
        <w:t>The loan has been initially recognized at fair value, i.e., the issue proceeds (fair value of the consideration received) net of transaction costs incurred and the fair value at inception date of the derivative instruments of the debt concerned. Loans are subsequently measured at amortized cost, calculated using the effective interest rate method. Any difference between initial fair value and repayment value is recognized in the statement of income (loss) over the life of the loan using the effective interest rate method.</w:t>
      </w:r>
    </w:p>
    <w:p w14:paraId="791C2BF3" w14:textId="77777777" w:rsidR="002325A9" w:rsidRPr="002325A9" w:rsidRDefault="002325A9" w:rsidP="002325A9">
      <w:pPr>
        <w:pStyle w:val="TEXTCOURANT"/>
        <w:rPr>
          <w:lang w:val="en-US"/>
        </w:rPr>
      </w:pPr>
      <w:r w:rsidRPr="002325A9">
        <w:rPr>
          <w:lang w:val="en-US"/>
        </w:rPr>
        <w:t xml:space="preserve">The effective interest rate is the discount rate at which the present value of all future cash flows (including transaction costs) over the expected life of the loan, or where appropriate, over a shorter </w:t>
      </w:r>
      <w:proofErr w:type="gramStart"/>
      <w:r w:rsidRPr="002325A9">
        <w:rPr>
          <w:lang w:val="en-US"/>
        </w:rPr>
        <w:t>period of time</w:t>
      </w:r>
      <w:proofErr w:type="gramEnd"/>
      <w:r w:rsidRPr="002325A9">
        <w:rPr>
          <w:lang w:val="en-US"/>
        </w:rPr>
        <w:t>, is equal to the loan’s initial carrying amount.</w:t>
      </w:r>
    </w:p>
    <w:p w14:paraId="48CF0356" w14:textId="77777777" w:rsidR="002325A9" w:rsidRPr="002325A9" w:rsidRDefault="002325A9" w:rsidP="002325A9">
      <w:pPr>
        <w:pStyle w:val="TEXTCOURANT"/>
        <w:rPr>
          <w:lang w:val="en-US"/>
        </w:rPr>
      </w:pPr>
      <w:r w:rsidRPr="002325A9">
        <w:rPr>
          <w:lang w:val="en-US"/>
        </w:rPr>
        <w:t>The fair value of the warrants has been estimated based on a Black &amp; Scholes approach, including the put option and the attached cap.</w:t>
      </w:r>
    </w:p>
    <w:p w14:paraId="0B55A768" w14:textId="48BFD009" w:rsidR="00ED317D" w:rsidRDefault="002325A9" w:rsidP="002325A9">
      <w:pPr>
        <w:pStyle w:val="TEXTCOURANT"/>
        <w:rPr>
          <w:lang w:val="en-US"/>
        </w:rPr>
      </w:pPr>
      <w:r w:rsidRPr="002325A9">
        <w:rPr>
          <w:lang w:val="en-US"/>
        </w:rPr>
        <w:t>The assumptions and results are detailed in the following tables:</w:t>
      </w:r>
    </w:p>
    <w:tbl>
      <w:tblPr>
        <w:tblOverlap w:val="never"/>
        <w:tblW w:w="5000" w:type="pct"/>
        <w:tblInd w:w="20" w:type="dxa"/>
        <w:tblBorders>
          <w:bottom w:val="single" w:sz="2" w:space="0" w:color="auto"/>
          <w:insideH w:val="single" w:sz="2" w:space="0" w:color="auto"/>
        </w:tblBorders>
        <w:shd w:val="clear" w:color="auto" w:fill="E9E8E8" w:themeFill="background2" w:themeFillTint="E6"/>
        <w:tblCellMar>
          <w:left w:w="10" w:type="dxa"/>
          <w:right w:w="10" w:type="dxa"/>
        </w:tblCellMar>
        <w:tblLook w:val="04A0" w:firstRow="1" w:lastRow="0" w:firstColumn="1" w:lastColumn="0" w:noHBand="0" w:noVBand="1"/>
      </w:tblPr>
      <w:tblGrid>
        <w:gridCol w:w="7517"/>
        <w:gridCol w:w="1555"/>
      </w:tblGrid>
      <w:tr w:rsidR="002325A9" w:rsidRPr="002325A9" w14:paraId="557581F2" w14:textId="77777777" w:rsidTr="00BF17F7">
        <w:tc>
          <w:tcPr>
            <w:tcW w:w="8038" w:type="dxa"/>
            <w:shd w:val="clear" w:color="auto" w:fill="auto"/>
            <w:tcMar>
              <w:top w:w="40" w:type="dxa"/>
              <w:left w:w="20" w:type="dxa"/>
              <w:bottom w:w="20" w:type="dxa"/>
              <w:right w:w="20" w:type="dxa"/>
            </w:tcMar>
          </w:tcPr>
          <w:p w14:paraId="328C10F4" w14:textId="77777777" w:rsidR="002325A9" w:rsidRPr="002325A9" w:rsidRDefault="002325A9" w:rsidP="002325A9">
            <w:pPr>
              <w:pStyle w:val="TEXTCOURANT"/>
              <w:rPr>
                <w:b/>
                <w:lang w:val="en-US"/>
              </w:rPr>
            </w:pPr>
            <w:r w:rsidRPr="002325A9">
              <w:rPr>
                <w:b/>
                <w:lang w:val="en-US"/>
              </w:rPr>
              <w:t> </w:t>
            </w:r>
          </w:p>
        </w:tc>
        <w:tc>
          <w:tcPr>
            <w:tcW w:w="1600" w:type="dxa"/>
            <w:shd w:val="clear" w:color="auto" w:fill="auto"/>
            <w:tcMar>
              <w:top w:w="40" w:type="dxa"/>
              <w:left w:w="20" w:type="dxa"/>
              <w:bottom w:w="20" w:type="dxa"/>
              <w:right w:w="40" w:type="dxa"/>
            </w:tcMar>
          </w:tcPr>
          <w:p w14:paraId="42731EE8" w14:textId="1364AD4C" w:rsidR="002325A9" w:rsidRPr="002325A9" w:rsidRDefault="002325A9" w:rsidP="002325A9">
            <w:pPr>
              <w:pStyle w:val="TEXTCOURANT"/>
              <w:rPr>
                <w:b/>
              </w:rPr>
            </w:pPr>
            <w:r w:rsidRPr="002325A9">
              <w:rPr>
                <w:b/>
              </w:rPr>
              <w:t>3</w:t>
            </w:r>
            <w:r>
              <w:rPr>
                <w:b/>
              </w:rPr>
              <w:t>0</w:t>
            </w:r>
            <w:r w:rsidRPr="002325A9">
              <w:rPr>
                <w:b/>
              </w:rPr>
              <w:t>/</w:t>
            </w:r>
            <w:r>
              <w:rPr>
                <w:b/>
              </w:rPr>
              <w:t>06</w:t>
            </w:r>
            <w:r w:rsidRPr="002325A9">
              <w:rPr>
                <w:b/>
              </w:rPr>
              <w:t>/202</w:t>
            </w:r>
            <w:r>
              <w:rPr>
                <w:b/>
              </w:rPr>
              <w:t>4</w:t>
            </w:r>
          </w:p>
        </w:tc>
      </w:tr>
      <w:tr w:rsidR="002325A9" w:rsidRPr="002325A9" w14:paraId="4A98F253" w14:textId="77777777" w:rsidTr="00BF17F7">
        <w:tc>
          <w:tcPr>
            <w:tcW w:w="8038" w:type="dxa"/>
            <w:shd w:val="clear" w:color="auto" w:fill="auto"/>
            <w:tcMar>
              <w:top w:w="40" w:type="dxa"/>
              <w:left w:w="20" w:type="dxa"/>
              <w:bottom w:w="20" w:type="dxa"/>
              <w:right w:w="20" w:type="dxa"/>
            </w:tcMar>
          </w:tcPr>
          <w:p w14:paraId="18070EB0" w14:textId="77777777" w:rsidR="002325A9" w:rsidRPr="002325A9" w:rsidRDefault="002325A9" w:rsidP="002325A9">
            <w:pPr>
              <w:pStyle w:val="TEXTCOURANT"/>
            </w:pPr>
            <w:proofErr w:type="spellStart"/>
            <w:r w:rsidRPr="002325A9">
              <w:t>Number</w:t>
            </w:r>
            <w:proofErr w:type="spellEnd"/>
            <w:r w:rsidRPr="002325A9">
              <w:t xml:space="preserve"> of instruments</w:t>
            </w:r>
          </w:p>
        </w:tc>
        <w:tc>
          <w:tcPr>
            <w:tcW w:w="1600" w:type="dxa"/>
            <w:shd w:val="clear" w:color="auto" w:fill="C4E6F6"/>
            <w:tcMar>
              <w:top w:w="40" w:type="dxa"/>
              <w:left w:w="20" w:type="dxa"/>
              <w:bottom w:w="20" w:type="dxa"/>
              <w:right w:w="40" w:type="dxa"/>
            </w:tcMar>
          </w:tcPr>
          <w:p w14:paraId="61CB2D62" w14:textId="77777777" w:rsidR="002325A9" w:rsidRPr="002325A9" w:rsidRDefault="002325A9" w:rsidP="002325A9">
            <w:pPr>
              <w:pStyle w:val="TEXTCOURANT"/>
            </w:pPr>
            <w:r w:rsidRPr="002325A9">
              <w:t>1,141,096</w:t>
            </w:r>
          </w:p>
        </w:tc>
      </w:tr>
      <w:tr w:rsidR="002325A9" w:rsidRPr="002325A9" w14:paraId="66675ACB" w14:textId="77777777" w:rsidTr="00BF17F7">
        <w:tc>
          <w:tcPr>
            <w:tcW w:w="8038" w:type="dxa"/>
            <w:shd w:val="clear" w:color="auto" w:fill="auto"/>
            <w:tcMar>
              <w:top w:w="40" w:type="dxa"/>
              <w:left w:w="20" w:type="dxa"/>
              <w:bottom w:w="20" w:type="dxa"/>
              <w:right w:w="20" w:type="dxa"/>
            </w:tcMar>
          </w:tcPr>
          <w:p w14:paraId="68953F4E" w14:textId="77777777" w:rsidR="002325A9" w:rsidRPr="002325A9" w:rsidRDefault="002325A9" w:rsidP="002325A9">
            <w:pPr>
              <w:pStyle w:val="TEXTCOURANT"/>
            </w:pPr>
            <w:r w:rsidRPr="002325A9">
              <w:t>Spot</w:t>
            </w:r>
          </w:p>
        </w:tc>
        <w:tc>
          <w:tcPr>
            <w:tcW w:w="1600" w:type="dxa"/>
            <w:shd w:val="clear" w:color="auto" w:fill="C4E6F6"/>
            <w:tcMar>
              <w:top w:w="40" w:type="dxa"/>
              <w:left w:w="20" w:type="dxa"/>
              <w:bottom w:w="20" w:type="dxa"/>
              <w:right w:w="40" w:type="dxa"/>
            </w:tcMar>
          </w:tcPr>
          <w:p w14:paraId="40AA756B" w14:textId="443A0552" w:rsidR="002325A9" w:rsidRPr="002325A9" w:rsidRDefault="002325A9" w:rsidP="002325A9">
            <w:pPr>
              <w:pStyle w:val="TEXTCOURANT"/>
            </w:pPr>
            <w:r w:rsidRPr="002325A9">
              <w:t>0.</w:t>
            </w:r>
            <w:r>
              <w:t>32</w:t>
            </w:r>
          </w:p>
        </w:tc>
      </w:tr>
      <w:tr w:rsidR="002325A9" w:rsidRPr="002325A9" w14:paraId="4AA11606" w14:textId="77777777" w:rsidTr="00BF17F7">
        <w:tc>
          <w:tcPr>
            <w:tcW w:w="8038" w:type="dxa"/>
            <w:shd w:val="clear" w:color="auto" w:fill="auto"/>
            <w:tcMar>
              <w:top w:w="40" w:type="dxa"/>
              <w:left w:w="20" w:type="dxa"/>
              <w:bottom w:w="20" w:type="dxa"/>
              <w:right w:w="20" w:type="dxa"/>
            </w:tcMar>
          </w:tcPr>
          <w:p w14:paraId="2612FE2E" w14:textId="77777777" w:rsidR="002325A9" w:rsidRPr="002325A9" w:rsidRDefault="002325A9" w:rsidP="002325A9">
            <w:pPr>
              <w:pStyle w:val="TEXTCOURANT"/>
            </w:pPr>
            <w:r w:rsidRPr="002325A9">
              <w:t>Strike</w:t>
            </w:r>
          </w:p>
        </w:tc>
        <w:tc>
          <w:tcPr>
            <w:tcW w:w="1600" w:type="dxa"/>
            <w:shd w:val="clear" w:color="auto" w:fill="C4E6F6"/>
            <w:tcMar>
              <w:top w:w="40" w:type="dxa"/>
              <w:left w:w="20" w:type="dxa"/>
              <w:bottom w:w="20" w:type="dxa"/>
              <w:right w:w="40" w:type="dxa"/>
            </w:tcMar>
          </w:tcPr>
          <w:p w14:paraId="41ADFBC9" w14:textId="77777777" w:rsidR="002325A9" w:rsidRPr="002325A9" w:rsidRDefault="002325A9" w:rsidP="002325A9">
            <w:pPr>
              <w:pStyle w:val="TEXTCOURANT"/>
            </w:pPr>
            <w:r w:rsidRPr="002325A9">
              <w:t>3.45</w:t>
            </w:r>
          </w:p>
        </w:tc>
      </w:tr>
      <w:tr w:rsidR="002325A9" w:rsidRPr="002325A9" w14:paraId="4BD852A3" w14:textId="77777777" w:rsidTr="00BF17F7">
        <w:tc>
          <w:tcPr>
            <w:tcW w:w="8038" w:type="dxa"/>
            <w:shd w:val="clear" w:color="auto" w:fill="auto"/>
            <w:tcMar>
              <w:top w:w="40" w:type="dxa"/>
              <w:left w:w="20" w:type="dxa"/>
              <w:bottom w:w="20" w:type="dxa"/>
              <w:right w:w="20" w:type="dxa"/>
            </w:tcMar>
          </w:tcPr>
          <w:p w14:paraId="20D6D360" w14:textId="77777777" w:rsidR="002325A9" w:rsidRPr="002325A9" w:rsidRDefault="002325A9" w:rsidP="002325A9">
            <w:pPr>
              <w:pStyle w:val="TEXTCOURANT"/>
            </w:pPr>
            <w:proofErr w:type="spellStart"/>
            <w:r w:rsidRPr="002325A9">
              <w:t>Volatility</w:t>
            </w:r>
            <w:proofErr w:type="spellEnd"/>
          </w:p>
        </w:tc>
        <w:tc>
          <w:tcPr>
            <w:tcW w:w="1600" w:type="dxa"/>
            <w:shd w:val="clear" w:color="auto" w:fill="C4E6F6"/>
            <w:tcMar>
              <w:top w:w="40" w:type="dxa"/>
              <w:left w:w="20" w:type="dxa"/>
              <w:bottom w:w="20" w:type="dxa"/>
              <w:right w:w="40" w:type="dxa"/>
            </w:tcMar>
          </w:tcPr>
          <w:p w14:paraId="6C77D2A1" w14:textId="77777777" w:rsidR="002325A9" w:rsidRPr="002325A9" w:rsidRDefault="002325A9" w:rsidP="002325A9">
            <w:pPr>
              <w:pStyle w:val="TEXTCOURANT"/>
            </w:pPr>
            <w:r w:rsidRPr="002325A9">
              <w:t>80%</w:t>
            </w:r>
          </w:p>
        </w:tc>
      </w:tr>
      <w:tr w:rsidR="002325A9" w:rsidRPr="002325A9" w14:paraId="5A80DBC0" w14:textId="77777777" w:rsidTr="00BF17F7">
        <w:tc>
          <w:tcPr>
            <w:tcW w:w="8038" w:type="dxa"/>
            <w:shd w:val="clear" w:color="auto" w:fill="auto"/>
            <w:tcMar>
              <w:top w:w="40" w:type="dxa"/>
              <w:left w:w="20" w:type="dxa"/>
              <w:bottom w:w="20" w:type="dxa"/>
              <w:right w:w="20" w:type="dxa"/>
            </w:tcMar>
          </w:tcPr>
          <w:p w14:paraId="44E723A3" w14:textId="77777777" w:rsidR="002325A9" w:rsidRPr="002325A9" w:rsidRDefault="002325A9" w:rsidP="002325A9">
            <w:pPr>
              <w:pStyle w:val="TEXTCOURANT"/>
            </w:pPr>
            <w:r w:rsidRPr="002325A9">
              <w:t>Risk free rate</w:t>
            </w:r>
          </w:p>
        </w:tc>
        <w:tc>
          <w:tcPr>
            <w:tcW w:w="1600" w:type="dxa"/>
            <w:shd w:val="clear" w:color="auto" w:fill="C4E6F6"/>
            <w:tcMar>
              <w:top w:w="40" w:type="dxa"/>
              <w:left w:w="20" w:type="dxa"/>
              <w:bottom w:w="20" w:type="dxa"/>
              <w:right w:w="40" w:type="dxa"/>
            </w:tcMar>
          </w:tcPr>
          <w:p w14:paraId="724EF7AF" w14:textId="5F767371" w:rsidR="002325A9" w:rsidRPr="002325A9" w:rsidRDefault="002325A9" w:rsidP="002325A9">
            <w:pPr>
              <w:pStyle w:val="TEXTCOURANT"/>
            </w:pPr>
            <w:r>
              <w:t>3.5</w:t>
            </w:r>
            <w:r w:rsidRPr="002325A9">
              <w:t>%</w:t>
            </w:r>
          </w:p>
        </w:tc>
      </w:tr>
      <w:tr w:rsidR="002325A9" w:rsidRPr="002325A9" w14:paraId="0EA841A8" w14:textId="77777777" w:rsidTr="00BF17F7">
        <w:tc>
          <w:tcPr>
            <w:tcW w:w="8038" w:type="dxa"/>
            <w:shd w:val="clear" w:color="auto" w:fill="auto"/>
            <w:tcMar>
              <w:top w:w="40" w:type="dxa"/>
              <w:left w:w="20" w:type="dxa"/>
              <w:bottom w:w="20" w:type="dxa"/>
              <w:right w:w="20" w:type="dxa"/>
            </w:tcMar>
          </w:tcPr>
          <w:p w14:paraId="1C7B333D" w14:textId="77777777" w:rsidR="002325A9" w:rsidRPr="002325A9" w:rsidRDefault="002325A9" w:rsidP="002325A9">
            <w:pPr>
              <w:pStyle w:val="TEXTCOURANT"/>
            </w:pPr>
            <w:r w:rsidRPr="002325A9">
              <w:t>Valuation date</w:t>
            </w:r>
          </w:p>
        </w:tc>
        <w:tc>
          <w:tcPr>
            <w:tcW w:w="1600" w:type="dxa"/>
            <w:shd w:val="clear" w:color="auto" w:fill="C4E6F6"/>
            <w:tcMar>
              <w:top w:w="40" w:type="dxa"/>
              <w:left w:w="20" w:type="dxa"/>
              <w:bottom w:w="20" w:type="dxa"/>
              <w:right w:w="40" w:type="dxa"/>
            </w:tcMar>
          </w:tcPr>
          <w:p w14:paraId="3D696082" w14:textId="32CD02B8" w:rsidR="002325A9" w:rsidRPr="002325A9" w:rsidRDefault="002325A9" w:rsidP="002325A9">
            <w:pPr>
              <w:pStyle w:val="TEXTCOURANT"/>
            </w:pPr>
            <w:r w:rsidRPr="002325A9">
              <w:t>3</w:t>
            </w:r>
            <w:r w:rsidR="00AF4094">
              <w:t>0</w:t>
            </w:r>
            <w:r w:rsidRPr="002325A9">
              <w:t>/</w:t>
            </w:r>
            <w:r w:rsidR="00AF4094">
              <w:t>06</w:t>
            </w:r>
            <w:r w:rsidRPr="002325A9">
              <w:t>/202</w:t>
            </w:r>
            <w:r w:rsidR="00AF4094">
              <w:t>4</w:t>
            </w:r>
          </w:p>
        </w:tc>
      </w:tr>
      <w:tr w:rsidR="002325A9" w:rsidRPr="002325A9" w14:paraId="3C032EFF" w14:textId="77777777" w:rsidTr="00BF17F7">
        <w:tc>
          <w:tcPr>
            <w:tcW w:w="8038" w:type="dxa"/>
            <w:shd w:val="clear" w:color="auto" w:fill="auto"/>
            <w:tcMar>
              <w:top w:w="40" w:type="dxa"/>
              <w:left w:w="20" w:type="dxa"/>
              <w:bottom w:w="20" w:type="dxa"/>
              <w:right w:w="20" w:type="dxa"/>
            </w:tcMar>
          </w:tcPr>
          <w:p w14:paraId="67EB891E" w14:textId="77777777" w:rsidR="002325A9" w:rsidRPr="002325A9" w:rsidRDefault="002325A9" w:rsidP="002325A9">
            <w:pPr>
              <w:pStyle w:val="TEXTCOURANT"/>
            </w:pPr>
            <w:r w:rsidRPr="002325A9">
              <w:t>Expiration</w:t>
            </w:r>
          </w:p>
        </w:tc>
        <w:tc>
          <w:tcPr>
            <w:tcW w:w="1600" w:type="dxa"/>
            <w:shd w:val="clear" w:color="auto" w:fill="C4E6F6"/>
            <w:tcMar>
              <w:top w:w="40" w:type="dxa"/>
              <w:left w:w="20" w:type="dxa"/>
              <w:bottom w:w="20" w:type="dxa"/>
              <w:right w:w="40" w:type="dxa"/>
            </w:tcMar>
          </w:tcPr>
          <w:p w14:paraId="51F841DA" w14:textId="77777777" w:rsidR="002325A9" w:rsidRPr="002325A9" w:rsidRDefault="002325A9" w:rsidP="002325A9">
            <w:pPr>
              <w:pStyle w:val="TEXTCOURANT"/>
            </w:pPr>
            <w:r w:rsidRPr="002325A9">
              <w:t>22/12/2042</w:t>
            </w:r>
          </w:p>
        </w:tc>
      </w:tr>
      <w:tr w:rsidR="002325A9" w:rsidRPr="002325A9" w14:paraId="28D120DB" w14:textId="77777777" w:rsidTr="00BF17F7">
        <w:tc>
          <w:tcPr>
            <w:tcW w:w="8038" w:type="dxa"/>
            <w:shd w:val="clear" w:color="auto" w:fill="auto"/>
            <w:tcMar>
              <w:top w:w="40" w:type="dxa"/>
              <w:left w:w="20" w:type="dxa"/>
              <w:bottom w:w="20" w:type="dxa"/>
              <w:right w:w="20" w:type="dxa"/>
            </w:tcMar>
          </w:tcPr>
          <w:p w14:paraId="612ECE91" w14:textId="77777777" w:rsidR="002325A9" w:rsidRPr="002325A9" w:rsidRDefault="002325A9" w:rsidP="002325A9">
            <w:pPr>
              <w:pStyle w:val="TEXTCOURANT"/>
            </w:pPr>
            <w:proofErr w:type="spellStart"/>
            <w:r w:rsidRPr="002325A9">
              <w:t>Term</w:t>
            </w:r>
            <w:proofErr w:type="spellEnd"/>
            <w:r w:rsidRPr="002325A9">
              <w:t xml:space="preserve"> (</w:t>
            </w:r>
            <w:proofErr w:type="spellStart"/>
            <w:r w:rsidRPr="002325A9">
              <w:t>years</w:t>
            </w:r>
            <w:proofErr w:type="spellEnd"/>
            <w:r w:rsidRPr="002325A9">
              <w:t>)</w:t>
            </w:r>
          </w:p>
        </w:tc>
        <w:tc>
          <w:tcPr>
            <w:tcW w:w="1600" w:type="dxa"/>
            <w:shd w:val="clear" w:color="auto" w:fill="C4E6F6"/>
            <w:tcMar>
              <w:top w:w="40" w:type="dxa"/>
              <w:left w:w="20" w:type="dxa"/>
              <w:bottom w:w="20" w:type="dxa"/>
              <w:right w:w="40" w:type="dxa"/>
            </w:tcMar>
          </w:tcPr>
          <w:p w14:paraId="5BB77A06" w14:textId="527A84D1" w:rsidR="002325A9" w:rsidRPr="002325A9" w:rsidRDefault="002325A9" w:rsidP="002325A9">
            <w:pPr>
              <w:pStyle w:val="TEXTCOURANT"/>
            </w:pPr>
            <w:r w:rsidRPr="002325A9">
              <w:t>1</w:t>
            </w:r>
            <w:r w:rsidR="00AF4094">
              <w:t>8.5</w:t>
            </w:r>
          </w:p>
        </w:tc>
      </w:tr>
      <w:tr w:rsidR="002325A9" w:rsidRPr="002325A9" w14:paraId="1B7B85EC" w14:textId="77777777" w:rsidTr="00BF17F7">
        <w:tc>
          <w:tcPr>
            <w:tcW w:w="8038" w:type="dxa"/>
            <w:shd w:val="clear" w:color="auto" w:fill="auto"/>
            <w:tcMar>
              <w:top w:w="40" w:type="dxa"/>
              <w:left w:w="20" w:type="dxa"/>
              <w:bottom w:w="20" w:type="dxa"/>
              <w:right w:w="20" w:type="dxa"/>
            </w:tcMar>
          </w:tcPr>
          <w:p w14:paraId="79E641E1" w14:textId="77777777" w:rsidR="002325A9" w:rsidRPr="002325A9" w:rsidRDefault="002325A9" w:rsidP="002325A9">
            <w:pPr>
              <w:pStyle w:val="TEXTCOURANT"/>
            </w:pPr>
            <w:proofErr w:type="spellStart"/>
            <w:r w:rsidRPr="002325A9">
              <w:t>Maturity</w:t>
            </w:r>
            <w:proofErr w:type="spellEnd"/>
            <w:r w:rsidRPr="002325A9">
              <w:t xml:space="preserve"> (</w:t>
            </w:r>
            <w:proofErr w:type="spellStart"/>
            <w:r w:rsidRPr="002325A9">
              <w:t>years</w:t>
            </w:r>
            <w:proofErr w:type="spellEnd"/>
            <w:r w:rsidRPr="002325A9">
              <w:t>)</w:t>
            </w:r>
          </w:p>
        </w:tc>
        <w:tc>
          <w:tcPr>
            <w:tcW w:w="1600" w:type="dxa"/>
            <w:shd w:val="clear" w:color="auto" w:fill="C4E6F6"/>
            <w:tcMar>
              <w:top w:w="40" w:type="dxa"/>
              <w:left w:w="20" w:type="dxa"/>
              <w:bottom w:w="20" w:type="dxa"/>
              <w:right w:w="40" w:type="dxa"/>
            </w:tcMar>
          </w:tcPr>
          <w:p w14:paraId="117A4A27" w14:textId="31DFC7E1" w:rsidR="002325A9" w:rsidRPr="002325A9" w:rsidRDefault="002325A9" w:rsidP="002325A9">
            <w:pPr>
              <w:pStyle w:val="TEXTCOURANT"/>
            </w:pPr>
            <w:r w:rsidRPr="002325A9">
              <w:t>1</w:t>
            </w:r>
            <w:r w:rsidR="00AF4094">
              <w:t>8.5</w:t>
            </w:r>
          </w:p>
        </w:tc>
      </w:tr>
      <w:tr w:rsidR="002325A9" w:rsidRPr="002325A9" w14:paraId="14D3C999" w14:textId="77777777" w:rsidTr="00BF17F7">
        <w:tc>
          <w:tcPr>
            <w:tcW w:w="8038" w:type="dxa"/>
            <w:shd w:val="clear" w:color="auto" w:fill="auto"/>
            <w:tcMar>
              <w:top w:w="40" w:type="dxa"/>
              <w:left w:w="20" w:type="dxa"/>
              <w:bottom w:w="20" w:type="dxa"/>
              <w:right w:w="20" w:type="dxa"/>
            </w:tcMar>
          </w:tcPr>
          <w:p w14:paraId="6CCD7AB6" w14:textId="77777777" w:rsidR="002325A9" w:rsidRPr="002325A9" w:rsidRDefault="002325A9" w:rsidP="002325A9">
            <w:pPr>
              <w:pStyle w:val="TEXTCOURANT"/>
            </w:pPr>
            <w:proofErr w:type="spellStart"/>
            <w:r w:rsidRPr="002325A9">
              <w:t>Dividends</w:t>
            </w:r>
            <w:proofErr w:type="spellEnd"/>
          </w:p>
        </w:tc>
        <w:tc>
          <w:tcPr>
            <w:tcW w:w="1600" w:type="dxa"/>
            <w:shd w:val="clear" w:color="auto" w:fill="C4E6F6"/>
            <w:tcMar>
              <w:top w:w="40" w:type="dxa"/>
              <w:left w:w="20" w:type="dxa"/>
              <w:bottom w:w="20" w:type="dxa"/>
              <w:right w:w="40" w:type="dxa"/>
            </w:tcMar>
          </w:tcPr>
          <w:p w14:paraId="21E97900" w14:textId="77777777" w:rsidR="002325A9" w:rsidRPr="002325A9" w:rsidRDefault="002325A9" w:rsidP="002325A9">
            <w:pPr>
              <w:pStyle w:val="TEXTCOURANT"/>
            </w:pPr>
            <w:r w:rsidRPr="002325A9">
              <w:t>0%</w:t>
            </w:r>
          </w:p>
        </w:tc>
      </w:tr>
      <w:tr w:rsidR="002325A9" w:rsidRPr="002325A9" w14:paraId="603F4F9B" w14:textId="77777777" w:rsidTr="00BF17F7">
        <w:tc>
          <w:tcPr>
            <w:tcW w:w="8038" w:type="dxa"/>
            <w:shd w:val="clear" w:color="auto" w:fill="auto"/>
            <w:tcMar>
              <w:top w:w="40" w:type="dxa"/>
              <w:left w:w="20" w:type="dxa"/>
              <w:bottom w:w="20" w:type="dxa"/>
              <w:right w:w="20" w:type="dxa"/>
            </w:tcMar>
          </w:tcPr>
          <w:p w14:paraId="1BE9A8D5" w14:textId="77777777" w:rsidR="002325A9" w:rsidRPr="002325A9" w:rsidRDefault="002325A9" w:rsidP="002325A9">
            <w:pPr>
              <w:pStyle w:val="TEXTCOURANT"/>
              <w:rPr>
                <w:b/>
              </w:rPr>
            </w:pPr>
            <w:r w:rsidRPr="002325A9">
              <w:rPr>
                <w:b/>
              </w:rPr>
              <w:t xml:space="preserve">Unit </w:t>
            </w:r>
            <w:proofErr w:type="spellStart"/>
            <w:r w:rsidRPr="002325A9">
              <w:rPr>
                <w:b/>
              </w:rPr>
              <w:t>fair</w:t>
            </w:r>
            <w:proofErr w:type="spellEnd"/>
            <w:r w:rsidRPr="002325A9">
              <w:rPr>
                <w:b/>
              </w:rPr>
              <w:t xml:space="preserve"> value (€)</w:t>
            </w:r>
          </w:p>
        </w:tc>
        <w:tc>
          <w:tcPr>
            <w:tcW w:w="1600" w:type="dxa"/>
            <w:shd w:val="clear" w:color="auto" w:fill="C4E6F6"/>
            <w:tcMar>
              <w:top w:w="40" w:type="dxa"/>
              <w:left w:w="20" w:type="dxa"/>
              <w:bottom w:w="20" w:type="dxa"/>
              <w:right w:w="40" w:type="dxa"/>
            </w:tcMar>
          </w:tcPr>
          <w:p w14:paraId="6DFEBA55" w14:textId="69641455" w:rsidR="002325A9" w:rsidRPr="002325A9" w:rsidRDefault="002325A9" w:rsidP="002325A9">
            <w:pPr>
              <w:pStyle w:val="TEXTCOURANT"/>
              <w:rPr>
                <w:b/>
              </w:rPr>
            </w:pPr>
            <w:r w:rsidRPr="002325A9">
              <w:rPr>
                <w:b/>
              </w:rPr>
              <w:t>0.</w:t>
            </w:r>
            <w:r w:rsidR="00AF4094">
              <w:rPr>
                <w:b/>
              </w:rPr>
              <w:t>26</w:t>
            </w:r>
          </w:p>
        </w:tc>
      </w:tr>
    </w:tbl>
    <w:p w14:paraId="75D63C43" w14:textId="77777777" w:rsidR="002325A9" w:rsidRPr="00D66BE6" w:rsidRDefault="002325A9" w:rsidP="002325A9">
      <w:pPr>
        <w:pStyle w:val="TEXTCOURANT"/>
        <w:rPr>
          <w:lang w:val="en-US"/>
        </w:rPr>
      </w:pPr>
    </w:p>
    <w:p w14:paraId="2E090883" w14:textId="03926750" w:rsidR="00A95C27" w:rsidRPr="00D66BE6" w:rsidRDefault="00A95C27" w:rsidP="00A95C27">
      <w:pPr>
        <w:pStyle w:val="TEXTCOURANT"/>
        <w:rPr>
          <w:lang w:val="en-US"/>
        </w:rPr>
      </w:pPr>
      <w:r w:rsidRPr="00D66BE6">
        <w:rPr>
          <w:lang w:val="en-US"/>
        </w:rPr>
        <w:t>The derivative instrument amounts to €</w:t>
      </w:r>
      <w:r w:rsidR="006F4787" w:rsidRPr="00D66BE6">
        <w:rPr>
          <w:lang w:val="en-US"/>
        </w:rPr>
        <w:t>0.</w:t>
      </w:r>
      <w:r w:rsidR="009669FD" w:rsidRPr="00D66BE6">
        <w:rPr>
          <w:lang w:val="en-US"/>
        </w:rPr>
        <w:t>3</w:t>
      </w:r>
      <w:r w:rsidRPr="00D66BE6">
        <w:rPr>
          <w:lang w:val="en-US"/>
        </w:rPr>
        <w:t xml:space="preserve"> million and the remaining debt to €</w:t>
      </w:r>
      <w:r w:rsidR="009669FD" w:rsidRPr="00D66BE6">
        <w:rPr>
          <w:lang w:val="en-US"/>
        </w:rPr>
        <w:t>5</w:t>
      </w:r>
      <w:r w:rsidR="006F4787" w:rsidRPr="00D66BE6">
        <w:rPr>
          <w:lang w:val="en-US"/>
        </w:rPr>
        <w:t>.3</w:t>
      </w:r>
      <w:r w:rsidRPr="00D66BE6">
        <w:rPr>
          <w:lang w:val="en-US"/>
        </w:rPr>
        <w:t xml:space="preserve"> </w:t>
      </w:r>
      <w:proofErr w:type="gramStart"/>
      <w:r w:rsidRPr="00D66BE6">
        <w:rPr>
          <w:lang w:val="en-US"/>
        </w:rPr>
        <w:t>million</w:t>
      </w:r>
      <w:r w:rsidR="00910795">
        <w:rPr>
          <w:lang w:val="en-US"/>
        </w:rPr>
        <w:t>( €</w:t>
      </w:r>
      <w:proofErr w:type="gramEnd"/>
      <w:r w:rsidR="00910795">
        <w:rPr>
          <w:lang w:val="en-US"/>
        </w:rPr>
        <w:t>0.2m current and &amp; €5.1m</w:t>
      </w:r>
      <w:r w:rsidRPr="00D66BE6">
        <w:rPr>
          <w:lang w:val="en-US"/>
        </w:rPr>
        <w:t xml:space="preserve"> </w:t>
      </w:r>
      <w:proofErr w:type="spellStart"/>
      <w:r w:rsidR="00910795">
        <w:rPr>
          <w:lang w:val="en-US"/>
        </w:rPr>
        <w:t>non current</w:t>
      </w:r>
      <w:proofErr w:type="spellEnd"/>
      <w:r w:rsidR="00910795">
        <w:rPr>
          <w:lang w:val="en-US"/>
        </w:rPr>
        <w:t xml:space="preserve">) </w:t>
      </w:r>
      <w:r w:rsidRPr="00D66BE6">
        <w:rPr>
          <w:lang w:val="en-US"/>
        </w:rPr>
        <w:t>as of June 30, 202</w:t>
      </w:r>
      <w:r w:rsidR="009669FD" w:rsidRPr="00D66BE6">
        <w:rPr>
          <w:lang w:val="en-US"/>
        </w:rPr>
        <w:t>4</w:t>
      </w:r>
      <w:r w:rsidRPr="00D66BE6">
        <w:rPr>
          <w:lang w:val="en-US"/>
        </w:rPr>
        <w:t>.</w:t>
      </w:r>
    </w:p>
    <w:p w14:paraId="10C1B968" w14:textId="2EF87F61" w:rsidR="00A95C27" w:rsidRDefault="00A95C27" w:rsidP="00813181">
      <w:pPr>
        <w:pStyle w:val="TEXTCOURANT"/>
        <w:rPr>
          <w:lang w:val="en-US"/>
        </w:rPr>
      </w:pPr>
      <w:r w:rsidRPr="00D66BE6">
        <w:rPr>
          <w:lang w:val="en-US"/>
        </w:rPr>
        <w:t>In the absence of any event of default as of June 30, 202</w:t>
      </w:r>
      <w:r w:rsidR="009669FD" w:rsidRPr="00D66BE6">
        <w:rPr>
          <w:lang w:val="en-US"/>
        </w:rPr>
        <w:t>4</w:t>
      </w:r>
      <w:r w:rsidRPr="00D66BE6">
        <w:rPr>
          <w:lang w:val="en-US"/>
        </w:rPr>
        <w:t xml:space="preserve">, </w:t>
      </w:r>
      <w:r w:rsidR="009669FD" w:rsidRPr="00D66BE6">
        <w:rPr>
          <w:lang w:val="en-US"/>
        </w:rPr>
        <w:t xml:space="preserve">the debt is no longer considered as potentially due in full in the next 12 months. The part of the debt which is expected to be repaid within the next 12 </w:t>
      </w:r>
      <w:proofErr w:type="gramStart"/>
      <w:r w:rsidR="009669FD" w:rsidRPr="00D66BE6">
        <w:rPr>
          <w:lang w:val="en-US"/>
        </w:rPr>
        <w:t>month</w:t>
      </w:r>
      <w:proofErr w:type="gramEnd"/>
      <w:r w:rsidR="009669FD" w:rsidRPr="00D66BE6">
        <w:rPr>
          <w:lang w:val="en-US"/>
        </w:rPr>
        <w:t xml:space="preserve"> is presented as a short-term financial liability and amounted to €0.2 million</w:t>
      </w:r>
      <w:r w:rsidR="00910795">
        <w:rPr>
          <w:lang w:val="en-US"/>
        </w:rPr>
        <w:t xml:space="preserve"> </w:t>
      </w:r>
      <w:r w:rsidR="00910795" w:rsidRPr="00910795">
        <w:rPr>
          <w:lang w:val="en-US"/>
        </w:rPr>
        <w:t>in relation with interest to be paid in Q1 2025</w:t>
      </w:r>
      <w:r w:rsidR="00910795">
        <w:rPr>
          <w:lang w:val="en-US"/>
        </w:rPr>
        <w:t>.</w:t>
      </w:r>
    </w:p>
    <w:p w14:paraId="239FFD16" w14:textId="77777777" w:rsidR="00814D80" w:rsidRDefault="00814D80" w:rsidP="00813181">
      <w:pPr>
        <w:pStyle w:val="TEXTCOURANT"/>
        <w:rPr>
          <w:lang w:val="en-US"/>
        </w:rPr>
      </w:pPr>
    </w:p>
    <w:p w14:paraId="5DB1BC24" w14:textId="26D8E00C" w:rsidR="00D14507" w:rsidRPr="00D14507" w:rsidRDefault="00D14507" w:rsidP="00696F2E">
      <w:pPr>
        <w:pStyle w:val="TEXTCOURANTbolditalfilet"/>
        <w:rPr>
          <w:lang w:val="en-US"/>
        </w:rPr>
      </w:pPr>
      <w:r>
        <w:rPr>
          <w:lang w:val="en-US"/>
        </w:rPr>
        <w:lastRenderedPageBreak/>
        <w:t>9.</w:t>
      </w:r>
      <w:r w:rsidRPr="00D14507">
        <w:rPr>
          <w:lang w:val="en-US"/>
        </w:rPr>
        <w:t>3</w:t>
      </w:r>
      <w:r>
        <w:rPr>
          <w:lang w:val="en-US"/>
        </w:rPr>
        <w:t xml:space="preserve"> </w:t>
      </w:r>
      <w:proofErr w:type="gramStart"/>
      <w:r>
        <w:rPr>
          <w:lang w:val="en-US"/>
        </w:rPr>
        <w:t>May,</w:t>
      </w:r>
      <w:proofErr w:type="gramEnd"/>
      <w:r>
        <w:rPr>
          <w:lang w:val="en-US"/>
        </w:rPr>
        <w:t xml:space="preserve"> 2024 Offering </w:t>
      </w:r>
      <w:proofErr w:type="gramStart"/>
      <w:r>
        <w:rPr>
          <w:lang w:val="en-US"/>
        </w:rPr>
        <w:t>warrant</w:t>
      </w:r>
      <w:proofErr w:type="gramEnd"/>
    </w:p>
    <w:p w14:paraId="4B7DCB8C" w14:textId="77777777" w:rsidR="00814D80" w:rsidRDefault="00814D80" w:rsidP="00D14507">
      <w:pPr>
        <w:pStyle w:val="TEXTCOURANT"/>
        <w:rPr>
          <w:lang w:val="en-US"/>
        </w:rPr>
      </w:pPr>
    </w:p>
    <w:p w14:paraId="068B8A8C" w14:textId="5B32EB68" w:rsidR="00D14507" w:rsidRDefault="00D14507" w:rsidP="00D14507">
      <w:pPr>
        <w:pStyle w:val="TEXTCOURANT"/>
        <w:rPr>
          <w:lang w:val="en-US"/>
        </w:rPr>
      </w:pPr>
      <w:r w:rsidRPr="00B22CF6">
        <w:rPr>
          <w:lang w:val="en-US"/>
        </w:rPr>
        <w:t xml:space="preserve">On May </w:t>
      </w:r>
      <w:r w:rsidR="006B43FC">
        <w:rPr>
          <w:lang w:val="en-US"/>
        </w:rPr>
        <w:t>7</w:t>
      </w:r>
      <w:r w:rsidRPr="00B22CF6">
        <w:rPr>
          <w:lang w:val="en-US"/>
        </w:rPr>
        <w:t>, 2024, the Company announced the success of its Offering, through (</w:t>
      </w:r>
      <w:proofErr w:type="spellStart"/>
      <w:r w:rsidRPr="00B22CF6">
        <w:rPr>
          <w:lang w:val="en-US"/>
        </w:rPr>
        <w:t>i</w:t>
      </w:r>
      <w:proofErr w:type="spellEnd"/>
      <w:r w:rsidRPr="00B22CF6">
        <w:rPr>
          <w:lang w:val="en-US"/>
        </w:rPr>
        <w:t>) a capital increase reserved to specialized investors and (ii) a concurrent capital increase by way of a private placement, by the issuance of new shares with warrants attached, for a total gross amount of €9,282,515.80 (excluding the future net proceeds related to the exercise of the warrants). The subscription price for one ABSA is €0.395 (the “Offering Price”). The Offering Price is the same in the two concurrent capital increases.</w:t>
      </w:r>
    </w:p>
    <w:p w14:paraId="324ECBB1" w14:textId="77777777" w:rsidR="00D14507" w:rsidRPr="00B22CF6" w:rsidRDefault="00D14507" w:rsidP="00D14507">
      <w:pPr>
        <w:pStyle w:val="TEXTCOURANT"/>
        <w:rPr>
          <w:lang w:val="en-US"/>
        </w:rPr>
      </w:pPr>
      <w:r>
        <w:rPr>
          <w:lang w:val="en-US"/>
        </w:rPr>
        <w:t>The Company</w:t>
      </w:r>
      <w:r w:rsidRPr="00B22CF6">
        <w:rPr>
          <w:lang w:val="en-US"/>
        </w:rPr>
        <w:t xml:space="preserve"> issued an aggregate of 23,500,040 units (the “ABSAs”) each consisting </w:t>
      </w:r>
      <w:proofErr w:type="gramStart"/>
      <w:r w:rsidRPr="00B22CF6">
        <w:rPr>
          <w:lang w:val="en-US"/>
        </w:rPr>
        <w:t>of :</w:t>
      </w:r>
      <w:proofErr w:type="gramEnd"/>
      <w:r w:rsidRPr="00B22CF6">
        <w:rPr>
          <w:lang w:val="en-US"/>
        </w:rPr>
        <w:t xml:space="preserve"> </w:t>
      </w:r>
    </w:p>
    <w:p w14:paraId="13E90CEF" w14:textId="77777777" w:rsidR="00D14507" w:rsidRPr="00B22CF6" w:rsidRDefault="00D14507" w:rsidP="00D14507">
      <w:pPr>
        <w:pStyle w:val="TEXTCOURANT"/>
        <w:rPr>
          <w:lang w:val="en-US"/>
        </w:rPr>
      </w:pPr>
      <w:r w:rsidRPr="00B22CF6">
        <w:rPr>
          <w:lang w:val="en-US"/>
        </w:rPr>
        <w:t>(</w:t>
      </w:r>
      <w:proofErr w:type="spellStart"/>
      <w:r w:rsidRPr="00B22CF6">
        <w:rPr>
          <w:lang w:val="en-US"/>
        </w:rPr>
        <w:t>i</w:t>
      </w:r>
      <w:proofErr w:type="spellEnd"/>
      <w:r w:rsidRPr="00B22CF6">
        <w:rPr>
          <w:lang w:val="en-US"/>
        </w:rPr>
        <w:t>)</w:t>
      </w:r>
      <w:r w:rsidRPr="00B22CF6">
        <w:rPr>
          <w:lang w:val="en-US"/>
        </w:rPr>
        <w:tab/>
        <w:t xml:space="preserve">one ordinary share of the Company, nominal value 0.025 per share, and </w:t>
      </w:r>
    </w:p>
    <w:p w14:paraId="6EA1F92C" w14:textId="77777777" w:rsidR="00D14507" w:rsidRDefault="00D14507" w:rsidP="00D14507">
      <w:pPr>
        <w:pStyle w:val="TEXTCOURANT"/>
        <w:rPr>
          <w:lang w:val="en-US"/>
        </w:rPr>
      </w:pPr>
      <w:r w:rsidRPr="00B22CF6">
        <w:rPr>
          <w:lang w:val="en-US"/>
        </w:rPr>
        <w:t>(ii)</w:t>
      </w:r>
      <w:r w:rsidRPr="00B22CF6">
        <w:rPr>
          <w:lang w:val="en-US"/>
        </w:rPr>
        <w:tab/>
        <w:t>a warrant to purchase one ordinary share at the Exercise Price per Warrant Share.</w:t>
      </w:r>
    </w:p>
    <w:p w14:paraId="56E110B5" w14:textId="77777777" w:rsidR="00D14507" w:rsidRPr="00B22CF6" w:rsidRDefault="00D14507" w:rsidP="00D14507">
      <w:pPr>
        <w:pStyle w:val="TEXTCOURANT"/>
        <w:rPr>
          <w:lang w:val="en-US"/>
        </w:rPr>
      </w:pPr>
      <w:r w:rsidRPr="00B22CF6">
        <w:rPr>
          <w:lang w:val="en-US"/>
        </w:rPr>
        <w:t xml:space="preserve">The maturity of the warrants </w:t>
      </w:r>
      <w:proofErr w:type="gramStart"/>
      <w:r w:rsidRPr="00B22CF6">
        <w:rPr>
          <w:lang w:val="en-US"/>
        </w:rPr>
        <w:t>are</w:t>
      </w:r>
      <w:proofErr w:type="gramEnd"/>
      <w:r w:rsidRPr="00B22CF6">
        <w:rPr>
          <w:lang w:val="en-US"/>
        </w:rPr>
        <w:t xml:space="preserve"> 30 months (</w:t>
      </w:r>
      <w:proofErr w:type="spellStart"/>
      <w:r w:rsidRPr="00B22CF6">
        <w:rPr>
          <w:lang w:val="en-US"/>
        </w:rPr>
        <w:t>ie</w:t>
      </w:r>
      <w:proofErr w:type="spellEnd"/>
      <w:r w:rsidRPr="00B22CF6">
        <w:rPr>
          <w:lang w:val="en-US"/>
        </w:rPr>
        <w:t xml:space="preserve"> until November 9, 2026). </w:t>
      </w:r>
    </w:p>
    <w:p w14:paraId="134AD62F" w14:textId="77777777" w:rsidR="00D14507" w:rsidRPr="00B22CF6" w:rsidRDefault="00D14507" w:rsidP="00D14507">
      <w:pPr>
        <w:pStyle w:val="TEXTCOURANT"/>
        <w:rPr>
          <w:lang w:val="en-US"/>
        </w:rPr>
      </w:pPr>
      <w:r w:rsidRPr="00B22CF6">
        <w:rPr>
          <w:lang w:val="en-US"/>
        </w:rPr>
        <w:t>Warrants may be exercised by the Holder, in whole or in part, for cash, at any time and from time to time during the period commencing on the Issue Date and ending on November 9, 2026.</w:t>
      </w:r>
    </w:p>
    <w:p w14:paraId="3907882A" w14:textId="77777777" w:rsidR="00D14507" w:rsidRDefault="00D14507" w:rsidP="00D14507">
      <w:pPr>
        <w:pStyle w:val="TEXTCOURANT"/>
        <w:rPr>
          <w:lang w:val="en-US"/>
        </w:rPr>
      </w:pPr>
      <w:r w:rsidRPr="00B22CF6">
        <w:rPr>
          <w:lang w:val="en-US"/>
        </w:rPr>
        <w:t>The exercise ratio is defined, basically, as one (1) Warrant exercisable for to one (1) Warrant Share with an exercise price set as € 0,45.</w:t>
      </w:r>
    </w:p>
    <w:p w14:paraId="70FF8AD9" w14:textId="77777777" w:rsidR="00D14507" w:rsidRDefault="00D14507" w:rsidP="00D14507">
      <w:pPr>
        <w:pStyle w:val="TEXTCOURANT"/>
        <w:rPr>
          <w:lang w:val="en-US"/>
        </w:rPr>
      </w:pPr>
      <w:r w:rsidRPr="00E62109">
        <w:rPr>
          <w:lang w:val="en-US"/>
        </w:rPr>
        <w:t xml:space="preserve">The Company conducted a study to determine the appropriate accounting treatment for the </w:t>
      </w:r>
      <w:r>
        <w:rPr>
          <w:lang w:val="en-US"/>
        </w:rPr>
        <w:t>w</w:t>
      </w:r>
      <w:r w:rsidRPr="00E62109">
        <w:rPr>
          <w:lang w:val="en-US"/>
        </w:rPr>
        <w:t xml:space="preserve">arrants issued in May 2024. Based on the results of this </w:t>
      </w:r>
      <w:proofErr w:type="gramStart"/>
      <w:r w:rsidRPr="00E62109">
        <w:rPr>
          <w:lang w:val="en-US"/>
        </w:rPr>
        <w:t xml:space="preserve">analysis, </w:t>
      </w:r>
      <w:r>
        <w:rPr>
          <w:lang w:val="en-US"/>
        </w:rPr>
        <w:t>a</w:t>
      </w:r>
      <w:r w:rsidRPr="00E62109">
        <w:rPr>
          <w:lang w:val="en-US"/>
        </w:rPr>
        <w:t>s</w:t>
      </w:r>
      <w:proofErr w:type="gramEnd"/>
      <w:r w:rsidRPr="00E62109">
        <w:rPr>
          <w:lang w:val="en-US"/>
        </w:rPr>
        <w:t xml:space="preserve"> the Terms and Condition provides for a situation in which instruments will be settled in cash: the warrants cannot be classified as equity and must be recognized as a financial liability measured at fair value on the date of issuance. Subsequently, they are required to be re-measured at fair value through profit or loss in accordance with IFRS 9.</w:t>
      </w:r>
    </w:p>
    <w:p w14:paraId="167E8DA3" w14:textId="77777777" w:rsidR="00D14507" w:rsidRDefault="00D14507" w:rsidP="00D14507">
      <w:pPr>
        <w:pStyle w:val="TEXTCOURANT"/>
        <w:rPr>
          <w:lang w:val="en-US"/>
        </w:rPr>
      </w:pPr>
      <w:r w:rsidRPr="00E62109">
        <w:rPr>
          <w:lang w:val="en-US"/>
        </w:rPr>
        <w:t>From a presentation standpoint</w:t>
      </w:r>
      <w:r>
        <w:rPr>
          <w:lang w:val="en-US"/>
        </w:rPr>
        <w:t>, a</w:t>
      </w:r>
      <w:r w:rsidRPr="00E62109">
        <w:rPr>
          <w:lang w:val="en-US"/>
        </w:rPr>
        <w:t xml:space="preserve">s the warrants can be exercised at any time, the debt is considered as potentially due in the next 12 months and therefore shall be presented as </w:t>
      </w:r>
      <w:proofErr w:type="gramStart"/>
      <w:r w:rsidRPr="00E62109">
        <w:rPr>
          <w:lang w:val="en-US"/>
        </w:rPr>
        <w:t>a short</w:t>
      </w:r>
      <w:proofErr w:type="gramEnd"/>
      <w:r w:rsidRPr="00E62109">
        <w:rPr>
          <w:lang w:val="en-US"/>
        </w:rPr>
        <w:t>-term financial liability.</w:t>
      </w:r>
    </w:p>
    <w:p w14:paraId="00BDC380" w14:textId="2CA1C78F" w:rsidR="006B43FC" w:rsidRDefault="00D14507" w:rsidP="00D14507">
      <w:pPr>
        <w:pStyle w:val="TEXTCOURANT"/>
        <w:rPr>
          <w:lang w:val="en-US"/>
        </w:rPr>
      </w:pPr>
      <w:r w:rsidRPr="00A47702">
        <w:rPr>
          <w:lang w:val="en-US"/>
        </w:rPr>
        <w:t xml:space="preserve">On May </w:t>
      </w:r>
      <w:r w:rsidR="00082A5C">
        <w:rPr>
          <w:lang w:val="en-US"/>
        </w:rPr>
        <w:t>7</w:t>
      </w:r>
      <w:r w:rsidRPr="00A47702">
        <w:rPr>
          <w:lang w:val="en-US"/>
        </w:rPr>
        <w:t>, 2024, the Company issued “ABSA” units (1 ordinary share + 1 warrant) at a unit price of €0.395, raising a total of €9,282,516</w:t>
      </w:r>
      <w:r w:rsidR="00082A5C">
        <w:rPr>
          <w:lang w:val="en-US"/>
        </w:rPr>
        <w:t xml:space="preserve"> (see Note 8)</w:t>
      </w:r>
      <w:r w:rsidRPr="00A47702">
        <w:rPr>
          <w:lang w:val="en-US"/>
        </w:rPr>
        <w:t>. The initial valuation of the warrants amounted to €1.8 million</w:t>
      </w:r>
      <w:r w:rsidR="006B43FC">
        <w:rPr>
          <w:lang w:val="en-US"/>
        </w:rPr>
        <w:t xml:space="preserve"> </w:t>
      </w:r>
      <w:r w:rsidR="006B43FC" w:rsidRPr="006B43FC">
        <w:rPr>
          <w:lang w:val="en-US"/>
        </w:rPr>
        <w:t>and could be considered as the transaction price</w:t>
      </w:r>
      <w:r w:rsidRPr="00A47702">
        <w:rPr>
          <w:lang w:val="en-US"/>
        </w:rPr>
        <w:t xml:space="preserve">. However, as of May 2024, the aggregated fair value of the warrants was reassessed at €5,210,233 due </w:t>
      </w:r>
      <w:proofErr w:type="gramStart"/>
      <w:r w:rsidR="006B43FC" w:rsidRPr="006B43FC">
        <w:rPr>
          <w:lang w:val="en-US"/>
        </w:rPr>
        <w:t>using</w:t>
      </w:r>
      <w:proofErr w:type="gramEnd"/>
      <w:r w:rsidR="006B43FC" w:rsidRPr="006B43FC">
        <w:rPr>
          <w:lang w:val="en-US"/>
        </w:rPr>
        <w:t xml:space="preserve"> a volatility consistent with the other accounting valuation for financial instruments. This difference with the transaction price is due to the exceptional circumstances affecting the Company, such as its working capital requirement needs and its significant uncertainties regarding the Company's ability to continue as a going concern</w:t>
      </w:r>
      <w:r w:rsidRPr="00A47702">
        <w:rPr>
          <w:lang w:val="en-US"/>
        </w:rPr>
        <w:t xml:space="preserve">. </w:t>
      </w:r>
      <w:r w:rsidR="006B43FC">
        <w:rPr>
          <w:lang w:val="en-US"/>
        </w:rPr>
        <w:t>I</w:t>
      </w:r>
      <w:r w:rsidR="006B43FC" w:rsidRPr="006B43FC">
        <w:rPr>
          <w:lang w:val="en-US"/>
        </w:rPr>
        <w:t>t resulted in a “Day-1 loss,” which, as the valuation was based on unobservable inputs (level 3), will be deferred and recognized through a Current financial asset. This asset will be amortized over</w:t>
      </w:r>
      <w:r w:rsidR="00FF3BAA">
        <w:rPr>
          <w:lang w:val="en-US"/>
        </w:rPr>
        <w:t xml:space="preserve"> the</w:t>
      </w:r>
      <w:r w:rsidR="006B43FC" w:rsidRPr="006B43FC">
        <w:rPr>
          <w:lang w:val="en-US"/>
        </w:rPr>
        <w:t xml:space="preserve"> life of the warrants, with periodic monitoring of warrant conversions.</w:t>
      </w:r>
    </w:p>
    <w:p w14:paraId="744D06AA" w14:textId="2A6B470B" w:rsidR="00813181" w:rsidRDefault="00D14507" w:rsidP="00814D80">
      <w:pPr>
        <w:pStyle w:val="TEXTCOURANT"/>
        <w:rPr>
          <w:lang w:val="en-US"/>
        </w:rPr>
      </w:pPr>
      <w:r>
        <w:rPr>
          <w:lang w:val="en-US"/>
        </w:rPr>
        <w:t xml:space="preserve">As of June 30,2024, the Company </w:t>
      </w:r>
      <w:proofErr w:type="gramStart"/>
      <w:r>
        <w:rPr>
          <w:lang w:val="en-US"/>
        </w:rPr>
        <w:t>recognize</w:t>
      </w:r>
      <w:proofErr w:type="gramEnd"/>
      <w:r>
        <w:rPr>
          <w:lang w:val="en-US"/>
        </w:rPr>
        <w:t xml:space="preserve"> a Current Financial Asset for €3.2m and a current financial liability</w:t>
      </w:r>
      <w:r w:rsidR="00911E40">
        <w:rPr>
          <w:lang w:val="en-US"/>
        </w:rPr>
        <w:t xml:space="preserve"> (</w:t>
      </w:r>
      <w:r w:rsidR="00911E40" w:rsidRPr="00911E40">
        <w:rPr>
          <w:lang w:val="en-US"/>
        </w:rPr>
        <w:t>derivative)</w:t>
      </w:r>
      <w:r>
        <w:rPr>
          <w:lang w:val="en-US"/>
        </w:rPr>
        <w:t xml:space="preserve"> for €3.8m. </w:t>
      </w:r>
    </w:p>
    <w:p w14:paraId="0C2DFC40" w14:textId="77777777" w:rsidR="00814D80" w:rsidRPr="009035C3" w:rsidRDefault="00814D80" w:rsidP="00814D80">
      <w:pPr>
        <w:pStyle w:val="TEXTCOURANT"/>
        <w:rPr>
          <w:highlight w:val="yellow"/>
          <w:lang w:val="en-US"/>
        </w:rPr>
      </w:pPr>
    </w:p>
    <w:p w14:paraId="4A0592E8" w14:textId="0E3B7632" w:rsidR="00813181" w:rsidRPr="004200D0" w:rsidRDefault="00813181" w:rsidP="00813181">
      <w:pPr>
        <w:pStyle w:val="TEXTCOURANTbolditalfilet"/>
        <w:rPr>
          <w:lang w:val="en-US"/>
        </w:rPr>
      </w:pPr>
      <w:r w:rsidRPr="004200D0">
        <w:rPr>
          <w:lang w:val="en-US"/>
        </w:rPr>
        <w:t xml:space="preserve">9.4 </w:t>
      </w:r>
      <w:r w:rsidR="00CF2309" w:rsidRPr="00CF2309">
        <w:rPr>
          <w:lang w:val="en-US"/>
        </w:rPr>
        <w:t>Financial liability, and other contractual obligations</w:t>
      </w:r>
      <w:r w:rsidR="00CF2309" w:rsidRPr="00CF2309" w:rsidDel="00CF2309">
        <w:rPr>
          <w:lang w:val="en-US"/>
        </w:rPr>
        <w:t xml:space="preserve"> </w:t>
      </w:r>
    </w:p>
    <w:p w14:paraId="52E19E87" w14:textId="1A321A5B" w:rsidR="00813181" w:rsidRPr="00F418A5" w:rsidRDefault="00CF2309" w:rsidP="00813181">
      <w:pPr>
        <w:pStyle w:val="TEXTCOURANT"/>
        <w:rPr>
          <w:lang w:val="en-US"/>
        </w:rPr>
      </w:pPr>
      <w:r w:rsidRPr="00CF2309">
        <w:rPr>
          <w:lang w:val="en-US"/>
        </w:rPr>
        <w:t>Financial liability, and other contractual obligations</w:t>
      </w:r>
      <w:r w:rsidRPr="00CF2309" w:rsidDel="00CF2309">
        <w:rPr>
          <w:lang w:val="en-US"/>
        </w:rPr>
        <w:t xml:space="preserve"> </w:t>
      </w:r>
      <w:r w:rsidR="00813181" w:rsidRPr="00F418A5">
        <w:rPr>
          <w:lang w:val="en-US"/>
        </w:rPr>
        <w:t xml:space="preserve">as of December 31, </w:t>
      </w:r>
      <w:proofErr w:type="gramStart"/>
      <w:r w:rsidR="008F67AD" w:rsidRPr="00F418A5">
        <w:rPr>
          <w:lang w:val="en-US"/>
        </w:rPr>
        <w:t>202</w:t>
      </w:r>
      <w:r w:rsidR="001F06F6" w:rsidRPr="00F418A5">
        <w:rPr>
          <w:lang w:val="en-US"/>
        </w:rPr>
        <w:t>3</w:t>
      </w:r>
      <w:proofErr w:type="gramEnd"/>
      <w:r w:rsidR="008F67AD" w:rsidRPr="00F418A5">
        <w:rPr>
          <w:lang w:val="en-US"/>
        </w:rPr>
        <w:t xml:space="preserve"> </w:t>
      </w:r>
      <w:r w:rsidR="00813181" w:rsidRPr="00F418A5">
        <w:rPr>
          <w:lang w:val="en-US"/>
        </w:rPr>
        <w:t xml:space="preserve">are as follows:  </w:t>
      </w:r>
    </w:p>
    <w:tbl>
      <w:tblPr>
        <w:tblW w:w="9638" w:type="dxa"/>
        <w:tblInd w:w="-8" w:type="dxa"/>
        <w:tblLayout w:type="fixed"/>
        <w:tblCellMar>
          <w:left w:w="0" w:type="dxa"/>
          <w:right w:w="0" w:type="dxa"/>
        </w:tblCellMar>
        <w:tblLook w:val="0000" w:firstRow="0" w:lastRow="0" w:firstColumn="0" w:lastColumn="0" w:noHBand="0" w:noVBand="0"/>
      </w:tblPr>
      <w:tblGrid>
        <w:gridCol w:w="3061"/>
        <w:gridCol w:w="1474"/>
        <w:gridCol w:w="1701"/>
        <w:gridCol w:w="1588"/>
        <w:gridCol w:w="1814"/>
      </w:tblGrid>
      <w:tr w:rsidR="00F418A5" w:rsidRPr="004C1DB6" w14:paraId="1E308F81" w14:textId="77777777" w:rsidTr="00713012">
        <w:trPr>
          <w:trHeight w:val="60"/>
        </w:trPr>
        <w:tc>
          <w:tcPr>
            <w:tcW w:w="3061" w:type="dxa"/>
            <w:tcBorders>
              <w:bottom w:val="single" w:sz="8" w:space="0" w:color="000000"/>
            </w:tcBorders>
            <w:tcMar>
              <w:top w:w="80" w:type="dxa"/>
              <w:left w:w="80" w:type="dxa"/>
              <w:bottom w:w="80" w:type="dxa"/>
              <w:right w:w="80" w:type="dxa"/>
            </w:tcMar>
          </w:tcPr>
          <w:p w14:paraId="348B8F7D" w14:textId="096243A9" w:rsidR="00F418A5" w:rsidRPr="004C1DB6" w:rsidRDefault="00F418A5" w:rsidP="00F418A5">
            <w:pPr>
              <w:pStyle w:val="Tetiere"/>
              <w:rPr>
                <w:highlight w:val="yellow"/>
              </w:rPr>
            </w:pPr>
            <w:r w:rsidRPr="00A9799C">
              <w:t xml:space="preserve">In </w:t>
            </w:r>
            <w:proofErr w:type="spellStart"/>
            <w:r w:rsidRPr="00A9799C">
              <w:t>thousands</w:t>
            </w:r>
            <w:proofErr w:type="spellEnd"/>
            <w:r w:rsidRPr="00A9799C">
              <w:t xml:space="preserve"> of Euros</w:t>
            </w:r>
          </w:p>
        </w:tc>
        <w:tc>
          <w:tcPr>
            <w:tcW w:w="1474" w:type="dxa"/>
            <w:tcBorders>
              <w:bottom w:val="single" w:sz="8" w:space="0" w:color="000000"/>
            </w:tcBorders>
            <w:tcMar>
              <w:top w:w="80" w:type="dxa"/>
              <w:left w:w="80" w:type="dxa"/>
              <w:bottom w:w="80" w:type="dxa"/>
              <w:right w:w="80" w:type="dxa"/>
            </w:tcMar>
          </w:tcPr>
          <w:p w14:paraId="690C7E35" w14:textId="0371A656" w:rsidR="00F418A5" w:rsidRPr="004C1DB6" w:rsidRDefault="00F418A5" w:rsidP="00F418A5">
            <w:pPr>
              <w:pStyle w:val="Tetiere"/>
              <w:jc w:val="right"/>
              <w:rPr>
                <w:highlight w:val="yellow"/>
              </w:rPr>
            </w:pPr>
            <w:r w:rsidRPr="00A9799C">
              <w:t xml:space="preserve">Gross </w:t>
            </w:r>
            <w:proofErr w:type="spellStart"/>
            <w:r w:rsidRPr="00A9799C">
              <w:t>amount</w:t>
            </w:r>
            <w:proofErr w:type="spellEnd"/>
          </w:p>
        </w:tc>
        <w:tc>
          <w:tcPr>
            <w:tcW w:w="1701" w:type="dxa"/>
            <w:tcBorders>
              <w:bottom w:val="single" w:sz="8" w:space="0" w:color="000000"/>
            </w:tcBorders>
            <w:tcMar>
              <w:top w:w="80" w:type="dxa"/>
              <w:left w:w="80" w:type="dxa"/>
              <w:bottom w:w="80" w:type="dxa"/>
              <w:right w:w="80" w:type="dxa"/>
            </w:tcMar>
          </w:tcPr>
          <w:p w14:paraId="1F52A241" w14:textId="32C6B7F1" w:rsidR="00F418A5" w:rsidRPr="004C1DB6" w:rsidRDefault="00F418A5" w:rsidP="00F418A5">
            <w:pPr>
              <w:pStyle w:val="Tetiere"/>
              <w:jc w:val="right"/>
              <w:rPr>
                <w:highlight w:val="yellow"/>
              </w:rPr>
            </w:pPr>
            <w:proofErr w:type="spellStart"/>
            <w:r w:rsidRPr="00A9799C">
              <w:t>Less</w:t>
            </w:r>
            <w:proofErr w:type="spellEnd"/>
            <w:r w:rsidRPr="00A9799C">
              <w:t xml:space="preserve"> </w:t>
            </w:r>
            <w:proofErr w:type="spellStart"/>
            <w:r w:rsidRPr="00A9799C">
              <w:t>than</w:t>
            </w:r>
            <w:proofErr w:type="spellEnd"/>
            <w:r w:rsidRPr="00A9799C">
              <w:t xml:space="preserve"> one </w:t>
            </w:r>
            <w:proofErr w:type="spellStart"/>
            <w:r w:rsidRPr="00A9799C">
              <w:t>year</w:t>
            </w:r>
            <w:proofErr w:type="spellEnd"/>
          </w:p>
        </w:tc>
        <w:tc>
          <w:tcPr>
            <w:tcW w:w="1588" w:type="dxa"/>
            <w:tcBorders>
              <w:bottom w:val="single" w:sz="8" w:space="0" w:color="000000"/>
            </w:tcBorders>
            <w:tcMar>
              <w:top w:w="80" w:type="dxa"/>
              <w:left w:w="80" w:type="dxa"/>
              <w:bottom w:w="80" w:type="dxa"/>
              <w:right w:w="80" w:type="dxa"/>
            </w:tcMar>
          </w:tcPr>
          <w:p w14:paraId="402759C6" w14:textId="5D3751EC" w:rsidR="00F418A5" w:rsidRPr="004C1DB6" w:rsidRDefault="00F418A5" w:rsidP="00F418A5">
            <w:pPr>
              <w:pStyle w:val="Tetiere"/>
              <w:jc w:val="right"/>
              <w:rPr>
                <w:highlight w:val="yellow"/>
              </w:rPr>
            </w:pPr>
            <w:r w:rsidRPr="00A9799C">
              <w:t xml:space="preserve">One to five </w:t>
            </w:r>
            <w:proofErr w:type="spellStart"/>
            <w:r w:rsidRPr="00A9799C">
              <w:t>years</w:t>
            </w:r>
            <w:proofErr w:type="spellEnd"/>
          </w:p>
        </w:tc>
        <w:tc>
          <w:tcPr>
            <w:tcW w:w="1814" w:type="dxa"/>
            <w:tcBorders>
              <w:bottom w:val="single" w:sz="8" w:space="0" w:color="000000"/>
            </w:tcBorders>
            <w:tcMar>
              <w:top w:w="80" w:type="dxa"/>
              <w:left w:w="80" w:type="dxa"/>
              <w:bottom w:w="80" w:type="dxa"/>
              <w:right w:w="80" w:type="dxa"/>
            </w:tcMar>
          </w:tcPr>
          <w:p w14:paraId="40ABE9AE" w14:textId="19B35116" w:rsidR="00F418A5" w:rsidRPr="004C1DB6" w:rsidRDefault="00F418A5" w:rsidP="00F418A5">
            <w:pPr>
              <w:pStyle w:val="Tetiere"/>
              <w:jc w:val="right"/>
              <w:rPr>
                <w:highlight w:val="yellow"/>
              </w:rPr>
            </w:pPr>
            <w:r w:rsidRPr="00A9799C">
              <w:t xml:space="preserve">More </w:t>
            </w:r>
            <w:proofErr w:type="spellStart"/>
            <w:r w:rsidRPr="00A9799C">
              <w:t>than</w:t>
            </w:r>
            <w:proofErr w:type="spellEnd"/>
            <w:r w:rsidRPr="00A9799C">
              <w:t xml:space="preserve"> five </w:t>
            </w:r>
            <w:proofErr w:type="spellStart"/>
            <w:r w:rsidRPr="00A9799C">
              <w:t>years</w:t>
            </w:r>
            <w:proofErr w:type="spellEnd"/>
          </w:p>
        </w:tc>
      </w:tr>
      <w:tr w:rsidR="00F418A5" w:rsidRPr="004C1DB6" w14:paraId="55CB09FD" w14:textId="77777777" w:rsidTr="00713012">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47FE12CB" w14:textId="5134942F" w:rsidR="00F418A5" w:rsidRPr="004C1DB6" w:rsidRDefault="00F418A5" w:rsidP="00F418A5">
            <w:pPr>
              <w:pStyle w:val="Texttable"/>
              <w:rPr>
                <w:highlight w:val="yellow"/>
              </w:rPr>
            </w:pPr>
            <w:proofErr w:type="spellStart"/>
            <w:r w:rsidRPr="00A9799C">
              <w:t>Conditional</w:t>
            </w:r>
            <w:proofErr w:type="spellEnd"/>
            <w:r w:rsidRPr="00A9799C">
              <w:t xml:space="preserve"> </w:t>
            </w:r>
            <w:proofErr w:type="spellStart"/>
            <w:r w:rsidRPr="00A9799C">
              <w:t>advances</w:t>
            </w:r>
            <w:proofErr w:type="spellEnd"/>
          </w:p>
        </w:tc>
        <w:tc>
          <w:tcPr>
            <w:tcW w:w="1474" w:type="dxa"/>
            <w:tcBorders>
              <w:top w:val="single" w:sz="8" w:space="0" w:color="000000"/>
              <w:bottom w:val="single" w:sz="8" w:space="0" w:color="000000"/>
            </w:tcBorders>
            <w:tcMar>
              <w:top w:w="68" w:type="dxa"/>
              <w:left w:w="80" w:type="dxa"/>
              <w:bottom w:w="68" w:type="dxa"/>
              <w:right w:w="80" w:type="dxa"/>
            </w:tcMar>
          </w:tcPr>
          <w:p w14:paraId="7923C1CC" w14:textId="0F29E5C2" w:rsidR="00F418A5" w:rsidRPr="004C1DB6" w:rsidRDefault="00F418A5" w:rsidP="00F418A5">
            <w:pPr>
              <w:pStyle w:val="Texttable"/>
              <w:jc w:val="right"/>
              <w:rPr>
                <w:highlight w:val="yellow"/>
              </w:rPr>
            </w:pPr>
            <w:r w:rsidRPr="00A9799C">
              <w:t>5</w:t>
            </w:r>
            <w:r w:rsidR="000673E8">
              <w:t>,504</w:t>
            </w:r>
          </w:p>
        </w:tc>
        <w:tc>
          <w:tcPr>
            <w:tcW w:w="1701" w:type="dxa"/>
            <w:tcBorders>
              <w:top w:val="single" w:sz="8" w:space="0" w:color="000000"/>
              <w:bottom w:val="single" w:sz="8" w:space="0" w:color="000000"/>
            </w:tcBorders>
            <w:tcMar>
              <w:top w:w="68" w:type="dxa"/>
              <w:left w:w="80" w:type="dxa"/>
              <w:bottom w:w="68" w:type="dxa"/>
              <w:right w:w="80" w:type="dxa"/>
            </w:tcMar>
          </w:tcPr>
          <w:p w14:paraId="6BCE96F5" w14:textId="55600F01" w:rsidR="00F418A5" w:rsidRPr="009035C3" w:rsidRDefault="000673E8" w:rsidP="009035C3">
            <w:pPr>
              <w:jc w:val="right"/>
              <w:rPr>
                <w:rFonts w:ascii="Arial" w:hAnsi="Arial" w:cs="Arial"/>
                <w:color w:val="000000"/>
                <w:sz w:val="18"/>
                <w:szCs w:val="18"/>
              </w:rPr>
            </w:pPr>
            <w:r>
              <w:rPr>
                <w:rFonts w:ascii="Arial" w:hAnsi="Arial" w:cs="Arial"/>
                <w:color w:val="000000"/>
                <w:sz w:val="18"/>
                <w:szCs w:val="18"/>
              </w:rPr>
              <w:t>396</w:t>
            </w:r>
          </w:p>
        </w:tc>
        <w:tc>
          <w:tcPr>
            <w:tcW w:w="1588" w:type="dxa"/>
            <w:tcBorders>
              <w:top w:val="single" w:sz="8" w:space="0" w:color="000000"/>
              <w:bottom w:val="single" w:sz="8" w:space="0" w:color="000000"/>
            </w:tcBorders>
            <w:tcMar>
              <w:top w:w="68" w:type="dxa"/>
              <w:left w:w="80" w:type="dxa"/>
              <w:bottom w:w="68" w:type="dxa"/>
              <w:right w:w="80" w:type="dxa"/>
            </w:tcMar>
          </w:tcPr>
          <w:p w14:paraId="6F822BEA" w14:textId="612C76CC" w:rsidR="00F418A5" w:rsidRPr="004C1DB6" w:rsidRDefault="000673E8" w:rsidP="00F418A5">
            <w:pPr>
              <w:pStyle w:val="Texttable"/>
              <w:jc w:val="right"/>
              <w:rPr>
                <w:highlight w:val="yellow"/>
              </w:rPr>
            </w:pPr>
            <w:r>
              <w:t>4,277</w:t>
            </w:r>
          </w:p>
        </w:tc>
        <w:tc>
          <w:tcPr>
            <w:tcW w:w="1814" w:type="dxa"/>
            <w:tcBorders>
              <w:top w:val="single" w:sz="8" w:space="0" w:color="000000"/>
              <w:bottom w:val="single" w:sz="8" w:space="0" w:color="000000"/>
            </w:tcBorders>
            <w:tcMar>
              <w:top w:w="68" w:type="dxa"/>
              <w:left w:w="80" w:type="dxa"/>
              <w:bottom w:w="68" w:type="dxa"/>
              <w:right w:w="80" w:type="dxa"/>
            </w:tcMar>
          </w:tcPr>
          <w:p w14:paraId="6FDB9409" w14:textId="01D65D5C" w:rsidR="00F418A5" w:rsidRPr="004C1DB6" w:rsidRDefault="000673E8" w:rsidP="00F418A5">
            <w:pPr>
              <w:pStyle w:val="Texttable"/>
              <w:jc w:val="right"/>
              <w:rPr>
                <w:highlight w:val="yellow"/>
              </w:rPr>
            </w:pPr>
            <w:r>
              <w:t>831</w:t>
            </w:r>
          </w:p>
        </w:tc>
      </w:tr>
      <w:tr w:rsidR="000673E8" w:rsidRPr="004C1DB6" w14:paraId="1B3DCC42" w14:textId="77777777" w:rsidTr="00713012">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694B1E54" w14:textId="4201BF9D" w:rsidR="000673E8" w:rsidRPr="004C1DB6" w:rsidRDefault="000673E8" w:rsidP="000673E8">
            <w:pPr>
              <w:pStyle w:val="Texttable"/>
              <w:rPr>
                <w:highlight w:val="yellow"/>
              </w:rPr>
            </w:pPr>
            <w:proofErr w:type="spellStart"/>
            <w:r w:rsidRPr="00A9799C">
              <w:t>Corporate</w:t>
            </w:r>
            <w:proofErr w:type="spellEnd"/>
            <w:r w:rsidRPr="00A9799C">
              <w:t xml:space="preserve"> bonds</w:t>
            </w:r>
          </w:p>
        </w:tc>
        <w:tc>
          <w:tcPr>
            <w:tcW w:w="1474" w:type="dxa"/>
            <w:tcBorders>
              <w:top w:val="single" w:sz="8" w:space="0" w:color="000000"/>
              <w:bottom w:val="single" w:sz="8" w:space="0" w:color="000000"/>
            </w:tcBorders>
            <w:tcMar>
              <w:top w:w="68" w:type="dxa"/>
              <w:left w:w="80" w:type="dxa"/>
              <w:bottom w:w="68" w:type="dxa"/>
              <w:right w:w="80" w:type="dxa"/>
            </w:tcMar>
          </w:tcPr>
          <w:p w14:paraId="01D75A2E" w14:textId="17C83F75" w:rsidR="000673E8" w:rsidRPr="004C1DB6" w:rsidRDefault="000673E8" w:rsidP="000673E8">
            <w:pPr>
              <w:pStyle w:val="Texttable"/>
              <w:jc w:val="right"/>
              <w:rPr>
                <w:highlight w:val="yellow"/>
              </w:rPr>
            </w:pPr>
            <w:r>
              <w:t>9,131</w:t>
            </w:r>
          </w:p>
        </w:tc>
        <w:tc>
          <w:tcPr>
            <w:tcW w:w="1701" w:type="dxa"/>
            <w:tcBorders>
              <w:top w:val="single" w:sz="8" w:space="0" w:color="000000"/>
              <w:bottom w:val="single" w:sz="8" w:space="0" w:color="000000"/>
            </w:tcBorders>
            <w:tcMar>
              <w:top w:w="68" w:type="dxa"/>
              <w:left w:w="80" w:type="dxa"/>
              <w:bottom w:w="68" w:type="dxa"/>
              <w:right w:w="80" w:type="dxa"/>
            </w:tcMar>
          </w:tcPr>
          <w:p w14:paraId="3DAB4C23" w14:textId="78372559" w:rsidR="000673E8" w:rsidRPr="004C1DB6" w:rsidRDefault="000673E8" w:rsidP="000673E8">
            <w:pPr>
              <w:pStyle w:val="Texttable"/>
              <w:jc w:val="right"/>
              <w:rPr>
                <w:highlight w:val="yellow"/>
              </w:rPr>
            </w:pPr>
            <w:r w:rsidRPr="003A4026">
              <w:t>9,131</w:t>
            </w:r>
          </w:p>
        </w:tc>
        <w:tc>
          <w:tcPr>
            <w:tcW w:w="1588" w:type="dxa"/>
            <w:tcBorders>
              <w:top w:val="single" w:sz="8" w:space="0" w:color="000000"/>
              <w:bottom w:val="single" w:sz="8" w:space="0" w:color="000000"/>
            </w:tcBorders>
            <w:tcMar>
              <w:top w:w="68" w:type="dxa"/>
              <w:left w:w="80" w:type="dxa"/>
              <w:bottom w:w="68" w:type="dxa"/>
              <w:right w:w="80" w:type="dxa"/>
            </w:tcMar>
          </w:tcPr>
          <w:p w14:paraId="6F94A1BF" w14:textId="76A0C0DD" w:rsidR="000673E8" w:rsidRPr="004C1DB6" w:rsidRDefault="000673E8" w:rsidP="000673E8">
            <w:pPr>
              <w:pStyle w:val="Texttable"/>
              <w:jc w:val="right"/>
              <w:rPr>
                <w:highlight w:val="yellow"/>
              </w:rPr>
            </w:pPr>
            <w:r>
              <w:rPr>
                <w:rFonts w:ascii="Arial" w:hAnsi="Arial" w:cs="Arial"/>
                <w:sz w:val="18"/>
                <w:szCs w:val="18"/>
              </w:rPr>
              <w:t>—</w:t>
            </w:r>
          </w:p>
        </w:tc>
        <w:tc>
          <w:tcPr>
            <w:tcW w:w="1814" w:type="dxa"/>
            <w:tcBorders>
              <w:top w:val="single" w:sz="8" w:space="0" w:color="000000"/>
              <w:bottom w:val="single" w:sz="8" w:space="0" w:color="000000"/>
            </w:tcBorders>
            <w:tcMar>
              <w:top w:w="68" w:type="dxa"/>
              <w:left w:w="80" w:type="dxa"/>
              <w:bottom w:w="68" w:type="dxa"/>
              <w:right w:w="80" w:type="dxa"/>
            </w:tcMar>
          </w:tcPr>
          <w:p w14:paraId="340E14B9" w14:textId="34422A3E" w:rsidR="000673E8" w:rsidRPr="004C1DB6" w:rsidRDefault="000673E8" w:rsidP="000673E8">
            <w:pPr>
              <w:pStyle w:val="Texttable"/>
              <w:jc w:val="right"/>
              <w:rPr>
                <w:highlight w:val="yellow"/>
              </w:rPr>
            </w:pPr>
            <w:r w:rsidRPr="00226A76">
              <w:t>—</w:t>
            </w:r>
          </w:p>
        </w:tc>
      </w:tr>
      <w:tr w:rsidR="000673E8" w:rsidRPr="004C1DB6" w14:paraId="2126B22E" w14:textId="77777777" w:rsidTr="00713012">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2CD1CBA8" w14:textId="796F2841" w:rsidR="000673E8" w:rsidRPr="004C1DB6" w:rsidRDefault="000673E8" w:rsidP="000673E8">
            <w:pPr>
              <w:pStyle w:val="Texttable"/>
              <w:rPr>
                <w:highlight w:val="yellow"/>
              </w:rPr>
            </w:pPr>
            <w:proofErr w:type="spellStart"/>
            <w:r w:rsidRPr="00A9799C">
              <w:t>Borrowings</w:t>
            </w:r>
            <w:proofErr w:type="spellEnd"/>
            <w:r w:rsidRPr="00A9799C">
              <w:t xml:space="preserve"> from Banks</w:t>
            </w:r>
          </w:p>
        </w:tc>
        <w:tc>
          <w:tcPr>
            <w:tcW w:w="1474" w:type="dxa"/>
            <w:tcBorders>
              <w:top w:val="single" w:sz="8" w:space="0" w:color="000000"/>
              <w:bottom w:val="single" w:sz="8" w:space="0" w:color="000000"/>
            </w:tcBorders>
            <w:tcMar>
              <w:top w:w="68" w:type="dxa"/>
              <w:left w:w="80" w:type="dxa"/>
              <w:bottom w:w="68" w:type="dxa"/>
              <w:right w:w="80" w:type="dxa"/>
            </w:tcMar>
          </w:tcPr>
          <w:p w14:paraId="077EB10B" w14:textId="1013D01B" w:rsidR="000673E8" w:rsidRPr="00696F2E" w:rsidRDefault="000673E8" w:rsidP="000673E8">
            <w:pPr>
              <w:pStyle w:val="Texttable"/>
              <w:jc w:val="right"/>
            </w:pPr>
            <w:r>
              <w:t>7,474</w:t>
            </w:r>
          </w:p>
        </w:tc>
        <w:tc>
          <w:tcPr>
            <w:tcW w:w="1701" w:type="dxa"/>
            <w:tcBorders>
              <w:top w:val="single" w:sz="8" w:space="0" w:color="000000"/>
              <w:bottom w:val="single" w:sz="8" w:space="0" w:color="000000"/>
            </w:tcBorders>
            <w:tcMar>
              <w:top w:w="68" w:type="dxa"/>
              <w:left w:w="80" w:type="dxa"/>
              <w:bottom w:w="68" w:type="dxa"/>
              <w:right w:w="80" w:type="dxa"/>
            </w:tcMar>
          </w:tcPr>
          <w:p w14:paraId="225AB1A3" w14:textId="63234BFC" w:rsidR="000673E8" w:rsidRPr="004C1DB6" w:rsidRDefault="000673E8" w:rsidP="000673E8">
            <w:pPr>
              <w:pStyle w:val="Texttable"/>
              <w:jc w:val="right"/>
              <w:rPr>
                <w:highlight w:val="yellow"/>
              </w:rPr>
            </w:pPr>
            <w:r w:rsidRPr="003A4026">
              <w:t>7,474</w:t>
            </w:r>
          </w:p>
        </w:tc>
        <w:tc>
          <w:tcPr>
            <w:tcW w:w="1588" w:type="dxa"/>
            <w:tcBorders>
              <w:top w:val="single" w:sz="8" w:space="0" w:color="000000"/>
              <w:bottom w:val="single" w:sz="8" w:space="0" w:color="000000"/>
            </w:tcBorders>
            <w:tcMar>
              <w:top w:w="68" w:type="dxa"/>
              <w:left w:w="80" w:type="dxa"/>
              <w:bottom w:w="68" w:type="dxa"/>
              <w:right w:w="80" w:type="dxa"/>
            </w:tcMar>
          </w:tcPr>
          <w:p w14:paraId="0C5D8E5D" w14:textId="5C26FAE1" w:rsidR="000673E8" w:rsidRPr="004C1DB6" w:rsidRDefault="000673E8" w:rsidP="000673E8">
            <w:pPr>
              <w:pStyle w:val="Texttable"/>
              <w:jc w:val="right"/>
              <w:rPr>
                <w:highlight w:val="yellow"/>
              </w:rPr>
            </w:pPr>
            <w:r>
              <w:rPr>
                <w:rFonts w:ascii="Arial" w:hAnsi="Arial" w:cs="Arial"/>
                <w:sz w:val="18"/>
                <w:szCs w:val="18"/>
              </w:rPr>
              <w:t>—</w:t>
            </w:r>
          </w:p>
        </w:tc>
        <w:tc>
          <w:tcPr>
            <w:tcW w:w="1814" w:type="dxa"/>
            <w:tcBorders>
              <w:top w:val="single" w:sz="8" w:space="0" w:color="000000"/>
              <w:bottom w:val="single" w:sz="8" w:space="0" w:color="000000"/>
            </w:tcBorders>
            <w:tcMar>
              <w:top w:w="68" w:type="dxa"/>
              <w:left w:w="80" w:type="dxa"/>
              <w:bottom w:w="68" w:type="dxa"/>
              <w:right w:w="80" w:type="dxa"/>
            </w:tcMar>
          </w:tcPr>
          <w:p w14:paraId="7C2B3895" w14:textId="71DD562E" w:rsidR="000673E8" w:rsidRPr="004C1DB6" w:rsidRDefault="000673E8" w:rsidP="000673E8">
            <w:pPr>
              <w:pStyle w:val="Texttable"/>
              <w:jc w:val="right"/>
              <w:rPr>
                <w:highlight w:val="yellow"/>
              </w:rPr>
            </w:pPr>
            <w:r w:rsidRPr="00226A76">
              <w:t>—</w:t>
            </w:r>
          </w:p>
        </w:tc>
      </w:tr>
      <w:tr w:rsidR="000673E8" w:rsidRPr="004C1DB6" w14:paraId="6180BB93" w14:textId="77777777" w:rsidTr="00713012">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648E4089" w14:textId="7B8C4188" w:rsidR="000673E8" w:rsidRPr="004C1DB6" w:rsidRDefault="000673E8" w:rsidP="000673E8">
            <w:pPr>
              <w:pStyle w:val="Texttable"/>
              <w:rPr>
                <w:highlight w:val="yellow"/>
              </w:rPr>
            </w:pPr>
            <w:proofErr w:type="spellStart"/>
            <w:r w:rsidRPr="00A9799C">
              <w:t>Lease</w:t>
            </w:r>
            <w:proofErr w:type="spellEnd"/>
            <w:r w:rsidRPr="00A9799C">
              <w:t xml:space="preserve"> </w:t>
            </w:r>
            <w:proofErr w:type="spellStart"/>
            <w:r w:rsidRPr="00A9799C">
              <w:t>Liability</w:t>
            </w:r>
            <w:proofErr w:type="spellEnd"/>
          </w:p>
        </w:tc>
        <w:tc>
          <w:tcPr>
            <w:tcW w:w="1474" w:type="dxa"/>
            <w:tcBorders>
              <w:top w:val="single" w:sz="8" w:space="0" w:color="000000"/>
              <w:bottom w:val="single" w:sz="8" w:space="0" w:color="000000"/>
            </w:tcBorders>
            <w:tcMar>
              <w:top w:w="68" w:type="dxa"/>
              <w:left w:w="80" w:type="dxa"/>
              <w:bottom w:w="68" w:type="dxa"/>
              <w:right w:w="80" w:type="dxa"/>
            </w:tcMar>
          </w:tcPr>
          <w:p w14:paraId="404EBFF4" w14:textId="5E737F00" w:rsidR="000673E8" w:rsidRPr="004C1DB6" w:rsidRDefault="000673E8" w:rsidP="000673E8">
            <w:pPr>
              <w:pStyle w:val="Texttable"/>
              <w:jc w:val="right"/>
              <w:rPr>
                <w:highlight w:val="yellow"/>
              </w:rPr>
            </w:pPr>
            <w:r w:rsidRPr="00A9799C">
              <w:t>1,8</w:t>
            </w:r>
            <w:r>
              <w:t>23</w:t>
            </w:r>
          </w:p>
        </w:tc>
        <w:tc>
          <w:tcPr>
            <w:tcW w:w="1701" w:type="dxa"/>
            <w:tcBorders>
              <w:top w:val="single" w:sz="8" w:space="0" w:color="000000"/>
              <w:bottom w:val="single" w:sz="8" w:space="0" w:color="000000"/>
            </w:tcBorders>
            <w:tcMar>
              <w:top w:w="68" w:type="dxa"/>
              <w:left w:w="80" w:type="dxa"/>
              <w:bottom w:w="68" w:type="dxa"/>
              <w:right w:w="80" w:type="dxa"/>
            </w:tcMar>
          </w:tcPr>
          <w:p w14:paraId="2826DAF8" w14:textId="0FDC071C" w:rsidR="000673E8" w:rsidRPr="004C1DB6" w:rsidRDefault="000673E8" w:rsidP="000673E8">
            <w:pPr>
              <w:pStyle w:val="Texttable"/>
              <w:jc w:val="right"/>
              <w:rPr>
                <w:highlight w:val="yellow"/>
              </w:rPr>
            </w:pPr>
            <w:r w:rsidRPr="003A4026">
              <w:t>1,823</w:t>
            </w:r>
          </w:p>
        </w:tc>
        <w:tc>
          <w:tcPr>
            <w:tcW w:w="1588" w:type="dxa"/>
            <w:tcBorders>
              <w:top w:val="single" w:sz="8" w:space="0" w:color="000000"/>
              <w:bottom w:val="single" w:sz="8" w:space="0" w:color="000000"/>
            </w:tcBorders>
            <w:tcMar>
              <w:top w:w="68" w:type="dxa"/>
              <w:left w:w="80" w:type="dxa"/>
              <w:bottom w:w="68" w:type="dxa"/>
              <w:right w:w="80" w:type="dxa"/>
            </w:tcMar>
          </w:tcPr>
          <w:p w14:paraId="75AB2213" w14:textId="07096410" w:rsidR="000673E8" w:rsidRPr="004C1DB6" w:rsidRDefault="000673E8" w:rsidP="000673E8">
            <w:pPr>
              <w:pStyle w:val="Texttable"/>
              <w:jc w:val="right"/>
              <w:rPr>
                <w:highlight w:val="yellow"/>
              </w:rPr>
            </w:pPr>
            <w:r>
              <w:t>1,048</w:t>
            </w:r>
          </w:p>
        </w:tc>
        <w:tc>
          <w:tcPr>
            <w:tcW w:w="1814" w:type="dxa"/>
            <w:tcBorders>
              <w:top w:val="single" w:sz="8" w:space="0" w:color="000000"/>
              <w:bottom w:val="single" w:sz="8" w:space="0" w:color="000000"/>
            </w:tcBorders>
            <w:tcMar>
              <w:top w:w="68" w:type="dxa"/>
              <w:left w:w="80" w:type="dxa"/>
              <w:bottom w:w="68" w:type="dxa"/>
              <w:right w:w="80" w:type="dxa"/>
            </w:tcMar>
          </w:tcPr>
          <w:p w14:paraId="414725C5" w14:textId="5C1598F2" w:rsidR="000673E8" w:rsidRPr="004C1DB6" w:rsidRDefault="000673E8" w:rsidP="000673E8">
            <w:pPr>
              <w:pStyle w:val="Texttable"/>
              <w:jc w:val="right"/>
              <w:rPr>
                <w:highlight w:val="yellow"/>
              </w:rPr>
            </w:pPr>
            <w:r w:rsidRPr="00226A76">
              <w:t>—</w:t>
            </w:r>
          </w:p>
        </w:tc>
      </w:tr>
      <w:tr w:rsidR="00F418A5" w:rsidRPr="004C1DB6" w14:paraId="583E1755" w14:textId="77777777" w:rsidTr="00713012">
        <w:trPr>
          <w:trHeight w:val="60"/>
        </w:trPr>
        <w:tc>
          <w:tcPr>
            <w:tcW w:w="3061" w:type="dxa"/>
            <w:tcBorders>
              <w:top w:val="single" w:sz="8" w:space="0" w:color="000000"/>
              <w:bottom w:val="single" w:sz="3" w:space="0" w:color="000000"/>
            </w:tcBorders>
            <w:tcMar>
              <w:top w:w="68" w:type="dxa"/>
              <w:left w:w="80" w:type="dxa"/>
              <w:bottom w:w="68" w:type="dxa"/>
              <w:right w:w="80" w:type="dxa"/>
            </w:tcMar>
          </w:tcPr>
          <w:p w14:paraId="22A8DB68" w14:textId="03E8D1F5" w:rsidR="00F418A5" w:rsidRPr="004C1DB6" w:rsidRDefault="00F418A5" w:rsidP="00F418A5">
            <w:pPr>
              <w:pStyle w:val="Titre1table"/>
              <w:rPr>
                <w:highlight w:val="yellow"/>
              </w:rPr>
            </w:pPr>
            <w:r w:rsidRPr="00A9799C">
              <w:t xml:space="preserve">Total </w:t>
            </w:r>
            <w:proofErr w:type="spellStart"/>
            <w:r w:rsidRPr="00A9799C">
              <w:t>financial</w:t>
            </w:r>
            <w:proofErr w:type="spellEnd"/>
            <w:r w:rsidRPr="00A9799C">
              <w:t xml:space="preserve"> </w:t>
            </w:r>
            <w:proofErr w:type="spellStart"/>
            <w:r w:rsidRPr="00A9799C">
              <w:t>liabilities</w:t>
            </w:r>
            <w:proofErr w:type="spellEnd"/>
          </w:p>
        </w:tc>
        <w:tc>
          <w:tcPr>
            <w:tcW w:w="1474" w:type="dxa"/>
            <w:tcBorders>
              <w:top w:val="single" w:sz="8" w:space="0" w:color="000000"/>
              <w:bottom w:val="single" w:sz="8" w:space="0" w:color="000000"/>
            </w:tcBorders>
            <w:tcMar>
              <w:top w:w="68" w:type="dxa"/>
              <w:left w:w="80" w:type="dxa"/>
              <w:bottom w:w="68" w:type="dxa"/>
              <w:right w:w="80" w:type="dxa"/>
            </w:tcMar>
          </w:tcPr>
          <w:p w14:paraId="42F5F8ED" w14:textId="0E5077B5" w:rsidR="00F418A5" w:rsidRPr="004C1DB6" w:rsidRDefault="000673E8" w:rsidP="00F418A5">
            <w:pPr>
              <w:pStyle w:val="Titre1table"/>
              <w:jc w:val="right"/>
              <w:rPr>
                <w:highlight w:val="yellow"/>
              </w:rPr>
            </w:pPr>
            <w:r>
              <w:t>23,932</w:t>
            </w:r>
          </w:p>
        </w:tc>
        <w:tc>
          <w:tcPr>
            <w:tcW w:w="1701" w:type="dxa"/>
            <w:tcBorders>
              <w:top w:val="single" w:sz="8" w:space="0" w:color="000000"/>
              <w:bottom w:val="single" w:sz="8" w:space="0" w:color="000000"/>
            </w:tcBorders>
            <w:tcMar>
              <w:top w:w="68" w:type="dxa"/>
              <w:left w:w="80" w:type="dxa"/>
              <w:bottom w:w="68" w:type="dxa"/>
              <w:right w:w="80" w:type="dxa"/>
            </w:tcMar>
          </w:tcPr>
          <w:p w14:paraId="715B7542" w14:textId="400D0F94" w:rsidR="00F418A5" w:rsidRPr="004C1DB6" w:rsidRDefault="000673E8" w:rsidP="00F418A5">
            <w:pPr>
              <w:pStyle w:val="Titre1table"/>
              <w:jc w:val="right"/>
              <w:rPr>
                <w:highlight w:val="yellow"/>
              </w:rPr>
            </w:pPr>
            <w:r>
              <w:t>17,771</w:t>
            </w:r>
          </w:p>
        </w:tc>
        <w:tc>
          <w:tcPr>
            <w:tcW w:w="1588" w:type="dxa"/>
            <w:tcBorders>
              <w:top w:val="single" w:sz="8" w:space="0" w:color="000000"/>
              <w:bottom w:val="single" w:sz="8" w:space="0" w:color="000000"/>
            </w:tcBorders>
            <w:tcMar>
              <w:top w:w="68" w:type="dxa"/>
              <w:left w:w="80" w:type="dxa"/>
              <w:bottom w:w="68" w:type="dxa"/>
              <w:right w:w="80" w:type="dxa"/>
            </w:tcMar>
          </w:tcPr>
          <w:p w14:paraId="5CAE6B06" w14:textId="501B7CC7" w:rsidR="00F418A5" w:rsidRPr="004C1DB6" w:rsidRDefault="000673E8" w:rsidP="00F418A5">
            <w:pPr>
              <w:pStyle w:val="Titre1table"/>
              <w:jc w:val="right"/>
              <w:rPr>
                <w:highlight w:val="yellow"/>
              </w:rPr>
            </w:pPr>
            <w:r>
              <w:t>5,324</w:t>
            </w:r>
          </w:p>
        </w:tc>
        <w:tc>
          <w:tcPr>
            <w:tcW w:w="1814" w:type="dxa"/>
            <w:tcBorders>
              <w:top w:val="single" w:sz="8" w:space="0" w:color="000000"/>
              <w:bottom w:val="single" w:sz="8" w:space="0" w:color="000000"/>
            </w:tcBorders>
            <w:tcMar>
              <w:top w:w="68" w:type="dxa"/>
              <w:left w:w="80" w:type="dxa"/>
              <w:bottom w:w="68" w:type="dxa"/>
              <w:right w:w="80" w:type="dxa"/>
            </w:tcMar>
          </w:tcPr>
          <w:p w14:paraId="2A4C9D5F" w14:textId="498EBA3B" w:rsidR="00F418A5" w:rsidRPr="004C1DB6" w:rsidRDefault="000673E8" w:rsidP="00F418A5">
            <w:pPr>
              <w:pStyle w:val="Titre1table"/>
              <w:jc w:val="right"/>
              <w:rPr>
                <w:highlight w:val="yellow"/>
              </w:rPr>
            </w:pPr>
            <w:r>
              <w:t>831</w:t>
            </w:r>
          </w:p>
        </w:tc>
      </w:tr>
    </w:tbl>
    <w:p w14:paraId="6111FF34" w14:textId="77777777" w:rsidR="00813181" w:rsidRPr="004C1DB6" w:rsidRDefault="00813181" w:rsidP="00813181">
      <w:pPr>
        <w:pStyle w:val="TEXTCOURANT"/>
        <w:spacing w:after="170"/>
        <w:rPr>
          <w:rFonts w:ascii="Lato" w:hAnsi="Lato" w:cs="Lato"/>
          <w:b/>
          <w:bCs/>
          <w:highlight w:val="yellow"/>
        </w:rPr>
      </w:pPr>
    </w:p>
    <w:p w14:paraId="17813533" w14:textId="77777777" w:rsidR="00814D80" w:rsidRDefault="00814D80" w:rsidP="00813181">
      <w:pPr>
        <w:pStyle w:val="TEXTCOURANT"/>
        <w:rPr>
          <w:lang w:val="en-US"/>
        </w:rPr>
      </w:pPr>
    </w:p>
    <w:p w14:paraId="5BC97960" w14:textId="77777777" w:rsidR="00814D80" w:rsidRDefault="00814D80" w:rsidP="00813181">
      <w:pPr>
        <w:pStyle w:val="TEXTCOURANT"/>
        <w:rPr>
          <w:lang w:val="en-US"/>
        </w:rPr>
      </w:pPr>
    </w:p>
    <w:p w14:paraId="19459F71" w14:textId="77777777" w:rsidR="00814D80" w:rsidRDefault="00814D80" w:rsidP="00813181">
      <w:pPr>
        <w:pStyle w:val="TEXTCOURANT"/>
        <w:rPr>
          <w:lang w:val="en-US"/>
        </w:rPr>
      </w:pPr>
    </w:p>
    <w:p w14:paraId="3DE610B6" w14:textId="77777777" w:rsidR="00814D80" w:rsidRDefault="00814D80" w:rsidP="00813181">
      <w:pPr>
        <w:pStyle w:val="TEXTCOURANT"/>
        <w:rPr>
          <w:lang w:val="en-US"/>
        </w:rPr>
      </w:pPr>
    </w:p>
    <w:p w14:paraId="0A785A3E" w14:textId="1F027F9B" w:rsidR="00813181" w:rsidRPr="004C1DB6" w:rsidRDefault="00813181" w:rsidP="00813181">
      <w:pPr>
        <w:pStyle w:val="TEXTCOURANT"/>
        <w:rPr>
          <w:highlight w:val="yellow"/>
          <w:lang w:val="en-US"/>
        </w:rPr>
      </w:pPr>
      <w:r w:rsidRPr="00F418A5">
        <w:rPr>
          <w:lang w:val="en-US"/>
        </w:rPr>
        <w:lastRenderedPageBreak/>
        <w:t xml:space="preserve">Maturity dates of financial liabilities as of June 30, </w:t>
      </w:r>
      <w:proofErr w:type="gramStart"/>
      <w:r w:rsidR="008F67AD" w:rsidRPr="00F418A5">
        <w:rPr>
          <w:lang w:val="en-US"/>
        </w:rPr>
        <w:t>202</w:t>
      </w:r>
      <w:r w:rsidR="001F06F6" w:rsidRPr="00F418A5">
        <w:rPr>
          <w:lang w:val="en-US"/>
        </w:rPr>
        <w:t>4</w:t>
      </w:r>
      <w:proofErr w:type="gramEnd"/>
      <w:r w:rsidR="008F67AD" w:rsidRPr="00F418A5">
        <w:rPr>
          <w:lang w:val="en-US"/>
        </w:rPr>
        <w:t xml:space="preserve"> </w:t>
      </w:r>
      <w:r w:rsidRPr="00F418A5">
        <w:rPr>
          <w:lang w:val="en-US"/>
        </w:rPr>
        <w:t xml:space="preserve">are as follows: </w:t>
      </w:r>
    </w:p>
    <w:tbl>
      <w:tblPr>
        <w:tblW w:w="9638" w:type="dxa"/>
        <w:tblInd w:w="-8" w:type="dxa"/>
        <w:tblLayout w:type="fixed"/>
        <w:tblCellMar>
          <w:left w:w="0" w:type="dxa"/>
          <w:right w:w="0" w:type="dxa"/>
        </w:tblCellMar>
        <w:tblLook w:val="0000" w:firstRow="0" w:lastRow="0" w:firstColumn="0" w:lastColumn="0" w:noHBand="0" w:noVBand="0"/>
      </w:tblPr>
      <w:tblGrid>
        <w:gridCol w:w="3061"/>
        <w:gridCol w:w="1474"/>
        <w:gridCol w:w="1701"/>
        <w:gridCol w:w="1588"/>
        <w:gridCol w:w="1814"/>
      </w:tblGrid>
      <w:tr w:rsidR="00813181" w:rsidRPr="004C1DB6" w14:paraId="634CC98C" w14:textId="77777777" w:rsidTr="00713012">
        <w:trPr>
          <w:trHeight w:val="60"/>
        </w:trPr>
        <w:tc>
          <w:tcPr>
            <w:tcW w:w="3061" w:type="dxa"/>
            <w:tcBorders>
              <w:bottom w:val="single" w:sz="8" w:space="0" w:color="000000"/>
            </w:tcBorders>
            <w:tcMar>
              <w:top w:w="80" w:type="dxa"/>
              <w:left w:w="80" w:type="dxa"/>
              <w:bottom w:w="80" w:type="dxa"/>
              <w:right w:w="80" w:type="dxa"/>
            </w:tcMar>
          </w:tcPr>
          <w:p w14:paraId="462AA2A9" w14:textId="77777777" w:rsidR="00813181" w:rsidRPr="009035C3" w:rsidRDefault="00813181">
            <w:pPr>
              <w:pStyle w:val="Tetiere"/>
            </w:pPr>
            <w:r w:rsidRPr="009035C3">
              <w:t xml:space="preserve">In </w:t>
            </w:r>
            <w:proofErr w:type="spellStart"/>
            <w:r w:rsidRPr="009035C3">
              <w:t>thousands</w:t>
            </w:r>
            <w:proofErr w:type="spellEnd"/>
            <w:r w:rsidRPr="009035C3">
              <w:t xml:space="preserve"> of euros</w:t>
            </w:r>
          </w:p>
        </w:tc>
        <w:tc>
          <w:tcPr>
            <w:tcW w:w="1474" w:type="dxa"/>
            <w:tcBorders>
              <w:bottom w:val="single" w:sz="8" w:space="0" w:color="000000"/>
            </w:tcBorders>
            <w:tcMar>
              <w:top w:w="80" w:type="dxa"/>
              <w:left w:w="80" w:type="dxa"/>
              <w:bottom w:w="80" w:type="dxa"/>
              <w:right w:w="80" w:type="dxa"/>
            </w:tcMar>
          </w:tcPr>
          <w:p w14:paraId="6CAF18B0" w14:textId="77777777" w:rsidR="00813181" w:rsidRPr="009035C3" w:rsidRDefault="00813181">
            <w:pPr>
              <w:pStyle w:val="Tetiere"/>
              <w:jc w:val="right"/>
            </w:pPr>
            <w:r w:rsidRPr="009035C3">
              <w:t xml:space="preserve">Gross </w:t>
            </w:r>
            <w:proofErr w:type="spellStart"/>
            <w:r w:rsidRPr="009035C3">
              <w:t>amount</w:t>
            </w:r>
            <w:proofErr w:type="spellEnd"/>
          </w:p>
        </w:tc>
        <w:tc>
          <w:tcPr>
            <w:tcW w:w="1701" w:type="dxa"/>
            <w:tcBorders>
              <w:bottom w:val="single" w:sz="8" w:space="0" w:color="000000"/>
            </w:tcBorders>
            <w:tcMar>
              <w:top w:w="80" w:type="dxa"/>
              <w:left w:w="80" w:type="dxa"/>
              <w:bottom w:w="80" w:type="dxa"/>
              <w:right w:w="80" w:type="dxa"/>
            </w:tcMar>
          </w:tcPr>
          <w:p w14:paraId="14531C57" w14:textId="77777777" w:rsidR="00813181" w:rsidRPr="009035C3" w:rsidRDefault="00813181">
            <w:pPr>
              <w:pStyle w:val="Tetiere"/>
              <w:jc w:val="right"/>
            </w:pPr>
            <w:proofErr w:type="spellStart"/>
            <w:r w:rsidRPr="009035C3">
              <w:t>Less</w:t>
            </w:r>
            <w:proofErr w:type="spellEnd"/>
            <w:r w:rsidRPr="009035C3">
              <w:t xml:space="preserve"> </w:t>
            </w:r>
            <w:proofErr w:type="spellStart"/>
            <w:r w:rsidRPr="009035C3">
              <w:t>than</w:t>
            </w:r>
            <w:proofErr w:type="spellEnd"/>
            <w:r w:rsidRPr="009035C3">
              <w:t xml:space="preserve"> one </w:t>
            </w:r>
            <w:proofErr w:type="spellStart"/>
            <w:r w:rsidRPr="009035C3">
              <w:t>year</w:t>
            </w:r>
            <w:proofErr w:type="spellEnd"/>
          </w:p>
        </w:tc>
        <w:tc>
          <w:tcPr>
            <w:tcW w:w="1588" w:type="dxa"/>
            <w:tcBorders>
              <w:bottom w:val="single" w:sz="8" w:space="0" w:color="000000"/>
            </w:tcBorders>
            <w:tcMar>
              <w:top w:w="80" w:type="dxa"/>
              <w:left w:w="80" w:type="dxa"/>
              <w:bottom w:w="80" w:type="dxa"/>
              <w:right w:w="80" w:type="dxa"/>
            </w:tcMar>
          </w:tcPr>
          <w:p w14:paraId="5372E795" w14:textId="77777777" w:rsidR="00813181" w:rsidRPr="009035C3" w:rsidRDefault="00813181">
            <w:pPr>
              <w:pStyle w:val="Tetiere"/>
              <w:jc w:val="right"/>
            </w:pPr>
            <w:r w:rsidRPr="009035C3">
              <w:t xml:space="preserve">One to five </w:t>
            </w:r>
            <w:proofErr w:type="spellStart"/>
            <w:r w:rsidRPr="009035C3">
              <w:t>years</w:t>
            </w:r>
            <w:proofErr w:type="spellEnd"/>
          </w:p>
        </w:tc>
        <w:tc>
          <w:tcPr>
            <w:tcW w:w="1814" w:type="dxa"/>
            <w:tcBorders>
              <w:bottom w:val="single" w:sz="8" w:space="0" w:color="000000"/>
            </w:tcBorders>
            <w:tcMar>
              <w:top w:w="80" w:type="dxa"/>
              <w:left w:w="80" w:type="dxa"/>
              <w:bottom w:w="80" w:type="dxa"/>
              <w:right w:w="80" w:type="dxa"/>
            </w:tcMar>
          </w:tcPr>
          <w:p w14:paraId="7A2B1EE2" w14:textId="77777777" w:rsidR="00813181" w:rsidRPr="009035C3" w:rsidRDefault="00813181">
            <w:pPr>
              <w:pStyle w:val="Tetiere"/>
              <w:jc w:val="right"/>
            </w:pPr>
            <w:r w:rsidRPr="009035C3">
              <w:t xml:space="preserve">More </w:t>
            </w:r>
            <w:proofErr w:type="spellStart"/>
            <w:r w:rsidRPr="009035C3">
              <w:t>than</w:t>
            </w:r>
            <w:proofErr w:type="spellEnd"/>
            <w:r w:rsidRPr="009035C3">
              <w:t xml:space="preserve"> five </w:t>
            </w:r>
            <w:proofErr w:type="spellStart"/>
            <w:r w:rsidRPr="009035C3">
              <w:t>years</w:t>
            </w:r>
            <w:proofErr w:type="spellEnd"/>
          </w:p>
        </w:tc>
      </w:tr>
      <w:tr w:rsidR="00686D57" w:rsidRPr="004C1DB6" w14:paraId="526A6195" w14:textId="77777777" w:rsidTr="00BF17F7">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13DCED08" w14:textId="77777777" w:rsidR="00686D57" w:rsidRPr="009035C3" w:rsidRDefault="00686D57" w:rsidP="00686D57">
            <w:pPr>
              <w:pStyle w:val="Texttable"/>
            </w:pPr>
            <w:proofErr w:type="spellStart"/>
            <w:r w:rsidRPr="009035C3">
              <w:t>Conditional</w:t>
            </w:r>
            <w:proofErr w:type="spellEnd"/>
            <w:r w:rsidRPr="009035C3">
              <w:t xml:space="preserve"> </w:t>
            </w:r>
            <w:proofErr w:type="spellStart"/>
            <w:r w:rsidRPr="009035C3">
              <w:t>advances</w:t>
            </w:r>
            <w:proofErr w:type="spellEnd"/>
          </w:p>
        </w:tc>
        <w:tc>
          <w:tcPr>
            <w:tcW w:w="1474" w:type="dxa"/>
            <w:tcBorders>
              <w:top w:val="single" w:sz="8" w:space="0" w:color="000000"/>
              <w:bottom w:val="single" w:sz="8" w:space="0" w:color="000000"/>
            </w:tcBorders>
            <w:tcMar>
              <w:top w:w="68" w:type="dxa"/>
              <w:left w:w="80" w:type="dxa"/>
              <w:bottom w:w="68" w:type="dxa"/>
              <w:right w:w="80" w:type="dxa"/>
            </w:tcMar>
          </w:tcPr>
          <w:p w14:paraId="1D7E1856" w14:textId="6F014DB6" w:rsidR="00686D57" w:rsidRPr="009035C3" w:rsidRDefault="00686D57" w:rsidP="00686D57">
            <w:pPr>
              <w:pStyle w:val="Texttable"/>
              <w:jc w:val="right"/>
            </w:pPr>
            <w:r w:rsidRPr="001D300B">
              <w:t>5 195</w:t>
            </w:r>
          </w:p>
        </w:tc>
        <w:tc>
          <w:tcPr>
            <w:tcW w:w="1701" w:type="dxa"/>
            <w:tcBorders>
              <w:top w:val="single" w:sz="8" w:space="0" w:color="000000"/>
              <w:bottom w:val="single" w:sz="8" w:space="0" w:color="000000"/>
            </w:tcBorders>
            <w:tcMar>
              <w:top w:w="68" w:type="dxa"/>
              <w:left w:w="80" w:type="dxa"/>
              <w:bottom w:w="68" w:type="dxa"/>
              <w:right w:w="80" w:type="dxa"/>
            </w:tcMar>
          </w:tcPr>
          <w:p w14:paraId="09785936" w14:textId="612FEFC8" w:rsidR="00686D57" w:rsidRPr="009035C3" w:rsidRDefault="00686D57" w:rsidP="00686D57">
            <w:pPr>
              <w:pStyle w:val="Texttable"/>
              <w:jc w:val="right"/>
            </w:pPr>
            <w:r>
              <w:rPr>
                <w:rFonts w:ascii="Arial" w:hAnsi="Arial" w:cs="Arial"/>
                <w:sz w:val="18"/>
                <w:szCs w:val="18"/>
              </w:rPr>
              <w:t>—</w:t>
            </w:r>
          </w:p>
        </w:tc>
        <w:tc>
          <w:tcPr>
            <w:tcW w:w="1588" w:type="dxa"/>
            <w:tcBorders>
              <w:top w:val="single" w:sz="8" w:space="0" w:color="000000"/>
              <w:bottom w:val="single" w:sz="8" w:space="0" w:color="000000"/>
            </w:tcBorders>
            <w:tcMar>
              <w:top w:w="68" w:type="dxa"/>
              <w:left w:w="80" w:type="dxa"/>
              <w:bottom w:w="68" w:type="dxa"/>
              <w:right w:w="80" w:type="dxa"/>
            </w:tcMar>
          </w:tcPr>
          <w:p w14:paraId="69032868" w14:textId="2F9982A5" w:rsidR="00686D57" w:rsidRPr="009035C3" w:rsidRDefault="00686D57" w:rsidP="00686D57">
            <w:pPr>
              <w:pStyle w:val="Texttable"/>
              <w:jc w:val="right"/>
            </w:pPr>
            <w:r w:rsidRPr="001D300B">
              <w:t>2 767</w:t>
            </w:r>
          </w:p>
        </w:tc>
        <w:tc>
          <w:tcPr>
            <w:tcW w:w="1814" w:type="dxa"/>
            <w:tcBorders>
              <w:top w:val="single" w:sz="8" w:space="0" w:color="000000"/>
              <w:bottom w:val="single" w:sz="8" w:space="0" w:color="000000"/>
            </w:tcBorders>
            <w:tcMar>
              <w:top w:w="68" w:type="dxa"/>
              <w:left w:w="80" w:type="dxa"/>
              <w:bottom w:w="68" w:type="dxa"/>
              <w:right w:w="80" w:type="dxa"/>
            </w:tcMar>
          </w:tcPr>
          <w:p w14:paraId="39321C09" w14:textId="3CD12998" w:rsidR="00686D57" w:rsidRPr="009035C3" w:rsidRDefault="00686D57" w:rsidP="00686D57">
            <w:pPr>
              <w:pStyle w:val="Texttable"/>
              <w:jc w:val="right"/>
            </w:pPr>
            <w:r w:rsidRPr="001D300B">
              <w:t>2 428</w:t>
            </w:r>
          </w:p>
        </w:tc>
      </w:tr>
      <w:tr w:rsidR="00686D57" w:rsidRPr="004C1DB6" w14:paraId="3CB5D714" w14:textId="77777777" w:rsidTr="00E41BF4">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562E6293" w14:textId="77777777" w:rsidR="00686D57" w:rsidRPr="009035C3" w:rsidRDefault="00686D57" w:rsidP="00686D57">
            <w:pPr>
              <w:pStyle w:val="Texttable"/>
            </w:pPr>
            <w:proofErr w:type="spellStart"/>
            <w:r w:rsidRPr="009035C3">
              <w:t>Corporate</w:t>
            </w:r>
            <w:proofErr w:type="spellEnd"/>
            <w:r w:rsidRPr="009035C3">
              <w:t xml:space="preserve"> bonds</w:t>
            </w:r>
          </w:p>
        </w:tc>
        <w:tc>
          <w:tcPr>
            <w:tcW w:w="1474" w:type="dxa"/>
            <w:tcBorders>
              <w:top w:val="single" w:sz="8" w:space="0" w:color="000000"/>
              <w:bottom w:val="single" w:sz="8" w:space="0" w:color="000000"/>
            </w:tcBorders>
            <w:tcMar>
              <w:top w:w="68" w:type="dxa"/>
              <w:left w:w="80" w:type="dxa"/>
              <w:bottom w:w="68" w:type="dxa"/>
              <w:right w:w="80" w:type="dxa"/>
            </w:tcMar>
          </w:tcPr>
          <w:p w14:paraId="4C888C40" w14:textId="001A8505" w:rsidR="00686D57" w:rsidRPr="009035C3" w:rsidRDefault="00686D57" w:rsidP="00686D57">
            <w:pPr>
              <w:pStyle w:val="Texttable"/>
              <w:jc w:val="right"/>
            </w:pPr>
            <w:r w:rsidRPr="001D300B">
              <w:t>8 086</w:t>
            </w:r>
          </w:p>
        </w:tc>
        <w:tc>
          <w:tcPr>
            <w:tcW w:w="1701" w:type="dxa"/>
            <w:tcBorders>
              <w:top w:val="single" w:sz="8" w:space="0" w:color="000000"/>
              <w:bottom w:val="single" w:sz="8" w:space="0" w:color="000000"/>
            </w:tcBorders>
            <w:tcMar>
              <w:top w:w="68" w:type="dxa"/>
              <w:left w:w="80" w:type="dxa"/>
              <w:bottom w:w="68" w:type="dxa"/>
              <w:right w:w="80" w:type="dxa"/>
            </w:tcMar>
          </w:tcPr>
          <w:p w14:paraId="2D794DD7" w14:textId="4EF9C67C" w:rsidR="00686D57" w:rsidRPr="009035C3" w:rsidRDefault="00686D57" w:rsidP="00686D57">
            <w:pPr>
              <w:pStyle w:val="Texttable"/>
              <w:jc w:val="right"/>
            </w:pPr>
            <w:r w:rsidRPr="001D300B">
              <w:t>2 921</w:t>
            </w:r>
          </w:p>
        </w:tc>
        <w:tc>
          <w:tcPr>
            <w:tcW w:w="1588" w:type="dxa"/>
            <w:tcBorders>
              <w:top w:val="single" w:sz="8" w:space="0" w:color="000000"/>
              <w:bottom w:val="single" w:sz="8" w:space="0" w:color="000000"/>
            </w:tcBorders>
            <w:tcMar>
              <w:top w:w="68" w:type="dxa"/>
              <w:left w:w="80" w:type="dxa"/>
              <w:bottom w:w="68" w:type="dxa"/>
              <w:right w:w="80" w:type="dxa"/>
            </w:tcMar>
          </w:tcPr>
          <w:p w14:paraId="21ABFBBC" w14:textId="42AAB086" w:rsidR="00686D57" w:rsidRPr="009035C3" w:rsidRDefault="00686D57" w:rsidP="00686D57">
            <w:pPr>
              <w:pStyle w:val="Texttable"/>
              <w:jc w:val="right"/>
            </w:pPr>
            <w:r w:rsidRPr="001D300B">
              <w:t>5 166</w:t>
            </w:r>
          </w:p>
        </w:tc>
        <w:tc>
          <w:tcPr>
            <w:tcW w:w="1814" w:type="dxa"/>
            <w:tcBorders>
              <w:top w:val="single" w:sz="8" w:space="0" w:color="000000"/>
              <w:bottom w:val="single" w:sz="8" w:space="0" w:color="000000"/>
            </w:tcBorders>
            <w:tcMar>
              <w:top w:w="68" w:type="dxa"/>
              <w:left w:w="80" w:type="dxa"/>
              <w:bottom w:w="68" w:type="dxa"/>
              <w:right w:w="80" w:type="dxa"/>
            </w:tcMar>
          </w:tcPr>
          <w:p w14:paraId="5DE531D6" w14:textId="7E414DB1" w:rsidR="00686D57" w:rsidRPr="009035C3" w:rsidRDefault="00686D57" w:rsidP="00686D57">
            <w:pPr>
              <w:pStyle w:val="Texttable"/>
              <w:jc w:val="right"/>
            </w:pPr>
            <w:r w:rsidRPr="00F61E81">
              <w:rPr>
                <w:rFonts w:ascii="Arial" w:hAnsi="Arial" w:cs="Arial"/>
                <w:sz w:val="18"/>
                <w:szCs w:val="18"/>
              </w:rPr>
              <w:t>—</w:t>
            </w:r>
          </w:p>
        </w:tc>
      </w:tr>
      <w:tr w:rsidR="00686D57" w:rsidRPr="004C1DB6" w14:paraId="0EF19DAA" w14:textId="77777777" w:rsidTr="00E41BF4">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2708E92B" w14:textId="77777777" w:rsidR="00686D57" w:rsidRPr="009035C3" w:rsidRDefault="00686D57" w:rsidP="00686D57">
            <w:pPr>
              <w:pStyle w:val="Texttable"/>
            </w:pPr>
            <w:proofErr w:type="spellStart"/>
            <w:r w:rsidRPr="009035C3">
              <w:t>Borrowings</w:t>
            </w:r>
            <w:proofErr w:type="spellEnd"/>
            <w:r w:rsidRPr="009035C3">
              <w:t xml:space="preserve"> from Banks</w:t>
            </w:r>
          </w:p>
        </w:tc>
        <w:tc>
          <w:tcPr>
            <w:tcW w:w="1474" w:type="dxa"/>
            <w:tcBorders>
              <w:top w:val="single" w:sz="8" w:space="0" w:color="000000"/>
              <w:bottom w:val="single" w:sz="8" w:space="0" w:color="000000"/>
            </w:tcBorders>
            <w:tcMar>
              <w:top w:w="68" w:type="dxa"/>
              <w:left w:w="80" w:type="dxa"/>
              <w:bottom w:w="68" w:type="dxa"/>
              <w:right w:w="80" w:type="dxa"/>
            </w:tcMar>
          </w:tcPr>
          <w:p w14:paraId="1BE5D45D" w14:textId="296E7DDC" w:rsidR="00686D57" w:rsidRPr="009035C3" w:rsidRDefault="00686D57" w:rsidP="00686D57">
            <w:pPr>
              <w:pStyle w:val="Texttable"/>
              <w:jc w:val="right"/>
            </w:pPr>
            <w:r w:rsidRPr="001D300B">
              <w:t>7 959</w:t>
            </w:r>
          </w:p>
        </w:tc>
        <w:tc>
          <w:tcPr>
            <w:tcW w:w="1701" w:type="dxa"/>
            <w:tcBorders>
              <w:top w:val="single" w:sz="8" w:space="0" w:color="000000"/>
              <w:bottom w:val="single" w:sz="8" w:space="0" w:color="000000"/>
            </w:tcBorders>
            <w:tcMar>
              <w:top w:w="68" w:type="dxa"/>
              <w:left w:w="80" w:type="dxa"/>
              <w:bottom w:w="68" w:type="dxa"/>
              <w:right w:w="80" w:type="dxa"/>
            </w:tcMar>
          </w:tcPr>
          <w:p w14:paraId="5B10C109" w14:textId="2163049B" w:rsidR="00686D57" w:rsidRPr="009035C3" w:rsidRDefault="00686D57" w:rsidP="00686D57">
            <w:pPr>
              <w:pStyle w:val="Texttable"/>
              <w:jc w:val="right"/>
            </w:pPr>
            <w:r w:rsidRPr="001D300B">
              <w:t>2 867</w:t>
            </w:r>
          </w:p>
        </w:tc>
        <w:tc>
          <w:tcPr>
            <w:tcW w:w="1588" w:type="dxa"/>
            <w:tcBorders>
              <w:top w:val="single" w:sz="8" w:space="0" w:color="000000"/>
              <w:bottom w:val="single" w:sz="8" w:space="0" w:color="000000"/>
            </w:tcBorders>
            <w:tcMar>
              <w:top w:w="68" w:type="dxa"/>
              <w:left w:w="80" w:type="dxa"/>
              <w:bottom w:w="68" w:type="dxa"/>
              <w:right w:w="80" w:type="dxa"/>
            </w:tcMar>
          </w:tcPr>
          <w:p w14:paraId="2CCA5A86" w14:textId="1AC19A8E" w:rsidR="00686D57" w:rsidRPr="009035C3" w:rsidRDefault="00686D57" w:rsidP="00686D57">
            <w:pPr>
              <w:pStyle w:val="Texttable"/>
              <w:jc w:val="right"/>
            </w:pPr>
            <w:r w:rsidRPr="001D300B">
              <w:t>5 092</w:t>
            </w:r>
          </w:p>
        </w:tc>
        <w:tc>
          <w:tcPr>
            <w:tcW w:w="1814" w:type="dxa"/>
            <w:tcBorders>
              <w:top w:val="single" w:sz="8" w:space="0" w:color="000000"/>
              <w:bottom w:val="single" w:sz="8" w:space="0" w:color="000000"/>
            </w:tcBorders>
            <w:tcMar>
              <w:top w:w="68" w:type="dxa"/>
              <w:left w:w="80" w:type="dxa"/>
              <w:bottom w:w="68" w:type="dxa"/>
              <w:right w:w="80" w:type="dxa"/>
            </w:tcMar>
          </w:tcPr>
          <w:p w14:paraId="69FFA1DD" w14:textId="1E1A053C" w:rsidR="00686D57" w:rsidRPr="009035C3" w:rsidRDefault="00686D57" w:rsidP="00686D57">
            <w:pPr>
              <w:pStyle w:val="Texttable"/>
              <w:jc w:val="right"/>
            </w:pPr>
            <w:r w:rsidRPr="00F61E81">
              <w:rPr>
                <w:rFonts w:ascii="Arial" w:hAnsi="Arial" w:cs="Arial"/>
                <w:sz w:val="18"/>
                <w:szCs w:val="18"/>
              </w:rPr>
              <w:t>—</w:t>
            </w:r>
          </w:p>
        </w:tc>
      </w:tr>
      <w:tr w:rsidR="00686D57" w:rsidRPr="004C1DB6" w14:paraId="450B8BEF" w14:textId="77777777" w:rsidTr="00E41BF4">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663A3854" w14:textId="77777777" w:rsidR="00686D57" w:rsidRPr="009035C3" w:rsidRDefault="00686D57" w:rsidP="00686D57">
            <w:pPr>
              <w:pStyle w:val="Texttable"/>
            </w:pPr>
            <w:proofErr w:type="spellStart"/>
            <w:r w:rsidRPr="009035C3">
              <w:t>Lease</w:t>
            </w:r>
            <w:proofErr w:type="spellEnd"/>
            <w:r w:rsidRPr="009035C3">
              <w:t xml:space="preserve"> </w:t>
            </w:r>
            <w:proofErr w:type="spellStart"/>
            <w:r w:rsidRPr="009035C3">
              <w:t>Liability</w:t>
            </w:r>
            <w:proofErr w:type="spellEnd"/>
          </w:p>
        </w:tc>
        <w:tc>
          <w:tcPr>
            <w:tcW w:w="1474" w:type="dxa"/>
            <w:tcBorders>
              <w:top w:val="single" w:sz="8" w:space="0" w:color="000000"/>
              <w:bottom w:val="single" w:sz="8" w:space="0" w:color="000000"/>
            </w:tcBorders>
            <w:tcMar>
              <w:top w:w="68" w:type="dxa"/>
              <w:left w:w="80" w:type="dxa"/>
              <w:bottom w:w="68" w:type="dxa"/>
              <w:right w:w="80" w:type="dxa"/>
            </w:tcMar>
          </w:tcPr>
          <w:p w14:paraId="628FE9D9" w14:textId="337F66A6" w:rsidR="00686D57" w:rsidRPr="009035C3" w:rsidRDefault="00686D57" w:rsidP="00686D57">
            <w:pPr>
              <w:pStyle w:val="Texttable"/>
              <w:jc w:val="right"/>
            </w:pPr>
            <w:r w:rsidRPr="001D300B">
              <w:t>1 440</w:t>
            </w:r>
          </w:p>
        </w:tc>
        <w:tc>
          <w:tcPr>
            <w:tcW w:w="1701" w:type="dxa"/>
            <w:tcBorders>
              <w:top w:val="single" w:sz="8" w:space="0" w:color="000000"/>
              <w:bottom w:val="single" w:sz="8" w:space="0" w:color="000000"/>
            </w:tcBorders>
            <w:tcMar>
              <w:top w:w="68" w:type="dxa"/>
              <w:left w:w="80" w:type="dxa"/>
              <w:bottom w:w="68" w:type="dxa"/>
              <w:right w:w="80" w:type="dxa"/>
            </w:tcMar>
          </w:tcPr>
          <w:p w14:paraId="460B02EC" w14:textId="2445B854" w:rsidR="00686D57" w:rsidRPr="009035C3" w:rsidRDefault="00686D57" w:rsidP="00686D57">
            <w:pPr>
              <w:pStyle w:val="Texttable"/>
              <w:jc w:val="right"/>
            </w:pPr>
            <w:r w:rsidRPr="001D300B">
              <w:t>877</w:t>
            </w:r>
          </w:p>
        </w:tc>
        <w:tc>
          <w:tcPr>
            <w:tcW w:w="1588" w:type="dxa"/>
            <w:tcBorders>
              <w:top w:val="single" w:sz="8" w:space="0" w:color="000000"/>
              <w:bottom w:val="single" w:sz="8" w:space="0" w:color="000000"/>
            </w:tcBorders>
            <w:tcMar>
              <w:top w:w="68" w:type="dxa"/>
              <w:left w:w="80" w:type="dxa"/>
              <w:bottom w:w="68" w:type="dxa"/>
              <w:right w:w="80" w:type="dxa"/>
            </w:tcMar>
          </w:tcPr>
          <w:p w14:paraId="2F7BF073" w14:textId="72D5FC06" w:rsidR="00686D57" w:rsidRPr="009035C3" w:rsidRDefault="00686D57" w:rsidP="00686D57">
            <w:pPr>
              <w:pStyle w:val="Texttable"/>
              <w:jc w:val="right"/>
            </w:pPr>
            <w:r w:rsidRPr="001D300B">
              <w:t>563</w:t>
            </w:r>
          </w:p>
        </w:tc>
        <w:tc>
          <w:tcPr>
            <w:tcW w:w="1814" w:type="dxa"/>
            <w:tcBorders>
              <w:top w:val="single" w:sz="8" w:space="0" w:color="000000"/>
              <w:bottom w:val="single" w:sz="8" w:space="0" w:color="000000"/>
            </w:tcBorders>
            <w:tcMar>
              <w:top w:w="68" w:type="dxa"/>
              <w:left w:w="80" w:type="dxa"/>
              <w:bottom w:w="68" w:type="dxa"/>
              <w:right w:w="80" w:type="dxa"/>
            </w:tcMar>
          </w:tcPr>
          <w:p w14:paraId="40C44804" w14:textId="3EB399B6" w:rsidR="00686D57" w:rsidRPr="009035C3" w:rsidRDefault="00686D57" w:rsidP="00686D57">
            <w:pPr>
              <w:pStyle w:val="Texttable"/>
              <w:jc w:val="right"/>
            </w:pPr>
            <w:r w:rsidRPr="00F61E81">
              <w:rPr>
                <w:rFonts w:ascii="Arial" w:hAnsi="Arial" w:cs="Arial"/>
                <w:sz w:val="18"/>
                <w:szCs w:val="18"/>
              </w:rPr>
              <w:t>—</w:t>
            </w:r>
          </w:p>
        </w:tc>
      </w:tr>
      <w:tr w:rsidR="009035C3" w:rsidRPr="004C1DB6" w14:paraId="3A7B42FB" w14:textId="77777777" w:rsidTr="00E41BF4">
        <w:trPr>
          <w:trHeight w:val="60"/>
        </w:trPr>
        <w:tc>
          <w:tcPr>
            <w:tcW w:w="3061" w:type="dxa"/>
            <w:tcBorders>
              <w:top w:val="single" w:sz="8" w:space="0" w:color="000000"/>
              <w:bottom w:val="single" w:sz="3" w:space="0" w:color="000000"/>
            </w:tcBorders>
            <w:tcMar>
              <w:top w:w="68" w:type="dxa"/>
              <w:left w:w="80" w:type="dxa"/>
              <w:bottom w:w="68" w:type="dxa"/>
              <w:right w:w="80" w:type="dxa"/>
            </w:tcMar>
          </w:tcPr>
          <w:p w14:paraId="6704186D" w14:textId="77777777" w:rsidR="009035C3" w:rsidRPr="009035C3" w:rsidRDefault="009035C3" w:rsidP="009035C3">
            <w:pPr>
              <w:pStyle w:val="Titre1table"/>
            </w:pPr>
            <w:r w:rsidRPr="009035C3">
              <w:t xml:space="preserve">Total </w:t>
            </w:r>
            <w:proofErr w:type="spellStart"/>
            <w:r w:rsidRPr="009035C3">
              <w:t>financial</w:t>
            </w:r>
            <w:proofErr w:type="spellEnd"/>
            <w:r w:rsidRPr="009035C3">
              <w:t xml:space="preserve"> </w:t>
            </w:r>
            <w:proofErr w:type="spellStart"/>
            <w:r w:rsidRPr="009035C3">
              <w:t>liabilities</w:t>
            </w:r>
            <w:proofErr w:type="spellEnd"/>
          </w:p>
        </w:tc>
        <w:tc>
          <w:tcPr>
            <w:tcW w:w="1474" w:type="dxa"/>
            <w:tcBorders>
              <w:top w:val="single" w:sz="8" w:space="0" w:color="000000"/>
              <w:bottom w:val="single" w:sz="8" w:space="0" w:color="000000"/>
            </w:tcBorders>
            <w:tcMar>
              <w:top w:w="68" w:type="dxa"/>
              <w:left w:w="80" w:type="dxa"/>
              <w:bottom w:w="68" w:type="dxa"/>
              <w:right w:w="80" w:type="dxa"/>
            </w:tcMar>
          </w:tcPr>
          <w:p w14:paraId="232A0E2D" w14:textId="249CA9C1" w:rsidR="009035C3" w:rsidRPr="009035C3" w:rsidRDefault="009035C3" w:rsidP="009035C3">
            <w:pPr>
              <w:pStyle w:val="Titre1table"/>
              <w:jc w:val="right"/>
            </w:pPr>
            <w:r w:rsidRPr="009035C3">
              <w:t>22 680</w:t>
            </w:r>
          </w:p>
        </w:tc>
        <w:tc>
          <w:tcPr>
            <w:tcW w:w="1701" w:type="dxa"/>
            <w:tcBorders>
              <w:top w:val="single" w:sz="8" w:space="0" w:color="000000"/>
              <w:bottom w:val="single" w:sz="8" w:space="0" w:color="000000"/>
            </w:tcBorders>
            <w:tcMar>
              <w:top w:w="68" w:type="dxa"/>
              <w:left w:w="80" w:type="dxa"/>
              <w:bottom w:w="68" w:type="dxa"/>
              <w:right w:w="80" w:type="dxa"/>
            </w:tcMar>
          </w:tcPr>
          <w:p w14:paraId="1F6EA280" w14:textId="289E8421" w:rsidR="009035C3" w:rsidRPr="009035C3" w:rsidRDefault="009035C3" w:rsidP="009035C3">
            <w:pPr>
              <w:pStyle w:val="Titre1table"/>
              <w:jc w:val="right"/>
            </w:pPr>
            <w:r w:rsidRPr="009035C3">
              <w:t>6 664</w:t>
            </w:r>
          </w:p>
        </w:tc>
        <w:tc>
          <w:tcPr>
            <w:tcW w:w="1588" w:type="dxa"/>
            <w:tcBorders>
              <w:top w:val="single" w:sz="8" w:space="0" w:color="000000"/>
              <w:bottom w:val="single" w:sz="8" w:space="0" w:color="000000"/>
            </w:tcBorders>
            <w:tcMar>
              <w:top w:w="68" w:type="dxa"/>
              <w:left w:w="80" w:type="dxa"/>
              <w:bottom w:w="68" w:type="dxa"/>
              <w:right w:w="80" w:type="dxa"/>
            </w:tcMar>
          </w:tcPr>
          <w:p w14:paraId="725CCD48" w14:textId="7950A07B" w:rsidR="009035C3" w:rsidRPr="009035C3" w:rsidRDefault="009035C3" w:rsidP="009035C3">
            <w:pPr>
              <w:pStyle w:val="Titre1table"/>
              <w:jc w:val="right"/>
            </w:pPr>
            <w:r w:rsidRPr="009035C3">
              <w:t>13 588</w:t>
            </w:r>
          </w:p>
        </w:tc>
        <w:tc>
          <w:tcPr>
            <w:tcW w:w="1814" w:type="dxa"/>
            <w:tcBorders>
              <w:top w:val="single" w:sz="8" w:space="0" w:color="000000"/>
              <w:bottom w:val="single" w:sz="8" w:space="0" w:color="000000"/>
            </w:tcBorders>
            <w:tcMar>
              <w:top w:w="68" w:type="dxa"/>
              <w:left w:w="80" w:type="dxa"/>
              <w:bottom w:w="68" w:type="dxa"/>
              <w:right w:w="80" w:type="dxa"/>
            </w:tcMar>
          </w:tcPr>
          <w:p w14:paraId="6D3C399E" w14:textId="47979DFC" w:rsidR="009035C3" w:rsidRPr="009035C3" w:rsidRDefault="009035C3" w:rsidP="009035C3">
            <w:pPr>
              <w:pStyle w:val="Titre1table"/>
              <w:jc w:val="right"/>
            </w:pPr>
            <w:r w:rsidRPr="009035C3">
              <w:t>2 428</w:t>
            </w:r>
          </w:p>
        </w:tc>
      </w:tr>
    </w:tbl>
    <w:p w14:paraId="25C57645" w14:textId="77777777" w:rsidR="00813181" w:rsidRDefault="00813181" w:rsidP="00813181">
      <w:pPr>
        <w:pStyle w:val="TEXTCOURANT"/>
        <w:spacing w:after="227"/>
        <w:rPr>
          <w:highlight w:val="yellow"/>
        </w:rPr>
      </w:pPr>
    </w:p>
    <w:p w14:paraId="7CF7E3E5" w14:textId="5E1A3234" w:rsidR="001E49B7" w:rsidRPr="001E49B7" w:rsidRDefault="001E49B7" w:rsidP="001E49B7">
      <w:pPr>
        <w:pStyle w:val="TEXTCOURANTbolditalfilet"/>
        <w:rPr>
          <w:sz w:val="16"/>
          <w:szCs w:val="16"/>
          <w:highlight w:val="yellow"/>
        </w:rPr>
      </w:pPr>
      <w:r w:rsidRPr="00F418A5">
        <w:t>9.</w:t>
      </w:r>
      <w:r>
        <w:t>5</w:t>
      </w:r>
      <w:r w:rsidRPr="00F418A5">
        <w:t xml:space="preserve"> </w:t>
      </w:r>
      <w:proofErr w:type="spellStart"/>
      <w:r w:rsidRPr="001E49B7">
        <w:t>Contractual</w:t>
      </w:r>
      <w:proofErr w:type="spellEnd"/>
      <w:r w:rsidRPr="001E49B7">
        <w:t xml:space="preserve"> obligations and </w:t>
      </w:r>
      <w:proofErr w:type="spellStart"/>
      <w:r w:rsidRPr="001E49B7">
        <w:t>commitments</w:t>
      </w:r>
      <w:proofErr w:type="spellEnd"/>
      <w:r w:rsidRPr="001E49B7">
        <w:rPr>
          <w:sz w:val="16"/>
          <w:szCs w:val="16"/>
        </w:rPr>
        <w:t>.</w:t>
      </w:r>
    </w:p>
    <w:p w14:paraId="7BB59083" w14:textId="77777777" w:rsidR="005A1652" w:rsidRPr="005A1652" w:rsidRDefault="005A1652" w:rsidP="005A1652">
      <w:pPr>
        <w:pStyle w:val="TEXTCOURANTbolditalfilet"/>
        <w:rPr>
          <w:rFonts w:ascii="Lato Light" w:hAnsi="Lato Light" w:cs="Lato Light"/>
          <w:b w:val="0"/>
          <w:bCs w:val="0"/>
          <w:i w:val="0"/>
          <w:iCs w:val="0"/>
          <w:lang w:val="en-US"/>
        </w:rPr>
      </w:pPr>
      <w:r w:rsidRPr="005A1652">
        <w:rPr>
          <w:rFonts w:ascii="Lato Light" w:hAnsi="Lato Light" w:cs="Lato Light"/>
          <w:b w:val="0"/>
          <w:bCs w:val="0"/>
          <w:i w:val="0"/>
          <w:iCs w:val="0"/>
          <w:lang w:val="en-US"/>
        </w:rPr>
        <w:t xml:space="preserve">The following tables detail the group’s remaining contractual maturity for its non-derivative financial liabilities with agreed repayment periods. </w:t>
      </w:r>
    </w:p>
    <w:p w14:paraId="7F75F4B6" w14:textId="36239F0D" w:rsidR="005A1652" w:rsidRDefault="005A1652" w:rsidP="005A1652">
      <w:pPr>
        <w:pStyle w:val="TEXTCOURANTbolditalfilet"/>
        <w:rPr>
          <w:rFonts w:ascii="Lato Light" w:hAnsi="Lato Light" w:cs="Lato Light"/>
          <w:b w:val="0"/>
          <w:bCs w:val="0"/>
          <w:i w:val="0"/>
          <w:iCs w:val="0"/>
          <w:lang w:val="en-US"/>
        </w:rPr>
      </w:pPr>
      <w:r w:rsidRPr="005A1652">
        <w:rPr>
          <w:rFonts w:ascii="Lato Light" w:hAnsi="Lato Light" w:cs="Lato Light"/>
          <w:b w:val="0"/>
          <w:bCs w:val="0"/>
          <w:i w:val="0"/>
          <w:iCs w:val="0"/>
          <w:lang w:val="en-US"/>
        </w:rPr>
        <w:t xml:space="preserve">The tables </w:t>
      </w:r>
      <w:proofErr w:type="gramStart"/>
      <w:r w:rsidRPr="005A1652">
        <w:rPr>
          <w:rFonts w:ascii="Lato Light" w:hAnsi="Lato Light" w:cs="Lato Light"/>
          <w:b w:val="0"/>
          <w:bCs w:val="0"/>
          <w:i w:val="0"/>
          <w:iCs w:val="0"/>
          <w:lang w:val="en-US"/>
        </w:rPr>
        <w:t>ha</w:t>
      </w:r>
      <w:r w:rsidR="00D72D70">
        <w:rPr>
          <w:rFonts w:ascii="Lato Light" w:hAnsi="Lato Light" w:cs="Lato Light"/>
          <w:b w:val="0"/>
          <w:bCs w:val="0"/>
          <w:i w:val="0"/>
          <w:iCs w:val="0"/>
          <w:lang w:val="en-US"/>
        </w:rPr>
        <w:t>s</w:t>
      </w:r>
      <w:proofErr w:type="gramEnd"/>
      <w:r w:rsidRPr="005A1652">
        <w:rPr>
          <w:rFonts w:ascii="Lato Light" w:hAnsi="Lato Light" w:cs="Lato Light"/>
          <w:b w:val="0"/>
          <w:bCs w:val="0"/>
          <w:i w:val="0"/>
          <w:iCs w:val="0"/>
          <w:lang w:val="en-US"/>
        </w:rPr>
        <w:t xml:space="preserve"> been drawn up based on the undiscounted cash flows of financial liabilities based on the earliest date on which the </w:t>
      </w:r>
      <w:r>
        <w:rPr>
          <w:rFonts w:ascii="Lato Light" w:hAnsi="Lato Light" w:cs="Lato Light"/>
          <w:b w:val="0"/>
          <w:bCs w:val="0"/>
          <w:i w:val="0"/>
          <w:iCs w:val="0"/>
          <w:lang w:val="en-US"/>
        </w:rPr>
        <w:t>Company</w:t>
      </w:r>
      <w:r w:rsidRPr="005A1652">
        <w:rPr>
          <w:rFonts w:ascii="Lato Light" w:hAnsi="Lato Light" w:cs="Lato Light"/>
          <w:b w:val="0"/>
          <w:bCs w:val="0"/>
          <w:i w:val="0"/>
          <w:iCs w:val="0"/>
          <w:lang w:val="en-US"/>
        </w:rPr>
        <w:t xml:space="preserve"> can be required to pay. </w:t>
      </w:r>
    </w:p>
    <w:p w14:paraId="4DC601CB" w14:textId="19061AB0" w:rsidR="00174BCC" w:rsidRPr="00174BCC" w:rsidRDefault="00174BCC" w:rsidP="00174BCC">
      <w:pPr>
        <w:pStyle w:val="TEXTCOURANTbolditalfilet"/>
        <w:rPr>
          <w:rFonts w:ascii="Lato Light" w:hAnsi="Lato Light" w:cs="Lato Light"/>
          <w:b w:val="0"/>
          <w:bCs w:val="0"/>
          <w:i w:val="0"/>
          <w:iCs w:val="0"/>
          <w:lang w:val="en-US"/>
        </w:rPr>
      </w:pPr>
      <w:r w:rsidRPr="00174BCC">
        <w:rPr>
          <w:rFonts w:ascii="Lato Light" w:hAnsi="Lato Light" w:cs="Lato Light"/>
          <w:b w:val="0"/>
          <w:bCs w:val="0"/>
          <w:i w:val="0"/>
          <w:iCs w:val="0"/>
          <w:lang w:val="en-US"/>
        </w:rPr>
        <w:t xml:space="preserve">Perpetual notes issued by the group do not contain financial covenants, however the group is required to provide notification to the note holders following a change of control. Change of control may, at the discretion of the note holders, trigger the establishment of additional guarantees or the early repayment of outstanding amounts. </w:t>
      </w:r>
    </w:p>
    <w:p w14:paraId="3EAB17BE" w14:textId="167E761F" w:rsidR="00174BCC" w:rsidRPr="005A1652" w:rsidRDefault="00174BCC" w:rsidP="00174BCC">
      <w:pPr>
        <w:pStyle w:val="TEXTCOURANTbolditalfilet"/>
        <w:rPr>
          <w:rFonts w:ascii="Lato Light" w:hAnsi="Lato Light" w:cs="Lato Light"/>
          <w:b w:val="0"/>
          <w:bCs w:val="0"/>
          <w:i w:val="0"/>
          <w:iCs w:val="0"/>
          <w:lang w:val="en-US"/>
        </w:rPr>
      </w:pPr>
      <w:r w:rsidRPr="00174BCC">
        <w:rPr>
          <w:rFonts w:ascii="Lato Light" w:hAnsi="Lato Light" w:cs="Lato Light"/>
          <w:b w:val="0"/>
          <w:bCs w:val="0"/>
          <w:i w:val="0"/>
          <w:iCs w:val="0"/>
          <w:lang w:val="en-US"/>
        </w:rPr>
        <w:t>Other borrowings issued by the group do not contain any covenants.</w:t>
      </w:r>
    </w:p>
    <w:p w14:paraId="6B16BC65" w14:textId="18C5DECA" w:rsidR="001E49B7" w:rsidRDefault="005A1652" w:rsidP="001E49B7">
      <w:pPr>
        <w:pStyle w:val="TEXTCOURANT"/>
        <w:spacing w:after="227"/>
        <w:rPr>
          <w:lang w:val="en-US"/>
        </w:rPr>
      </w:pPr>
      <w:r w:rsidRPr="005A1652">
        <w:rPr>
          <w:lang w:val="en-US"/>
        </w:rPr>
        <w:t xml:space="preserve">The table includes both interest and principal cash flows. To the extent that interest cash flows are floating rate, the undiscounted amount is derived from interest rate curves at the reporting date. The amounts included in the following table for financial </w:t>
      </w:r>
      <w:proofErr w:type="gramStart"/>
      <w:r w:rsidRPr="005A1652">
        <w:rPr>
          <w:lang w:val="en-US"/>
        </w:rPr>
        <w:t>guarantee</w:t>
      </w:r>
      <w:proofErr w:type="gramEnd"/>
      <w:r w:rsidRPr="005A1652">
        <w:rPr>
          <w:lang w:val="en-US"/>
        </w:rPr>
        <w:t xml:space="preserve"> contracts are the maximum amount the </w:t>
      </w:r>
      <w:r>
        <w:rPr>
          <w:lang w:val="en-US"/>
        </w:rPr>
        <w:t>Company</w:t>
      </w:r>
      <w:r w:rsidRPr="005A1652">
        <w:rPr>
          <w:lang w:val="en-US"/>
        </w:rPr>
        <w:t xml:space="preserve"> could be forced to settle under the arrangement for the full guaranteed amount if that amount is claimed by the counterparty to the guarantee</w:t>
      </w:r>
      <w:r w:rsidR="00174BCC">
        <w:rPr>
          <w:lang w:val="en-US"/>
        </w:rPr>
        <w:t>.</w:t>
      </w:r>
      <w:r w:rsidRPr="005A1652">
        <w:rPr>
          <w:lang w:val="en-US"/>
        </w:rPr>
        <w:t xml:space="preserve"> Based on expectations at the end of the reporting period, the </w:t>
      </w:r>
      <w:r>
        <w:rPr>
          <w:lang w:val="en-US"/>
        </w:rPr>
        <w:t>Company</w:t>
      </w:r>
      <w:r w:rsidRPr="005A1652">
        <w:rPr>
          <w:lang w:val="en-US"/>
        </w:rPr>
        <w:t xml:space="preserve"> considers that it is more likely than not that no amount will be payable under the arrangement. However, this estimate is subject to change depending on the probability of the counterparty claiming under the guarantee which is a function of the likelihood that the financial receivables held by the counterparty which are guaranteed suffer credit losses. The contractual maturity is based on the earliest date on which the </w:t>
      </w:r>
      <w:r>
        <w:rPr>
          <w:lang w:val="en-US"/>
        </w:rPr>
        <w:t>Company</w:t>
      </w:r>
      <w:r w:rsidRPr="005A1652">
        <w:rPr>
          <w:lang w:val="en-US"/>
        </w:rPr>
        <w:t xml:space="preserve"> may be required to pay. </w:t>
      </w:r>
    </w:p>
    <w:tbl>
      <w:tblPr>
        <w:tblW w:w="9638" w:type="dxa"/>
        <w:tblInd w:w="-8" w:type="dxa"/>
        <w:tblLayout w:type="fixed"/>
        <w:tblCellMar>
          <w:left w:w="0" w:type="dxa"/>
          <w:right w:w="0" w:type="dxa"/>
        </w:tblCellMar>
        <w:tblLook w:val="0000" w:firstRow="0" w:lastRow="0" w:firstColumn="0" w:lastColumn="0" w:noHBand="0" w:noVBand="0"/>
      </w:tblPr>
      <w:tblGrid>
        <w:gridCol w:w="3061"/>
        <w:gridCol w:w="1474"/>
        <w:gridCol w:w="1701"/>
        <w:gridCol w:w="1588"/>
        <w:gridCol w:w="1814"/>
      </w:tblGrid>
      <w:tr w:rsidR="0089460E" w:rsidRPr="004C1DB6" w14:paraId="007CE9D5" w14:textId="77777777" w:rsidTr="00BF17F7">
        <w:trPr>
          <w:trHeight w:val="60"/>
        </w:trPr>
        <w:tc>
          <w:tcPr>
            <w:tcW w:w="3061" w:type="dxa"/>
            <w:tcBorders>
              <w:bottom w:val="single" w:sz="8" w:space="0" w:color="000000"/>
            </w:tcBorders>
            <w:tcMar>
              <w:top w:w="80" w:type="dxa"/>
              <w:left w:w="80" w:type="dxa"/>
              <w:bottom w:w="80" w:type="dxa"/>
              <w:right w:w="80" w:type="dxa"/>
            </w:tcMar>
          </w:tcPr>
          <w:p w14:paraId="08391950" w14:textId="77777777" w:rsidR="0089460E" w:rsidRPr="009035C3" w:rsidRDefault="0089460E" w:rsidP="00BF17F7">
            <w:pPr>
              <w:pStyle w:val="Tetiere"/>
            </w:pPr>
            <w:r w:rsidRPr="009035C3">
              <w:t xml:space="preserve">In </w:t>
            </w:r>
            <w:proofErr w:type="spellStart"/>
            <w:r w:rsidRPr="009035C3">
              <w:t>thousands</w:t>
            </w:r>
            <w:proofErr w:type="spellEnd"/>
            <w:r w:rsidRPr="009035C3">
              <w:t xml:space="preserve"> of euros</w:t>
            </w:r>
          </w:p>
        </w:tc>
        <w:tc>
          <w:tcPr>
            <w:tcW w:w="1474" w:type="dxa"/>
            <w:tcBorders>
              <w:bottom w:val="single" w:sz="8" w:space="0" w:color="000000"/>
            </w:tcBorders>
            <w:tcMar>
              <w:top w:w="80" w:type="dxa"/>
              <w:left w:w="80" w:type="dxa"/>
              <w:bottom w:w="80" w:type="dxa"/>
              <w:right w:w="80" w:type="dxa"/>
            </w:tcMar>
          </w:tcPr>
          <w:p w14:paraId="118CC877" w14:textId="77777777" w:rsidR="0089460E" w:rsidRPr="009035C3" w:rsidRDefault="0089460E" w:rsidP="00BF17F7">
            <w:pPr>
              <w:pStyle w:val="Tetiere"/>
              <w:jc w:val="right"/>
            </w:pPr>
            <w:r w:rsidRPr="009035C3">
              <w:t xml:space="preserve">Gross </w:t>
            </w:r>
            <w:proofErr w:type="spellStart"/>
            <w:r w:rsidRPr="009035C3">
              <w:t>amount</w:t>
            </w:r>
            <w:proofErr w:type="spellEnd"/>
          </w:p>
        </w:tc>
        <w:tc>
          <w:tcPr>
            <w:tcW w:w="1701" w:type="dxa"/>
            <w:tcBorders>
              <w:bottom w:val="single" w:sz="8" w:space="0" w:color="000000"/>
            </w:tcBorders>
            <w:tcMar>
              <w:top w:w="80" w:type="dxa"/>
              <w:left w:w="80" w:type="dxa"/>
              <w:bottom w:w="80" w:type="dxa"/>
              <w:right w:w="80" w:type="dxa"/>
            </w:tcMar>
          </w:tcPr>
          <w:p w14:paraId="60F32BC2" w14:textId="77777777" w:rsidR="0089460E" w:rsidRPr="009035C3" w:rsidRDefault="0089460E" w:rsidP="00BF17F7">
            <w:pPr>
              <w:pStyle w:val="Tetiere"/>
              <w:jc w:val="right"/>
            </w:pPr>
            <w:proofErr w:type="spellStart"/>
            <w:r w:rsidRPr="009035C3">
              <w:t>Less</w:t>
            </w:r>
            <w:proofErr w:type="spellEnd"/>
            <w:r w:rsidRPr="009035C3">
              <w:t xml:space="preserve"> </w:t>
            </w:r>
            <w:proofErr w:type="spellStart"/>
            <w:r w:rsidRPr="009035C3">
              <w:t>than</w:t>
            </w:r>
            <w:proofErr w:type="spellEnd"/>
            <w:r w:rsidRPr="009035C3">
              <w:t xml:space="preserve"> one </w:t>
            </w:r>
            <w:proofErr w:type="spellStart"/>
            <w:r w:rsidRPr="009035C3">
              <w:t>year</w:t>
            </w:r>
            <w:proofErr w:type="spellEnd"/>
          </w:p>
        </w:tc>
        <w:tc>
          <w:tcPr>
            <w:tcW w:w="1588" w:type="dxa"/>
            <w:tcBorders>
              <w:bottom w:val="single" w:sz="8" w:space="0" w:color="000000"/>
            </w:tcBorders>
            <w:tcMar>
              <w:top w:w="80" w:type="dxa"/>
              <w:left w:w="80" w:type="dxa"/>
              <w:bottom w:w="80" w:type="dxa"/>
              <w:right w:w="80" w:type="dxa"/>
            </w:tcMar>
          </w:tcPr>
          <w:p w14:paraId="6BE2A9F5" w14:textId="77777777" w:rsidR="0089460E" w:rsidRPr="009035C3" w:rsidRDefault="0089460E" w:rsidP="00BF17F7">
            <w:pPr>
              <w:pStyle w:val="Tetiere"/>
              <w:jc w:val="right"/>
            </w:pPr>
            <w:r w:rsidRPr="009035C3">
              <w:t xml:space="preserve">One to five </w:t>
            </w:r>
            <w:proofErr w:type="spellStart"/>
            <w:r w:rsidRPr="009035C3">
              <w:t>years</w:t>
            </w:r>
            <w:proofErr w:type="spellEnd"/>
          </w:p>
        </w:tc>
        <w:tc>
          <w:tcPr>
            <w:tcW w:w="1814" w:type="dxa"/>
            <w:tcBorders>
              <w:bottom w:val="single" w:sz="8" w:space="0" w:color="000000"/>
            </w:tcBorders>
            <w:tcMar>
              <w:top w:w="80" w:type="dxa"/>
              <w:left w:w="80" w:type="dxa"/>
              <w:bottom w:w="80" w:type="dxa"/>
              <w:right w:w="80" w:type="dxa"/>
            </w:tcMar>
          </w:tcPr>
          <w:p w14:paraId="719F1F33" w14:textId="77777777" w:rsidR="0089460E" w:rsidRPr="009035C3" w:rsidRDefault="0089460E" w:rsidP="00BF17F7">
            <w:pPr>
              <w:pStyle w:val="Tetiere"/>
              <w:jc w:val="right"/>
            </w:pPr>
            <w:r w:rsidRPr="009035C3">
              <w:t xml:space="preserve">More </w:t>
            </w:r>
            <w:proofErr w:type="spellStart"/>
            <w:r w:rsidRPr="009035C3">
              <w:t>than</w:t>
            </w:r>
            <w:proofErr w:type="spellEnd"/>
            <w:r w:rsidRPr="009035C3">
              <w:t xml:space="preserve"> five </w:t>
            </w:r>
            <w:proofErr w:type="spellStart"/>
            <w:r w:rsidRPr="009035C3">
              <w:t>years</w:t>
            </w:r>
            <w:proofErr w:type="spellEnd"/>
          </w:p>
        </w:tc>
      </w:tr>
      <w:tr w:rsidR="00C4030B" w:rsidRPr="004C1DB6" w14:paraId="53BEAFA2" w14:textId="77777777" w:rsidTr="00BA074E">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53233F0F" w14:textId="77777777" w:rsidR="00C4030B" w:rsidRPr="009035C3" w:rsidRDefault="00C4030B" w:rsidP="00C4030B">
            <w:pPr>
              <w:pStyle w:val="Texttable"/>
            </w:pPr>
            <w:proofErr w:type="spellStart"/>
            <w:r w:rsidRPr="009035C3">
              <w:t>Conditional</w:t>
            </w:r>
            <w:proofErr w:type="spellEnd"/>
            <w:r w:rsidRPr="009035C3">
              <w:t xml:space="preserve"> </w:t>
            </w:r>
            <w:proofErr w:type="spellStart"/>
            <w:r w:rsidRPr="009035C3">
              <w:t>advances</w:t>
            </w:r>
            <w:proofErr w:type="spellEnd"/>
          </w:p>
        </w:tc>
        <w:tc>
          <w:tcPr>
            <w:tcW w:w="1474" w:type="dxa"/>
            <w:tcBorders>
              <w:top w:val="single" w:sz="8" w:space="0" w:color="000000"/>
              <w:bottom w:val="single" w:sz="8" w:space="0" w:color="000000"/>
            </w:tcBorders>
            <w:tcMar>
              <w:top w:w="68" w:type="dxa"/>
              <w:left w:w="80" w:type="dxa"/>
              <w:bottom w:w="68" w:type="dxa"/>
              <w:right w:w="80" w:type="dxa"/>
            </w:tcMar>
          </w:tcPr>
          <w:p w14:paraId="0A370283" w14:textId="6FAB0F43" w:rsidR="00C4030B" w:rsidRPr="009035C3" w:rsidRDefault="00C4030B" w:rsidP="00C4030B">
            <w:pPr>
              <w:pStyle w:val="Texttable"/>
              <w:jc w:val="right"/>
            </w:pPr>
            <w:r w:rsidRPr="00FA6C66">
              <w:t>6 817</w:t>
            </w:r>
          </w:p>
        </w:tc>
        <w:tc>
          <w:tcPr>
            <w:tcW w:w="1701" w:type="dxa"/>
            <w:tcBorders>
              <w:top w:val="single" w:sz="8" w:space="0" w:color="000000"/>
              <w:bottom w:val="single" w:sz="8" w:space="0" w:color="000000"/>
            </w:tcBorders>
            <w:tcMar>
              <w:top w:w="68" w:type="dxa"/>
              <w:left w:w="80" w:type="dxa"/>
              <w:bottom w:w="68" w:type="dxa"/>
              <w:right w:w="80" w:type="dxa"/>
            </w:tcMar>
          </w:tcPr>
          <w:p w14:paraId="7B681548" w14:textId="7914A57E" w:rsidR="00C4030B" w:rsidRPr="009035C3" w:rsidRDefault="00C4030B" w:rsidP="00C4030B">
            <w:pPr>
              <w:pStyle w:val="Texttable"/>
              <w:jc w:val="right"/>
            </w:pPr>
            <w:r>
              <w:rPr>
                <w:rFonts w:ascii="Arial" w:hAnsi="Arial" w:cs="Arial"/>
                <w:sz w:val="18"/>
                <w:szCs w:val="18"/>
              </w:rPr>
              <w:t>—</w:t>
            </w:r>
          </w:p>
        </w:tc>
        <w:tc>
          <w:tcPr>
            <w:tcW w:w="1588" w:type="dxa"/>
            <w:tcBorders>
              <w:top w:val="single" w:sz="8" w:space="0" w:color="000000"/>
              <w:bottom w:val="single" w:sz="8" w:space="0" w:color="000000"/>
            </w:tcBorders>
            <w:tcMar>
              <w:top w:w="68" w:type="dxa"/>
              <w:left w:w="80" w:type="dxa"/>
              <w:bottom w:w="68" w:type="dxa"/>
              <w:right w:w="80" w:type="dxa"/>
            </w:tcMar>
          </w:tcPr>
          <w:p w14:paraId="6305661D" w14:textId="77DCC7DD" w:rsidR="00C4030B" w:rsidRPr="009035C3" w:rsidRDefault="00C4030B" w:rsidP="00C4030B">
            <w:pPr>
              <w:pStyle w:val="Texttable"/>
              <w:jc w:val="right"/>
            </w:pPr>
            <w:r w:rsidRPr="00FA6C66">
              <w:t>3 399</w:t>
            </w:r>
          </w:p>
        </w:tc>
        <w:tc>
          <w:tcPr>
            <w:tcW w:w="1814" w:type="dxa"/>
            <w:tcBorders>
              <w:top w:val="single" w:sz="8" w:space="0" w:color="000000"/>
              <w:bottom w:val="single" w:sz="8" w:space="0" w:color="000000"/>
            </w:tcBorders>
            <w:tcMar>
              <w:top w:w="68" w:type="dxa"/>
              <w:left w:w="80" w:type="dxa"/>
              <w:bottom w:w="68" w:type="dxa"/>
              <w:right w:w="80" w:type="dxa"/>
            </w:tcMar>
          </w:tcPr>
          <w:p w14:paraId="612B4338" w14:textId="66AC13B0" w:rsidR="00C4030B" w:rsidRPr="009035C3" w:rsidRDefault="00C4030B" w:rsidP="00C4030B">
            <w:pPr>
              <w:pStyle w:val="Texttable"/>
              <w:jc w:val="right"/>
            </w:pPr>
            <w:r w:rsidRPr="00FA6C66">
              <w:t>3 419</w:t>
            </w:r>
          </w:p>
        </w:tc>
      </w:tr>
      <w:tr w:rsidR="00C4030B" w:rsidRPr="004C1DB6" w14:paraId="5FADC06F" w14:textId="77777777" w:rsidTr="00BA074E">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5564B018" w14:textId="77777777" w:rsidR="00C4030B" w:rsidRPr="009035C3" w:rsidRDefault="00C4030B" w:rsidP="00C4030B">
            <w:pPr>
              <w:pStyle w:val="Texttable"/>
            </w:pPr>
            <w:proofErr w:type="spellStart"/>
            <w:r w:rsidRPr="009035C3">
              <w:t>Corporate</w:t>
            </w:r>
            <w:proofErr w:type="spellEnd"/>
            <w:r w:rsidRPr="009035C3">
              <w:t xml:space="preserve"> bonds</w:t>
            </w:r>
          </w:p>
        </w:tc>
        <w:tc>
          <w:tcPr>
            <w:tcW w:w="1474" w:type="dxa"/>
            <w:tcBorders>
              <w:top w:val="single" w:sz="8" w:space="0" w:color="000000"/>
              <w:bottom w:val="single" w:sz="8" w:space="0" w:color="000000"/>
            </w:tcBorders>
            <w:tcMar>
              <w:top w:w="68" w:type="dxa"/>
              <w:left w:w="80" w:type="dxa"/>
              <w:bottom w:w="68" w:type="dxa"/>
              <w:right w:w="80" w:type="dxa"/>
            </w:tcMar>
          </w:tcPr>
          <w:p w14:paraId="12C4652F" w14:textId="36806517" w:rsidR="00C4030B" w:rsidRPr="009035C3" w:rsidRDefault="00C4030B" w:rsidP="00C4030B">
            <w:pPr>
              <w:pStyle w:val="Texttable"/>
              <w:jc w:val="right"/>
            </w:pPr>
            <w:r w:rsidRPr="00FA6C66">
              <w:t>1</w:t>
            </w:r>
            <w:r w:rsidR="00B44048">
              <w:t>2 505</w:t>
            </w:r>
          </w:p>
        </w:tc>
        <w:tc>
          <w:tcPr>
            <w:tcW w:w="1701" w:type="dxa"/>
            <w:tcBorders>
              <w:top w:val="single" w:sz="8" w:space="0" w:color="000000"/>
              <w:bottom w:val="single" w:sz="8" w:space="0" w:color="000000"/>
            </w:tcBorders>
            <w:tcMar>
              <w:top w:w="68" w:type="dxa"/>
              <w:left w:w="80" w:type="dxa"/>
              <w:bottom w:w="68" w:type="dxa"/>
              <w:right w:w="80" w:type="dxa"/>
            </w:tcMar>
          </w:tcPr>
          <w:p w14:paraId="136A7519" w14:textId="1A1A51A1" w:rsidR="00C4030B" w:rsidRPr="009035C3" w:rsidRDefault="00C4030B" w:rsidP="00C4030B">
            <w:pPr>
              <w:pStyle w:val="Texttable"/>
              <w:jc w:val="right"/>
            </w:pPr>
            <w:r w:rsidRPr="00FA6C66">
              <w:t>3 474</w:t>
            </w:r>
          </w:p>
        </w:tc>
        <w:tc>
          <w:tcPr>
            <w:tcW w:w="1588" w:type="dxa"/>
            <w:tcBorders>
              <w:top w:val="single" w:sz="8" w:space="0" w:color="000000"/>
              <w:bottom w:val="single" w:sz="8" w:space="0" w:color="000000"/>
            </w:tcBorders>
            <w:tcMar>
              <w:top w:w="68" w:type="dxa"/>
              <w:left w:w="80" w:type="dxa"/>
              <w:bottom w:w="68" w:type="dxa"/>
              <w:right w:w="80" w:type="dxa"/>
            </w:tcMar>
          </w:tcPr>
          <w:p w14:paraId="761AFC52" w14:textId="46E9FADA" w:rsidR="00C4030B" w:rsidRPr="009035C3" w:rsidRDefault="00B44048" w:rsidP="00C4030B">
            <w:pPr>
              <w:pStyle w:val="Texttable"/>
              <w:jc w:val="right"/>
            </w:pPr>
            <w:r>
              <w:t>9 032</w:t>
            </w:r>
          </w:p>
        </w:tc>
        <w:tc>
          <w:tcPr>
            <w:tcW w:w="1814" w:type="dxa"/>
            <w:tcBorders>
              <w:top w:val="single" w:sz="8" w:space="0" w:color="000000"/>
              <w:bottom w:val="single" w:sz="8" w:space="0" w:color="000000"/>
            </w:tcBorders>
            <w:tcMar>
              <w:top w:w="68" w:type="dxa"/>
              <w:left w:w="80" w:type="dxa"/>
              <w:bottom w:w="68" w:type="dxa"/>
              <w:right w:w="80" w:type="dxa"/>
            </w:tcMar>
          </w:tcPr>
          <w:p w14:paraId="044ED77E" w14:textId="447B57C2" w:rsidR="00C4030B" w:rsidRPr="009035C3" w:rsidRDefault="00C4030B" w:rsidP="00C4030B">
            <w:pPr>
              <w:pStyle w:val="Texttable"/>
              <w:jc w:val="right"/>
            </w:pPr>
            <w:r w:rsidRPr="00672018">
              <w:t>—</w:t>
            </w:r>
          </w:p>
        </w:tc>
      </w:tr>
      <w:tr w:rsidR="00C4030B" w:rsidRPr="004C1DB6" w14:paraId="4C2CEED5" w14:textId="77777777" w:rsidTr="00BA074E">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7013B3EF" w14:textId="77777777" w:rsidR="00C4030B" w:rsidRPr="009035C3" w:rsidRDefault="00C4030B" w:rsidP="00C4030B">
            <w:pPr>
              <w:pStyle w:val="Texttable"/>
            </w:pPr>
            <w:proofErr w:type="spellStart"/>
            <w:r w:rsidRPr="009035C3">
              <w:t>Borrowings</w:t>
            </w:r>
            <w:proofErr w:type="spellEnd"/>
            <w:r w:rsidRPr="009035C3">
              <w:t xml:space="preserve"> from Banks</w:t>
            </w:r>
          </w:p>
        </w:tc>
        <w:tc>
          <w:tcPr>
            <w:tcW w:w="1474" w:type="dxa"/>
            <w:tcBorders>
              <w:top w:val="single" w:sz="8" w:space="0" w:color="000000"/>
              <w:bottom w:val="single" w:sz="8" w:space="0" w:color="000000"/>
            </w:tcBorders>
            <w:tcMar>
              <w:top w:w="68" w:type="dxa"/>
              <w:left w:w="80" w:type="dxa"/>
              <w:bottom w:w="68" w:type="dxa"/>
              <w:right w:w="80" w:type="dxa"/>
            </w:tcMar>
          </w:tcPr>
          <w:p w14:paraId="3EEAD135" w14:textId="0262E09D" w:rsidR="00C4030B" w:rsidRPr="009035C3" w:rsidRDefault="00C4030B" w:rsidP="00C4030B">
            <w:pPr>
              <w:pStyle w:val="Texttable"/>
              <w:jc w:val="right"/>
            </w:pPr>
            <w:r w:rsidRPr="00FA6C66">
              <w:t>11 332</w:t>
            </w:r>
          </w:p>
        </w:tc>
        <w:tc>
          <w:tcPr>
            <w:tcW w:w="1701" w:type="dxa"/>
            <w:tcBorders>
              <w:top w:val="single" w:sz="8" w:space="0" w:color="000000"/>
              <w:bottom w:val="single" w:sz="8" w:space="0" w:color="000000"/>
            </w:tcBorders>
            <w:tcMar>
              <w:top w:w="68" w:type="dxa"/>
              <w:left w:w="80" w:type="dxa"/>
              <w:bottom w:w="68" w:type="dxa"/>
              <w:right w:w="80" w:type="dxa"/>
            </w:tcMar>
          </w:tcPr>
          <w:p w14:paraId="5168C1FC" w14:textId="5526F970" w:rsidR="00C4030B" w:rsidRPr="009035C3" w:rsidRDefault="00C4030B" w:rsidP="00C4030B">
            <w:pPr>
              <w:pStyle w:val="Texttable"/>
              <w:jc w:val="right"/>
            </w:pPr>
            <w:r w:rsidRPr="00FA6C66">
              <w:t>2 867</w:t>
            </w:r>
          </w:p>
        </w:tc>
        <w:tc>
          <w:tcPr>
            <w:tcW w:w="1588" w:type="dxa"/>
            <w:tcBorders>
              <w:top w:val="single" w:sz="8" w:space="0" w:color="000000"/>
              <w:bottom w:val="single" w:sz="8" w:space="0" w:color="000000"/>
            </w:tcBorders>
            <w:tcMar>
              <w:top w:w="68" w:type="dxa"/>
              <w:left w:w="80" w:type="dxa"/>
              <w:bottom w:w="68" w:type="dxa"/>
              <w:right w:w="80" w:type="dxa"/>
            </w:tcMar>
          </w:tcPr>
          <w:p w14:paraId="3AE6B152" w14:textId="455C30D3" w:rsidR="00C4030B" w:rsidRPr="009035C3" w:rsidRDefault="00C4030B" w:rsidP="00C4030B">
            <w:pPr>
              <w:pStyle w:val="Texttable"/>
              <w:jc w:val="right"/>
            </w:pPr>
            <w:r w:rsidRPr="00FA6C66">
              <w:t>8 465</w:t>
            </w:r>
          </w:p>
        </w:tc>
        <w:tc>
          <w:tcPr>
            <w:tcW w:w="1814" w:type="dxa"/>
            <w:tcBorders>
              <w:top w:val="single" w:sz="8" w:space="0" w:color="000000"/>
              <w:bottom w:val="single" w:sz="8" w:space="0" w:color="000000"/>
            </w:tcBorders>
            <w:tcMar>
              <w:top w:w="68" w:type="dxa"/>
              <w:left w:w="80" w:type="dxa"/>
              <w:bottom w:w="68" w:type="dxa"/>
              <w:right w:w="80" w:type="dxa"/>
            </w:tcMar>
          </w:tcPr>
          <w:p w14:paraId="3F2D6949" w14:textId="71DDC408" w:rsidR="00C4030B" w:rsidRPr="009035C3" w:rsidRDefault="00C4030B" w:rsidP="00C4030B">
            <w:pPr>
              <w:pStyle w:val="Texttable"/>
              <w:jc w:val="right"/>
            </w:pPr>
            <w:r w:rsidRPr="00672018">
              <w:t>—</w:t>
            </w:r>
          </w:p>
        </w:tc>
      </w:tr>
      <w:tr w:rsidR="00C4030B" w:rsidRPr="004C1DB6" w14:paraId="728A475E" w14:textId="77777777" w:rsidTr="00BA074E">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72D34EFF" w14:textId="77777777" w:rsidR="00C4030B" w:rsidRPr="009035C3" w:rsidRDefault="00C4030B" w:rsidP="00C4030B">
            <w:pPr>
              <w:pStyle w:val="Texttable"/>
            </w:pPr>
            <w:proofErr w:type="spellStart"/>
            <w:r w:rsidRPr="009035C3">
              <w:t>Lease</w:t>
            </w:r>
            <w:proofErr w:type="spellEnd"/>
            <w:r w:rsidRPr="009035C3">
              <w:t xml:space="preserve"> </w:t>
            </w:r>
            <w:proofErr w:type="spellStart"/>
            <w:r w:rsidRPr="009035C3">
              <w:t>Liability</w:t>
            </w:r>
            <w:proofErr w:type="spellEnd"/>
          </w:p>
        </w:tc>
        <w:tc>
          <w:tcPr>
            <w:tcW w:w="1474" w:type="dxa"/>
            <w:tcBorders>
              <w:top w:val="single" w:sz="8" w:space="0" w:color="000000"/>
              <w:bottom w:val="single" w:sz="8" w:space="0" w:color="000000"/>
            </w:tcBorders>
            <w:tcMar>
              <w:top w:w="68" w:type="dxa"/>
              <w:left w:w="80" w:type="dxa"/>
              <w:bottom w:w="68" w:type="dxa"/>
              <w:right w:w="80" w:type="dxa"/>
            </w:tcMar>
          </w:tcPr>
          <w:p w14:paraId="2F8A82E0" w14:textId="60BE034B" w:rsidR="00C4030B" w:rsidRPr="009035C3" w:rsidRDefault="00C4030B" w:rsidP="00C4030B">
            <w:pPr>
              <w:pStyle w:val="Texttable"/>
              <w:jc w:val="right"/>
            </w:pPr>
            <w:r w:rsidRPr="00FA6C66">
              <w:t>1 440</w:t>
            </w:r>
          </w:p>
        </w:tc>
        <w:tc>
          <w:tcPr>
            <w:tcW w:w="1701" w:type="dxa"/>
            <w:tcBorders>
              <w:top w:val="single" w:sz="8" w:space="0" w:color="000000"/>
              <w:bottom w:val="single" w:sz="8" w:space="0" w:color="000000"/>
            </w:tcBorders>
            <w:tcMar>
              <w:top w:w="68" w:type="dxa"/>
              <w:left w:w="80" w:type="dxa"/>
              <w:bottom w:w="68" w:type="dxa"/>
              <w:right w:w="80" w:type="dxa"/>
            </w:tcMar>
          </w:tcPr>
          <w:p w14:paraId="6FCB9720" w14:textId="04C3A413" w:rsidR="00C4030B" w:rsidRPr="009035C3" w:rsidRDefault="00C4030B" w:rsidP="00C4030B">
            <w:pPr>
              <w:pStyle w:val="Texttable"/>
              <w:jc w:val="right"/>
            </w:pPr>
            <w:r w:rsidRPr="00FA6C66">
              <w:t>877</w:t>
            </w:r>
          </w:p>
        </w:tc>
        <w:tc>
          <w:tcPr>
            <w:tcW w:w="1588" w:type="dxa"/>
            <w:tcBorders>
              <w:top w:val="single" w:sz="8" w:space="0" w:color="000000"/>
              <w:bottom w:val="single" w:sz="8" w:space="0" w:color="000000"/>
            </w:tcBorders>
            <w:tcMar>
              <w:top w:w="68" w:type="dxa"/>
              <w:left w:w="80" w:type="dxa"/>
              <w:bottom w:w="68" w:type="dxa"/>
              <w:right w:w="80" w:type="dxa"/>
            </w:tcMar>
          </w:tcPr>
          <w:p w14:paraId="707198F7" w14:textId="4ADF5C64" w:rsidR="00C4030B" w:rsidRPr="009035C3" w:rsidRDefault="00C4030B" w:rsidP="00C4030B">
            <w:pPr>
              <w:pStyle w:val="Texttable"/>
              <w:jc w:val="right"/>
            </w:pPr>
            <w:r w:rsidRPr="00FA6C66">
              <w:t>563</w:t>
            </w:r>
          </w:p>
        </w:tc>
        <w:tc>
          <w:tcPr>
            <w:tcW w:w="1814" w:type="dxa"/>
            <w:tcBorders>
              <w:top w:val="single" w:sz="8" w:space="0" w:color="000000"/>
              <w:bottom w:val="single" w:sz="8" w:space="0" w:color="000000"/>
            </w:tcBorders>
            <w:tcMar>
              <w:top w:w="68" w:type="dxa"/>
              <w:left w:w="80" w:type="dxa"/>
              <w:bottom w:w="68" w:type="dxa"/>
              <w:right w:w="80" w:type="dxa"/>
            </w:tcMar>
          </w:tcPr>
          <w:p w14:paraId="51061CC3" w14:textId="65C42455" w:rsidR="00C4030B" w:rsidRPr="009035C3" w:rsidRDefault="00C4030B" w:rsidP="00C4030B">
            <w:pPr>
              <w:pStyle w:val="Texttable"/>
              <w:jc w:val="right"/>
            </w:pPr>
            <w:r w:rsidRPr="00672018">
              <w:t>—</w:t>
            </w:r>
          </w:p>
        </w:tc>
      </w:tr>
      <w:tr w:rsidR="0089460E" w:rsidRPr="004C1DB6" w14:paraId="15DC1BAD" w14:textId="77777777" w:rsidTr="00BF17F7">
        <w:trPr>
          <w:trHeight w:val="60"/>
        </w:trPr>
        <w:tc>
          <w:tcPr>
            <w:tcW w:w="3061" w:type="dxa"/>
            <w:tcBorders>
              <w:top w:val="single" w:sz="8" w:space="0" w:color="000000"/>
              <w:bottom w:val="single" w:sz="3" w:space="0" w:color="000000"/>
            </w:tcBorders>
            <w:tcMar>
              <w:top w:w="68" w:type="dxa"/>
              <w:left w:w="80" w:type="dxa"/>
              <w:bottom w:w="68" w:type="dxa"/>
              <w:right w:w="80" w:type="dxa"/>
            </w:tcMar>
          </w:tcPr>
          <w:p w14:paraId="3DE0DBE2" w14:textId="77777777" w:rsidR="0089460E" w:rsidRPr="009035C3" w:rsidRDefault="0089460E" w:rsidP="0089460E">
            <w:pPr>
              <w:pStyle w:val="Titre1table"/>
            </w:pPr>
            <w:r w:rsidRPr="009035C3">
              <w:t xml:space="preserve">Total </w:t>
            </w:r>
            <w:proofErr w:type="spellStart"/>
            <w:r w:rsidRPr="009035C3">
              <w:t>financial</w:t>
            </w:r>
            <w:proofErr w:type="spellEnd"/>
            <w:r w:rsidRPr="009035C3">
              <w:t xml:space="preserve"> </w:t>
            </w:r>
            <w:proofErr w:type="spellStart"/>
            <w:r w:rsidRPr="009035C3">
              <w:t>liabilities</w:t>
            </w:r>
            <w:proofErr w:type="spellEnd"/>
          </w:p>
        </w:tc>
        <w:tc>
          <w:tcPr>
            <w:tcW w:w="1474" w:type="dxa"/>
            <w:tcBorders>
              <w:top w:val="single" w:sz="8" w:space="0" w:color="000000"/>
              <w:bottom w:val="single" w:sz="8" w:space="0" w:color="000000"/>
            </w:tcBorders>
            <w:tcMar>
              <w:top w:w="68" w:type="dxa"/>
              <w:left w:w="80" w:type="dxa"/>
              <w:bottom w:w="68" w:type="dxa"/>
              <w:right w:w="80" w:type="dxa"/>
            </w:tcMar>
          </w:tcPr>
          <w:p w14:paraId="766034F4" w14:textId="162409B8" w:rsidR="0089460E" w:rsidRPr="009035C3" w:rsidRDefault="00B44048" w:rsidP="0089460E">
            <w:pPr>
              <w:pStyle w:val="Titre1table"/>
              <w:jc w:val="right"/>
            </w:pPr>
            <w:r>
              <w:t>32 094</w:t>
            </w:r>
          </w:p>
        </w:tc>
        <w:tc>
          <w:tcPr>
            <w:tcW w:w="1701" w:type="dxa"/>
            <w:tcBorders>
              <w:top w:val="single" w:sz="8" w:space="0" w:color="000000"/>
              <w:bottom w:val="single" w:sz="8" w:space="0" w:color="000000"/>
            </w:tcBorders>
            <w:tcMar>
              <w:top w:w="68" w:type="dxa"/>
              <w:left w:w="80" w:type="dxa"/>
              <w:bottom w:w="68" w:type="dxa"/>
              <w:right w:w="80" w:type="dxa"/>
            </w:tcMar>
          </w:tcPr>
          <w:p w14:paraId="63DC7C42" w14:textId="5FB5F086" w:rsidR="0089460E" w:rsidRPr="009035C3" w:rsidRDefault="0089460E" w:rsidP="0089460E">
            <w:pPr>
              <w:pStyle w:val="Titre1table"/>
              <w:jc w:val="right"/>
            </w:pPr>
            <w:r w:rsidRPr="00C94CF9">
              <w:t>7 217</w:t>
            </w:r>
          </w:p>
        </w:tc>
        <w:tc>
          <w:tcPr>
            <w:tcW w:w="1588" w:type="dxa"/>
            <w:tcBorders>
              <w:top w:val="single" w:sz="8" w:space="0" w:color="000000"/>
              <w:bottom w:val="single" w:sz="8" w:space="0" w:color="000000"/>
            </w:tcBorders>
            <w:tcMar>
              <w:top w:w="68" w:type="dxa"/>
              <w:left w:w="80" w:type="dxa"/>
              <w:bottom w:w="68" w:type="dxa"/>
              <w:right w:w="80" w:type="dxa"/>
            </w:tcMar>
          </w:tcPr>
          <w:p w14:paraId="1C97E77D" w14:textId="0B7474DB" w:rsidR="0089460E" w:rsidRPr="009035C3" w:rsidRDefault="00B44048" w:rsidP="0089460E">
            <w:pPr>
              <w:pStyle w:val="Titre1table"/>
              <w:jc w:val="right"/>
            </w:pPr>
            <w:r>
              <w:t>21 459</w:t>
            </w:r>
          </w:p>
        </w:tc>
        <w:tc>
          <w:tcPr>
            <w:tcW w:w="1814" w:type="dxa"/>
            <w:tcBorders>
              <w:top w:val="single" w:sz="8" w:space="0" w:color="000000"/>
              <w:bottom w:val="single" w:sz="8" w:space="0" w:color="000000"/>
            </w:tcBorders>
            <w:tcMar>
              <w:top w:w="68" w:type="dxa"/>
              <w:left w:w="80" w:type="dxa"/>
              <w:bottom w:w="68" w:type="dxa"/>
              <w:right w:w="80" w:type="dxa"/>
            </w:tcMar>
          </w:tcPr>
          <w:p w14:paraId="0A987563" w14:textId="61D0FDD6" w:rsidR="0089460E" w:rsidRPr="009035C3" w:rsidRDefault="0089460E" w:rsidP="0089460E">
            <w:pPr>
              <w:pStyle w:val="Titre1table"/>
              <w:jc w:val="right"/>
            </w:pPr>
            <w:r w:rsidRPr="00C94CF9">
              <w:t>3 419</w:t>
            </w:r>
          </w:p>
        </w:tc>
      </w:tr>
    </w:tbl>
    <w:p w14:paraId="2356FBCD" w14:textId="52FBFD1A" w:rsidR="00813181" w:rsidRPr="0097141C" w:rsidRDefault="00813181" w:rsidP="00813181">
      <w:pPr>
        <w:pStyle w:val="0000bleuclairnotePartie1bleu"/>
      </w:pPr>
      <w:r w:rsidRPr="0097141C">
        <w:t>Note 10</w:t>
      </w:r>
      <w:r w:rsidR="009062CA" w:rsidRPr="0097141C">
        <w:t> </w:t>
      </w:r>
      <w:r w:rsidRPr="0097141C">
        <w:t xml:space="preserve">: </w:t>
      </w:r>
      <w:proofErr w:type="spellStart"/>
      <w:r w:rsidRPr="0097141C">
        <w:t>Other</w:t>
      </w:r>
      <w:proofErr w:type="spellEnd"/>
      <w:r w:rsidRPr="0097141C">
        <w:t xml:space="preserve"> non-</w:t>
      </w:r>
      <w:proofErr w:type="spellStart"/>
      <w:r w:rsidRPr="0097141C">
        <w:t>current</w:t>
      </w:r>
      <w:proofErr w:type="spellEnd"/>
      <w:r w:rsidRPr="0097141C">
        <w:t xml:space="preserve"> </w:t>
      </w:r>
      <w:proofErr w:type="spellStart"/>
      <w:r w:rsidRPr="0097141C">
        <w:t>liabilities</w:t>
      </w:r>
      <w:proofErr w:type="spellEnd"/>
      <w:r w:rsidRPr="0097141C">
        <w:t xml:space="preserve">  </w:t>
      </w:r>
    </w:p>
    <w:p w14:paraId="5B06ACEE" w14:textId="77777777" w:rsidR="00813181" w:rsidRPr="0097141C" w:rsidRDefault="00813181" w:rsidP="00813181">
      <w:pPr>
        <w:pStyle w:val="TEXTCOURANTbolditalfilet"/>
      </w:pPr>
      <w:r w:rsidRPr="0097141C">
        <w:t xml:space="preserve">10.1 </w:t>
      </w:r>
      <w:proofErr w:type="spellStart"/>
      <w:r w:rsidRPr="0097141C">
        <w:t>Refund</w:t>
      </w:r>
      <w:proofErr w:type="spellEnd"/>
      <w:r w:rsidRPr="0097141C">
        <w:t xml:space="preserve"> </w:t>
      </w:r>
      <w:proofErr w:type="spellStart"/>
      <w:r w:rsidRPr="0097141C">
        <w:t>liability</w:t>
      </w:r>
      <w:proofErr w:type="spellEnd"/>
      <w:r w:rsidRPr="0097141C">
        <w:t xml:space="preserve"> </w:t>
      </w:r>
    </w:p>
    <w:p w14:paraId="2A250EEA" w14:textId="77777777" w:rsidR="00813181" w:rsidRPr="0097141C" w:rsidRDefault="00813181" w:rsidP="00813181">
      <w:pPr>
        <w:pStyle w:val="TEXTCOURANT"/>
        <w:rPr>
          <w:lang w:val="en-US"/>
        </w:rPr>
      </w:pPr>
      <w:proofErr w:type="spellStart"/>
      <w:r w:rsidRPr="0097141C">
        <w:rPr>
          <w:lang w:val="en-US"/>
        </w:rPr>
        <w:t>GenSight</w:t>
      </w:r>
      <w:proofErr w:type="spellEnd"/>
      <w:r w:rsidRPr="0097141C">
        <w:rPr>
          <w:lang w:val="en-US"/>
        </w:rPr>
        <w:t xml:space="preserve"> Biologics recorded a refund liability, related to the potential rebates obligations resulting from the current regulatory framework of the Temporary Authorization for Use (ATU) with the Social Security and Family Allowance Contribution Collection Offices (URSSAF). In France, use of pharmaceutical products not yet approved by a Marketing Authorization (AMM) and not recruiting for a clinical trial requires first obtaining an ATU from the ANSM. The Company will be paid a preliminary price by the hospitals. Upon obtaining full marketing authorization and completing pricing negotiations, it may be required to rebate to the URSSAF the difference between the preliminary price and the final price. A discounting effect has been recognized. </w:t>
      </w:r>
    </w:p>
    <w:p w14:paraId="6AB9E26C" w14:textId="77777777" w:rsidR="00813181" w:rsidRPr="0097141C" w:rsidRDefault="00813181" w:rsidP="00813181">
      <w:pPr>
        <w:pStyle w:val="TEXTCOURANTbolditalfilet"/>
        <w:rPr>
          <w:lang w:val="en-US"/>
        </w:rPr>
      </w:pPr>
      <w:r w:rsidRPr="0097141C">
        <w:rPr>
          <w:lang w:val="en-US"/>
        </w:rPr>
        <w:t xml:space="preserve">10.2 Subsidy </w:t>
      </w:r>
    </w:p>
    <w:p w14:paraId="78304B02" w14:textId="0C217956" w:rsidR="00813181" w:rsidRPr="0097141C" w:rsidRDefault="0097141C" w:rsidP="00813181">
      <w:pPr>
        <w:pStyle w:val="TEXTCOURANT"/>
        <w:rPr>
          <w:lang w:val="en-US"/>
        </w:rPr>
      </w:pPr>
      <w:r w:rsidRPr="0097141C">
        <w:rPr>
          <w:lang w:val="en-US"/>
        </w:rPr>
        <w:t>In December 2023, t</w:t>
      </w:r>
      <w:r w:rsidR="00813181" w:rsidRPr="0097141C">
        <w:rPr>
          <w:lang w:val="en-US"/>
        </w:rPr>
        <w:t>he benefit resulting from the low interest of the State-guaranteed loan (PGE) is treated as a subsidy. This amount is recognized as financial income over the applicable repayment period.</w:t>
      </w:r>
    </w:p>
    <w:p w14:paraId="1BE19A96" w14:textId="28F20AD5" w:rsidR="003D20B3" w:rsidRDefault="003D20B3" w:rsidP="00813181">
      <w:pPr>
        <w:pStyle w:val="TEXTCOURANTbolditalfilet"/>
        <w:rPr>
          <w:rFonts w:ascii="Lato Light" w:hAnsi="Lato Light" w:cs="Lato Light"/>
          <w:b w:val="0"/>
          <w:bCs w:val="0"/>
          <w:i w:val="0"/>
          <w:iCs w:val="0"/>
          <w:lang w:val="en-US"/>
        </w:rPr>
      </w:pPr>
      <w:r w:rsidRPr="003D20B3">
        <w:rPr>
          <w:rFonts w:ascii="Lato Light" w:hAnsi="Lato Light" w:cs="Lato Light"/>
          <w:b w:val="0"/>
          <w:bCs w:val="0"/>
          <w:i w:val="0"/>
          <w:iCs w:val="0"/>
          <w:lang w:val="en-US"/>
        </w:rPr>
        <w:t xml:space="preserve">Following the </w:t>
      </w:r>
      <w:r w:rsidR="001616A3">
        <w:rPr>
          <w:rFonts w:ascii="Lato Light" w:hAnsi="Lato Light" w:cs="Lato Light"/>
          <w:b w:val="0"/>
          <w:bCs w:val="0"/>
          <w:i w:val="0"/>
          <w:iCs w:val="0"/>
          <w:lang w:val="en-US"/>
        </w:rPr>
        <w:t>renegotiation</w:t>
      </w:r>
      <w:r w:rsidR="001616A3" w:rsidRPr="003D20B3">
        <w:rPr>
          <w:rFonts w:ascii="Lato Light" w:hAnsi="Lato Light" w:cs="Lato Light"/>
          <w:b w:val="0"/>
          <w:bCs w:val="0"/>
          <w:i w:val="0"/>
          <w:iCs w:val="0"/>
          <w:lang w:val="en-US"/>
        </w:rPr>
        <w:t xml:space="preserve"> </w:t>
      </w:r>
      <w:r w:rsidRPr="003D20B3">
        <w:rPr>
          <w:rFonts w:ascii="Lato Light" w:hAnsi="Lato Light" w:cs="Lato Light"/>
          <w:b w:val="0"/>
          <w:bCs w:val="0"/>
          <w:i w:val="0"/>
          <w:iCs w:val="0"/>
          <w:lang w:val="en-US"/>
        </w:rPr>
        <w:t xml:space="preserve">process, we </w:t>
      </w:r>
      <w:r w:rsidR="001616A3" w:rsidRPr="003D20B3">
        <w:rPr>
          <w:rFonts w:ascii="Lato Light" w:hAnsi="Lato Light" w:cs="Lato Light"/>
          <w:b w:val="0"/>
          <w:bCs w:val="0"/>
          <w:i w:val="0"/>
          <w:iCs w:val="0"/>
          <w:lang w:val="en-US"/>
        </w:rPr>
        <w:t>re</w:t>
      </w:r>
      <w:r w:rsidR="001616A3">
        <w:rPr>
          <w:rFonts w:ascii="Lato Light" w:hAnsi="Lato Light" w:cs="Lato Light"/>
          <w:b w:val="0"/>
          <w:bCs w:val="0"/>
          <w:i w:val="0"/>
          <w:iCs w:val="0"/>
          <w:lang w:val="en-US"/>
        </w:rPr>
        <w:t>assessed</w:t>
      </w:r>
      <w:r w:rsidR="001616A3" w:rsidRPr="003D20B3">
        <w:rPr>
          <w:rFonts w:ascii="Lato Light" w:hAnsi="Lato Light" w:cs="Lato Light"/>
          <w:b w:val="0"/>
          <w:bCs w:val="0"/>
          <w:i w:val="0"/>
          <w:iCs w:val="0"/>
          <w:lang w:val="en-US"/>
        </w:rPr>
        <w:t xml:space="preserve"> </w:t>
      </w:r>
      <w:r w:rsidRPr="003D20B3">
        <w:rPr>
          <w:rFonts w:ascii="Lato Light" w:hAnsi="Lato Light" w:cs="Lato Light"/>
          <w:b w:val="0"/>
          <w:bCs w:val="0"/>
          <w:i w:val="0"/>
          <w:iCs w:val="0"/>
          <w:lang w:val="en-US"/>
        </w:rPr>
        <w:t>our state-guaranteed loans and established a new payment schedule</w:t>
      </w:r>
      <w:r>
        <w:rPr>
          <w:rFonts w:ascii="Lato Light" w:hAnsi="Lato Light" w:cs="Lato Light"/>
          <w:b w:val="0"/>
          <w:bCs w:val="0"/>
          <w:i w:val="0"/>
          <w:iCs w:val="0"/>
          <w:lang w:val="en-US"/>
        </w:rPr>
        <w:t xml:space="preserve"> </w:t>
      </w:r>
      <w:r w:rsidRPr="003D20B3">
        <w:rPr>
          <w:rFonts w:ascii="Lato Light" w:hAnsi="Lato Light" w:cs="Lato Light"/>
          <w:b w:val="0"/>
          <w:bCs w:val="0"/>
          <w:i w:val="0"/>
          <w:iCs w:val="0"/>
          <w:lang w:val="en-US"/>
        </w:rPr>
        <w:t>for the outstanding principal and interest until the end of the year. As a result, the economic benefit from the state-guaranteed loan, which was previously recorded as a subsidy, has been reversed in the accounts, leaving only the loans outstanding.</w:t>
      </w:r>
    </w:p>
    <w:p w14:paraId="2F70C602" w14:textId="77777777" w:rsidR="003D20B3" w:rsidRDefault="003D20B3" w:rsidP="00813181">
      <w:pPr>
        <w:pStyle w:val="TEXTCOURANTbolditalfilet"/>
        <w:rPr>
          <w:rFonts w:ascii="Lato Light" w:hAnsi="Lato Light" w:cs="Lato Light"/>
          <w:b w:val="0"/>
          <w:bCs w:val="0"/>
          <w:i w:val="0"/>
          <w:iCs w:val="0"/>
          <w:lang w:val="en-US"/>
        </w:rPr>
      </w:pPr>
    </w:p>
    <w:p w14:paraId="604C9597" w14:textId="3748873E" w:rsidR="00813181" w:rsidRPr="00BF17F7" w:rsidRDefault="00813181" w:rsidP="00813181">
      <w:pPr>
        <w:pStyle w:val="TEXTCOURANTbolditalfilet"/>
        <w:rPr>
          <w:lang w:val="en-US"/>
        </w:rPr>
      </w:pPr>
      <w:r w:rsidRPr="00BF17F7">
        <w:rPr>
          <w:lang w:val="en-US"/>
        </w:rPr>
        <w:t xml:space="preserve">10.3 Maturity dates </w:t>
      </w:r>
    </w:p>
    <w:p w14:paraId="75139EFD" w14:textId="6F1E8496" w:rsidR="00813181" w:rsidRPr="00BF17F7" w:rsidRDefault="00813181" w:rsidP="00813181">
      <w:pPr>
        <w:pStyle w:val="TEXTCOURANT"/>
        <w:rPr>
          <w:lang w:val="en-US"/>
        </w:rPr>
      </w:pPr>
      <w:r w:rsidRPr="00BF17F7">
        <w:rPr>
          <w:lang w:val="en-US"/>
        </w:rPr>
        <w:t xml:space="preserve">Maturity dates of accounts </w:t>
      </w:r>
      <w:proofErr w:type="gramStart"/>
      <w:r w:rsidRPr="00BF17F7">
        <w:rPr>
          <w:lang w:val="en-US"/>
        </w:rPr>
        <w:t>payables</w:t>
      </w:r>
      <w:proofErr w:type="gramEnd"/>
      <w:r w:rsidRPr="00BF17F7">
        <w:rPr>
          <w:lang w:val="en-US"/>
        </w:rPr>
        <w:t xml:space="preserve"> as of December 31, </w:t>
      </w:r>
      <w:proofErr w:type="gramStart"/>
      <w:r w:rsidR="005F6F78" w:rsidRPr="00BF17F7">
        <w:rPr>
          <w:lang w:val="en-US"/>
        </w:rPr>
        <w:t>202</w:t>
      </w:r>
      <w:r w:rsidR="00D30C14" w:rsidRPr="00BF17F7">
        <w:rPr>
          <w:lang w:val="en-US"/>
        </w:rPr>
        <w:t>3</w:t>
      </w:r>
      <w:proofErr w:type="gramEnd"/>
      <w:r w:rsidR="005F6F78" w:rsidRPr="00BF17F7">
        <w:rPr>
          <w:lang w:val="en-US"/>
        </w:rPr>
        <w:t xml:space="preserve"> </w:t>
      </w:r>
      <w:r w:rsidRPr="00BF17F7">
        <w:rPr>
          <w:lang w:val="en-US"/>
        </w:rPr>
        <w:t>are as follows:</w:t>
      </w:r>
    </w:p>
    <w:tbl>
      <w:tblPr>
        <w:tblW w:w="9638" w:type="dxa"/>
        <w:tblInd w:w="-8" w:type="dxa"/>
        <w:tblLayout w:type="fixed"/>
        <w:tblCellMar>
          <w:left w:w="0" w:type="dxa"/>
          <w:right w:w="0" w:type="dxa"/>
        </w:tblCellMar>
        <w:tblLook w:val="0000" w:firstRow="0" w:lastRow="0" w:firstColumn="0" w:lastColumn="0" w:noHBand="0" w:noVBand="0"/>
      </w:tblPr>
      <w:tblGrid>
        <w:gridCol w:w="3061"/>
        <w:gridCol w:w="1474"/>
        <w:gridCol w:w="1701"/>
        <w:gridCol w:w="1588"/>
        <w:gridCol w:w="1814"/>
      </w:tblGrid>
      <w:tr w:rsidR="00813181" w:rsidRPr="00BF17F7" w14:paraId="798A9229" w14:textId="77777777" w:rsidTr="00713012">
        <w:trPr>
          <w:trHeight w:val="60"/>
        </w:trPr>
        <w:tc>
          <w:tcPr>
            <w:tcW w:w="3061" w:type="dxa"/>
            <w:tcBorders>
              <w:bottom w:val="single" w:sz="8" w:space="0" w:color="000000"/>
            </w:tcBorders>
            <w:tcMar>
              <w:top w:w="80" w:type="dxa"/>
              <w:left w:w="80" w:type="dxa"/>
              <w:bottom w:w="80" w:type="dxa"/>
              <w:right w:w="80" w:type="dxa"/>
            </w:tcMar>
          </w:tcPr>
          <w:p w14:paraId="0CC747A6" w14:textId="77777777" w:rsidR="00813181" w:rsidRPr="00BF17F7" w:rsidRDefault="00813181">
            <w:pPr>
              <w:pStyle w:val="Tetiere"/>
            </w:pPr>
            <w:r w:rsidRPr="00BF17F7">
              <w:t xml:space="preserve">In </w:t>
            </w:r>
            <w:proofErr w:type="spellStart"/>
            <w:r w:rsidRPr="00BF17F7">
              <w:t>thousands</w:t>
            </w:r>
            <w:proofErr w:type="spellEnd"/>
            <w:r w:rsidRPr="00BF17F7">
              <w:t xml:space="preserve"> of euros</w:t>
            </w:r>
          </w:p>
        </w:tc>
        <w:tc>
          <w:tcPr>
            <w:tcW w:w="1474" w:type="dxa"/>
            <w:tcBorders>
              <w:bottom w:val="single" w:sz="8" w:space="0" w:color="000000"/>
            </w:tcBorders>
            <w:tcMar>
              <w:top w:w="80" w:type="dxa"/>
              <w:left w:w="80" w:type="dxa"/>
              <w:bottom w:w="80" w:type="dxa"/>
              <w:right w:w="80" w:type="dxa"/>
            </w:tcMar>
          </w:tcPr>
          <w:p w14:paraId="541468F8" w14:textId="77777777" w:rsidR="00813181" w:rsidRPr="00BF17F7" w:rsidRDefault="00813181">
            <w:pPr>
              <w:pStyle w:val="Tetiere"/>
              <w:jc w:val="right"/>
            </w:pPr>
            <w:r w:rsidRPr="00BF17F7">
              <w:t xml:space="preserve">Gross </w:t>
            </w:r>
            <w:proofErr w:type="spellStart"/>
            <w:r w:rsidRPr="00BF17F7">
              <w:t>amount</w:t>
            </w:r>
            <w:proofErr w:type="spellEnd"/>
          </w:p>
        </w:tc>
        <w:tc>
          <w:tcPr>
            <w:tcW w:w="1701" w:type="dxa"/>
            <w:tcBorders>
              <w:bottom w:val="single" w:sz="8" w:space="0" w:color="000000"/>
            </w:tcBorders>
            <w:tcMar>
              <w:top w:w="80" w:type="dxa"/>
              <w:left w:w="80" w:type="dxa"/>
              <w:bottom w:w="80" w:type="dxa"/>
              <w:right w:w="80" w:type="dxa"/>
            </w:tcMar>
          </w:tcPr>
          <w:p w14:paraId="2E0BDEBE" w14:textId="77777777" w:rsidR="00813181" w:rsidRPr="00BF17F7" w:rsidRDefault="00813181">
            <w:pPr>
              <w:pStyle w:val="Tetiere"/>
              <w:jc w:val="right"/>
            </w:pPr>
            <w:proofErr w:type="spellStart"/>
            <w:r w:rsidRPr="00BF17F7">
              <w:t>Less</w:t>
            </w:r>
            <w:proofErr w:type="spellEnd"/>
            <w:r w:rsidRPr="00BF17F7">
              <w:t xml:space="preserve"> </w:t>
            </w:r>
            <w:proofErr w:type="spellStart"/>
            <w:r w:rsidRPr="00BF17F7">
              <w:t>than</w:t>
            </w:r>
            <w:proofErr w:type="spellEnd"/>
            <w:r w:rsidRPr="00BF17F7">
              <w:t xml:space="preserve"> one </w:t>
            </w:r>
            <w:proofErr w:type="spellStart"/>
            <w:r w:rsidRPr="00BF17F7">
              <w:t>year</w:t>
            </w:r>
            <w:proofErr w:type="spellEnd"/>
          </w:p>
        </w:tc>
        <w:tc>
          <w:tcPr>
            <w:tcW w:w="1588" w:type="dxa"/>
            <w:tcBorders>
              <w:bottom w:val="single" w:sz="8" w:space="0" w:color="000000"/>
            </w:tcBorders>
            <w:tcMar>
              <w:top w:w="80" w:type="dxa"/>
              <w:left w:w="80" w:type="dxa"/>
              <w:bottom w:w="80" w:type="dxa"/>
              <w:right w:w="80" w:type="dxa"/>
            </w:tcMar>
          </w:tcPr>
          <w:p w14:paraId="186CE10A" w14:textId="77777777" w:rsidR="00813181" w:rsidRPr="00BF17F7" w:rsidRDefault="00813181">
            <w:pPr>
              <w:pStyle w:val="Tetiere"/>
              <w:jc w:val="right"/>
            </w:pPr>
            <w:r w:rsidRPr="00BF17F7">
              <w:t xml:space="preserve">One to five </w:t>
            </w:r>
            <w:proofErr w:type="spellStart"/>
            <w:r w:rsidRPr="00BF17F7">
              <w:t>years</w:t>
            </w:r>
            <w:proofErr w:type="spellEnd"/>
          </w:p>
        </w:tc>
        <w:tc>
          <w:tcPr>
            <w:tcW w:w="1814" w:type="dxa"/>
            <w:tcBorders>
              <w:bottom w:val="single" w:sz="8" w:space="0" w:color="000000"/>
            </w:tcBorders>
            <w:tcMar>
              <w:top w:w="80" w:type="dxa"/>
              <w:left w:w="80" w:type="dxa"/>
              <w:bottom w:w="80" w:type="dxa"/>
              <w:right w:w="80" w:type="dxa"/>
            </w:tcMar>
          </w:tcPr>
          <w:p w14:paraId="2401F116" w14:textId="77777777" w:rsidR="00813181" w:rsidRPr="00BF17F7" w:rsidRDefault="00813181">
            <w:pPr>
              <w:pStyle w:val="Tetiere"/>
              <w:jc w:val="right"/>
            </w:pPr>
            <w:r w:rsidRPr="00BF17F7">
              <w:t xml:space="preserve">More </w:t>
            </w:r>
            <w:proofErr w:type="spellStart"/>
            <w:r w:rsidRPr="00BF17F7">
              <w:t>than</w:t>
            </w:r>
            <w:proofErr w:type="spellEnd"/>
            <w:r w:rsidRPr="00BF17F7">
              <w:t xml:space="preserve"> five </w:t>
            </w:r>
            <w:proofErr w:type="spellStart"/>
            <w:r w:rsidRPr="00BF17F7">
              <w:t>years</w:t>
            </w:r>
            <w:proofErr w:type="spellEnd"/>
          </w:p>
        </w:tc>
      </w:tr>
      <w:tr w:rsidR="00713012" w:rsidRPr="00BF17F7" w14:paraId="2ACBCE60" w14:textId="77777777" w:rsidTr="00713012">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54161F70" w14:textId="7D0E1F4E" w:rsidR="00713012" w:rsidRPr="00BF17F7" w:rsidRDefault="00713012" w:rsidP="00713012">
            <w:pPr>
              <w:pStyle w:val="Texttable"/>
              <w:rPr>
                <w:lang w:val="en-US"/>
              </w:rPr>
            </w:pPr>
            <w:r w:rsidRPr="00BF17F7">
              <w:rPr>
                <w:lang w:val="en-US"/>
              </w:rPr>
              <w:t>Refund Liability</w:t>
            </w:r>
            <w:r w:rsidR="00A54FA4" w:rsidRPr="00BF17F7">
              <w:rPr>
                <w:lang w:val="en-US"/>
              </w:rPr>
              <w:t xml:space="preserve"> and other potential rebates obligations</w:t>
            </w:r>
          </w:p>
        </w:tc>
        <w:tc>
          <w:tcPr>
            <w:tcW w:w="1474" w:type="dxa"/>
            <w:tcBorders>
              <w:top w:val="single" w:sz="8" w:space="0" w:color="000000"/>
              <w:bottom w:val="single" w:sz="8" w:space="0" w:color="000000"/>
            </w:tcBorders>
            <w:tcMar>
              <w:top w:w="68" w:type="dxa"/>
              <w:left w:w="80" w:type="dxa"/>
              <w:bottom w:w="68" w:type="dxa"/>
              <w:right w:w="80" w:type="dxa"/>
            </w:tcMar>
          </w:tcPr>
          <w:p w14:paraId="6FC0DEEE" w14:textId="6ED7D50C" w:rsidR="00713012" w:rsidRPr="00BF17F7" w:rsidRDefault="00D30C14" w:rsidP="00713012">
            <w:pPr>
              <w:pStyle w:val="Texttable"/>
              <w:jc w:val="right"/>
            </w:pPr>
            <w:r w:rsidRPr="00BF17F7">
              <w:t>6,572</w:t>
            </w:r>
          </w:p>
        </w:tc>
        <w:tc>
          <w:tcPr>
            <w:tcW w:w="1701" w:type="dxa"/>
            <w:tcBorders>
              <w:top w:val="single" w:sz="8" w:space="0" w:color="000000"/>
              <w:bottom w:val="single" w:sz="8" w:space="0" w:color="000000"/>
            </w:tcBorders>
            <w:tcMar>
              <w:top w:w="68" w:type="dxa"/>
              <w:left w:w="80" w:type="dxa"/>
              <w:bottom w:w="68" w:type="dxa"/>
              <w:right w:w="80" w:type="dxa"/>
            </w:tcMar>
          </w:tcPr>
          <w:p w14:paraId="55354918" w14:textId="3DAF9D93" w:rsidR="00713012" w:rsidRPr="00BF17F7" w:rsidRDefault="00713012" w:rsidP="00713012">
            <w:pPr>
              <w:pStyle w:val="Texttable"/>
              <w:jc w:val="right"/>
            </w:pPr>
            <w:r w:rsidRPr="00BF17F7">
              <w:t>—</w:t>
            </w:r>
          </w:p>
        </w:tc>
        <w:tc>
          <w:tcPr>
            <w:tcW w:w="1588" w:type="dxa"/>
            <w:tcBorders>
              <w:top w:val="single" w:sz="8" w:space="0" w:color="000000"/>
              <w:bottom w:val="single" w:sz="8" w:space="0" w:color="000000"/>
            </w:tcBorders>
            <w:tcMar>
              <w:top w:w="68" w:type="dxa"/>
              <w:left w:w="80" w:type="dxa"/>
              <w:bottom w:w="68" w:type="dxa"/>
              <w:right w:w="80" w:type="dxa"/>
            </w:tcMar>
          </w:tcPr>
          <w:p w14:paraId="784208A3" w14:textId="4F143D30" w:rsidR="00713012" w:rsidRPr="00BF17F7" w:rsidRDefault="00D30C14" w:rsidP="00713012">
            <w:pPr>
              <w:pStyle w:val="Texttable"/>
              <w:jc w:val="right"/>
            </w:pPr>
            <w:r w:rsidRPr="00BF17F7">
              <w:t>6,572</w:t>
            </w:r>
          </w:p>
        </w:tc>
        <w:tc>
          <w:tcPr>
            <w:tcW w:w="1814" w:type="dxa"/>
            <w:tcBorders>
              <w:top w:val="single" w:sz="8" w:space="0" w:color="000000"/>
              <w:bottom w:val="single" w:sz="8" w:space="0" w:color="000000"/>
            </w:tcBorders>
            <w:tcMar>
              <w:top w:w="68" w:type="dxa"/>
              <w:left w:w="80" w:type="dxa"/>
              <w:bottom w:w="68" w:type="dxa"/>
              <w:right w:w="80" w:type="dxa"/>
            </w:tcMar>
          </w:tcPr>
          <w:p w14:paraId="18525D23" w14:textId="77C00483" w:rsidR="00713012" w:rsidRPr="00BF17F7" w:rsidRDefault="00D30C14" w:rsidP="00713012">
            <w:pPr>
              <w:pStyle w:val="Texttable"/>
              <w:jc w:val="right"/>
            </w:pPr>
            <w:r w:rsidRPr="00BF17F7">
              <w:t>0</w:t>
            </w:r>
          </w:p>
        </w:tc>
      </w:tr>
      <w:tr w:rsidR="00713012" w:rsidRPr="00BF17F7" w14:paraId="43054792" w14:textId="77777777" w:rsidTr="00713012">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67B8F75D" w14:textId="77777777" w:rsidR="00713012" w:rsidRPr="00BF17F7" w:rsidRDefault="00713012" w:rsidP="00713012">
            <w:pPr>
              <w:pStyle w:val="Texttable"/>
            </w:pPr>
            <w:proofErr w:type="spellStart"/>
            <w:r w:rsidRPr="00BF17F7">
              <w:t>Subsidy</w:t>
            </w:r>
            <w:proofErr w:type="spellEnd"/>
          </w:p>
        </w:tc>
        <w:tc>
          <w:tcPr>
            <w:tcW w:w="1474" w:type="dxa"/>
            <w:tcBorders>
              <w:top w:val="single" w:sz="8" w:space="0" w:color="000000"/>
              <w:bottom w:val="single" w:sz="8" w:space="0" w:color="000000"/>
            </w:tcBorders>
            <w:tcMar>
              <w:top w:w="68" w:type="dxa"/>
              <w:left w:w="80" w:type="dxa"/>
              <w:bottom w:w="68" w:type="dxa"/>
              <w:right w:w="80" w:type="dxa"/>
            </w:tcMar>
          </w:tcPr>
          <w:p w14:paraId="3DF6975B" w14:textId="2BBEBC68" w:rsidR="00713012" w:rsidRPr="00BF17F7" w:rsidRDefault="00D30C14" w:rsidP="00713012">
            <w:pPr>
              <w:pStyle w:val="Texttable"/>
              <w:jc w:val="right"/>
            </w:pPr>
            <w:r w:rsidRPr="00BF17F7">
              <w:t>67</w:t>
            </w:r>
          </w:p>
        </w:tc>
        <w:tc>
          <w:tcPr>
            <w:tcW w:w="1701" w:type="dxa"/>
            <w:tcBorders>
              <w:top w:val="single" w:sz="8" w:space="0" w:color="000000"/>
              <w:bottom w:val="single" w:sz="8" w:space="0" w:color="000000"/>
            </w:tcBorders>
            <w:tcMar>
              <w:top w:w="68" w:type="dxa"/>
              <w:left w:w="80" w:type="dxa"/>
              <w:bottom w:w="68" w:type="dxa"/>
              <w:right w:w="80" w:type="dxa"/>
            </w:tcMar>
          </w:tcPr>
          <w:p w14:paraId="38195F77" w14:textId="1FEA20E1" w:rsidR="00713012" w:rsidRPr="00BF17F7" w:rsidRDefault="00D30C14" w:rsidP="00713012">
            <w:pPr>
              <w:pStyle w:val="Texttable"/>
              <w:jc w:val="right"/>
            </w:pPr>
            <w:r w:rsidRPr="00BF17F7">
              <w:t>67</w:t>
            </w:r>
          </w:p>
        </w:tc>
        <w:tc>
          <w:tcPr>
            <w:tcW w:w="1588" w:type="dxa"/>
            <w:tcBorders>
              <w:top w:val="single" w:sz="8" w:space="0" w:color="000000"/>
              <w:bottom w:val="single" w:sz="8" w:space="0" w:color="000000"/>
            </w:tcBorders>
            <w:tcMar>
              <w:top w:w="68" w:type="dxa"/>
              <w:left w:w="80" w:type="dxa"/>
              <w:bottom w:w="68" w:type="dxa"/>
              <w:right w:w="80" w:type="dxa"/>
            </w:tcMar>
          </w:tcPr>
          <w:p w14:paraId="4070372A" w14:textId="07D373DB" w:rsidR="00713012" w:rsidRPr="00BF17F7" w:rsidRDefault="00D30C14" w:rsidP="00713012">
            <w:pPr>
              <w:pStyle w:val="Texttable"/>
              <w:jc w:val="right"/>
            </w:pPr>
            <w:r w:rsidRPr="00BF17F7">
              <w:t>—</w:t>
            </w:r>
          </w:p>
        </w:tc>
        <w:tc>
          <w:tcPr>
            <w:tcW w:w="1814" w:type="dxa"/>
            <w:tcBorders>
              <w:top w:val="single" w:sz="8" w:space="0" w:color="000000"/>
              <w:bottom w:val="single" w:sz="8" w:space="0" w:color="000000"/>
            </w:tcBorders>
            <w:tcMar>
              <w:top w:w="68" w:type="dxa"/>
              <w:left w:w="80" w:type="dxa"/>
              <w:bottom w:w="68" w:type="dxa"/>
              <w:right w:w="80" w:type="dxa"/>
            </w:tcMar>
          </w:tcPr>
          <w:p w14:paraId="2C01256B" w14:textId="4C866CD1" w:rsidR="00713012" w:rsidRPr="00BF17F7" w:rsidRDefault="00D30C14" w:rsidP="00713012">
            <w:pPr>
              <w:pStyle w:val="Texttable"/>
              <w:jc w:val="right"/>
            </w:pPr>
            <w:r w:rsidRPr="00BF17F7">
              <w:t>0</w:t>
            </w:r>
          </w:p>
        </w:tc>
      </w:tr>
      <w:tr w:rsidR="00713012" w:rsidRPr="00BF17F7" w14:paraId="2DC87C00" w14:textId="77777777" w:rsidTr="00713012">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3C9793BE" w14:textId="77777777" w:rsidR="00713012" w:rsidRPr="00BF17F7" w:rsidRDefault="00713012" w:rsidP="00713012">
            <w:pPr>
              <w:pStyle w:val="Texttable"/>
            </w:pPr>
            <w:proofErr w:type="spellStart"/>
            <w:r w:rsidRPr="00BF17F7">
              <w:t>Other</w:t>
            </w:r>
            <w:proofErr w:type="spellEnd"/>
          </w:p>
        </w:tc>
        <w:tc>
          <w:tcPr>
            <w:tcW w:w="1474" w:type="dxa"/>
            <w:tcBorders>
              <w:top w:val="single" w:sz="8" w:space="0" w:color="000000"/>
              <w:bottom w:val="single" w:sz="8" w:space="0" w:color="000000"/>
            </w:tcBorders>
            <w:tcMar>
              <w:top w:w="68" w:type="dxa"/>
              <w:left w:w="80" w:type="dxa"/>
              <w:bottom w:w="68" w:type="dxa"/>
              <w:right w:w="80" w:type="dxa"/>
            </w:tcMar>
          </w:tcPr>
          <w:p w14:paraId="1E0BA27D" w14:textId="0AC3F196" w:rsidR="00713012" w:rsidRPr="00BF17F7" w:rsidRDefault="00D30C14" w:rsidP="00713012">
            <w:pPr>
              <w:pStyle w:val="Texttable"/>
              <w:jc w:val="right"/>
            </w:pPr>
            <w:r w:rsidRPr="00BF17F7">
              <w:t>—</w:t>
            </w:r>
          </w:p>
        </w:tc>
        <w:tc>
          <w:tcPr>
            <w:tcW w:w="1701" w:type="dxa"/>
            <w:tcBorders>
              <w:top w:val="single" w:sz="8" w:space="0" w:color="000000"/>
              <w:bottom w:val="single" w:sz="8" w:space="0" w:color="000000"/>
            </w:tcBorders>
            <w:tcMar>
              <w:top w:w="68" w:type="dxa"/>
              <w:left w:w="80" w:type="dxa"/>
              <w:bottom w:w="68" w:type="dxa"/>
              <w:right w:w="80" w:type="dxa"/>
            </w:tcMar>
          </w:tcPr>
          <w:p w14:paraId="3F654D4F" w14:textId="1A17C084" w:rsidR="00713012" w:rsidRPr="00BF17F7" w:rsidRDefault="00D30C14" w:rsidP="00713012">
            <w:pPr>
              <w:pStyle w:val="Texttable"/>
              <w:jc w:val="right"/>
            </w:pPr>
            <w:r w:rsidRPr="00BF17F7">
              <w:t>—</w:t>
            </w:r>
          </w:p>
        </w:tc>
        <w:tc>
          <w:tcPr>
            <w:tcW w:w="1588" w:type="dxa"/>
            <w:tcBorders>
              <w:top w:val="single" w:sz="8" w:space="0" w:color="000000"/>
              <w:bottom w:val="single" w:sz="8" w:space="0" w:color="000000"/>
            </w:tcBorders>
            <w:tcMar>
              <w:top w:w="68" w:type="dxa"/>
              <w:left w:w="80" w:type="dxa"/>
              <w:bottom w:w="68" w:type="dxa"/>
              <w:right w:w="80" w:type="dxa"/>
            </w:tcMar>
          </w:tcPr>
          <w:p w14:paraId="2C539682" w14:textId="1C414433" w:rsidR="00713012" w:rsidRPr="00BF17F7" w:rsidRDefault="00D30C14" w:rsidP="00713012">
            <w:pPr>
              <w:pStyle w:val="Texttable"/>
              <w:jc w:val="right"/>
            </w:pPr>
            <w:r w:rsidRPr="00BF17F7">
              <w:t>—</w:t>
            </w:r>
          </w:p>
        </w:tc>
        <w:tc>
          <w:tcPr>
            <w:tcW w:w="1814" w:type="dxa"/>
            <w:tcBorders>
              <w:top w:val="single" w:sz="8" w:space="0" w:color="000000"/>
              <w:bottom w:val="single" w:sz="8" w:space="0" w:color="000000"/>
            </w:tcBorders>
            <w:tcMar>
              <w:top w:w="68" w:type="dxa"/>
              <w:left w:w="80" w:type="dxa"/>
              <w:bottom w:w="68" w:type="dxa"/>
              <w:right w:w="80" w:type="dxa"/>
            </w:tcMar>
          </w:tcPr>
          <w:p w14:paraId="1DC1C5A8" w14:textId="77777777" w:rsidR="00713012" w:rsidRPr="00BF17F7" w:rsidRDefault="00713012" w:rsidP="00713012">
            <w:pPr>
              <w:pStyle w:val="Texttable"/>
              <w:jc w:val="right"/>
            </w:pPr>
            <w:r w:rsidRPr="00BF17F7">
              <w:t>—</w:t>
            </w:r>
          </w:p>
        </w:tc>
      </w:tr>
      <w:tr w:rsidR="00713012" w:rsidRPr="00BF17F7" w14:paraId="63CF23C4" w14:textId="77777777" w:rsidTr="00713012">
        <w:trPr>
          <w:trHeight w:val="60"/>
        </w:trPr>
        <w:tc>
          <w:tcPr>
            <w:tcW w:w="3061" w:type="dxa"/>
            <w:tcBorders>
              <w:top w:val="single" w:sz="8" w:space="0" w:color="000000"/>
              <w:bottom w:val="single" w:sz="3" w:space="0" w:color="000000"/>
            </w:tcBorders>
            <w:tcMar>
              <w:top w:w="68" w:type="dxa"/>
              <w:left w:w="80" w:type="dxa"/>
              <w:bottom w:w="68" w:type="dxa"/>
              <w:right w:w="80" w:type="dxa"/>
            </w:tcMar>
          </w:tcPr>
          <w:p w14:paraId="7F49C7CA" w14:textId="77777777" w:rsidR="00713012" w:rsidRPr="00BF17F7" w:rsidRDefault="00713012" w:rsidP="00713012">
            <w:pPr>
              <w:pStyle w:val="Titre1table"/>
            </w:pPr>
            <w:r w:rsidRPr="00BF17F7">
              <w:t xml:space="preserve">Total </w:t>
            </w:r>
            <w:proofErr w:type="spellStart"/>
            <w:r w:rsidRPr="00BF17F7">
              <w:t>Other</w:t>
            </w:r>
            <w:proofErr w:type="spellEnd"/>
            <w:r w:rsidRPr="00BF17F7">
              <w:t xml:space="preserve"> </w:t>
            </w:r>
            <w:proofErr w:type="spellStart"/>
            <w:r w:rsidRPr="00BF17F7">
              <w:t>liabilities</w:t>
            </w:r>
            <w:proofErr w:type="spellEnd"/>
          </w:p>
        </w:tc>
        <w:tc>
          <w:tcPr>
            <w:tcW w:w="1474" w:type="dxa"/>
            <w:tcBorders>
              <w:top w:val="single" w:sz="8" w:space="0" w:color="000000"/>
              <w:bottom w:val="single" w:sz="8" w:space="0" w:color="000000"/>
            </w:tcBorders>
            <w:tcMar>
              <w:top w:w="68" w:type="dxa"/>
              <w:left w:w="80" w:type="dxa"/>
              <w:bottom w:w="68" w:type="dxa"/>
              <w:right w:w="80" w:type="dxa"/>
            </w:tcMar>
          </w:tcPr>
          <w:p w14:paraId="4C828EA3" w14:textId="3B3979EA" w:rsidR="00713012" w:rsidRPr="00BF17F7" w:rsidRDefault="00D30C14" w:rsidP="00713012">
            <w:pPr>
              <w:pStyle w:val="Titre1table"/>
              <w:jc w:val="right"/>
            </w:pPr>
            <w:r w:rsidRPr="00BF17F7">
              <w:t>6,639</w:t>
            </w:r>
          </w:p>
        </w:tc>
        <w:tc>
          <w:tcPr>
            <w:tcW w:w="1701" w:type="dxa"/>
            <w:tcBorders>
              <w:top w:val="single" w:sz="8" w:space="0" w:color="000000"/>
              <w:bottom w:val="single" w:sz="8" w:space="0" w:color="000000"/>
            </w:tcBorders>
            <w:tcMar>
              <w:top w:w="68" w:type="dxa"/>
              <w:left w:w="80" w:type="dxa"/>
              <w:bottom w:w="68" w:type="dxa"/>
              <w:right w:w="80" w:type="dxa"/>
            </w:tcMar>
          </w:tcPr>
          <w:p w14:paraId="47A6DF9A" w14:textId="15C5AAE1" w:rsidR="00713012" w:rsidRPr="00BF17F7" w:rsidRDefault="00D30C14" w:rsidP="00713012">
            <w:pPr>
              <w:pStyle w:val="Titre1table"/>
              <w:jc w:val="right"/>
            </w:pPr>
            <w:r w:rsidRPr="00BF17F7">
              <w:t>67</w:t>
            </w:r>
          </w:p>
        </w:tc>
        <w:tc>
          <w:tcPr>
            <w:tcW w:w="1588" w:type="dxa"/>
            <w:tcBorders>
              <w:top w:val="single" w:sz="8" w:space="0" w:color="000000"/>
              <w:bottom w:val="single" w:sz="8" w:space="0" w:color="000000"/>
            </w:tcBorders>
            <w:tcMar>
              <w:top w:w="68" w:type="dxa"/>
              <w:left w:w="80" w:type="dxa"/>
              <w:bottom w:w="68" w:type="dxa"/>
              <w:right w:w="80" w:type="dxa"/>
            </w:tcMar>
          </w:tcPr>
          <w:p w14:paraId="67DCEF5C" w14:textId="6AEFF413" w:rsidR="00713012" w:rsidRPr="00BF17F7" w:rsidRDefault="00D30C14" w:rsidP="00713012">
            <w:pPr>
              <w:pStyle w:val="Titre1table"/>
              <w:jc w:val="right"/>
            </w:pPr>
            <w:r w:rsidRPr="00BF17F7">
              <w:t>6,572</w:t>
            </w:r>
          </w:p>
        </w:tc>
        <w:tc>
          <w:tcPr>
            <w:tcW w:w="1814" w:type="dxa"/>
            <w:tcBorders>
              <w:top w:val="single" w:sz="8" w:space="0" w:color="000000"/>
              <w:bottom w:val="single" w:sz="8" w:space="0" w:color="000000"/>
            </w:tcBorders>
            <w:tcMar>
              <w:top w:w="68" w:type="dxa"/>
              <w:left w:w="80" w:type="dxa"/>
              <w:bottom w:w="68" w:type="dxa"/>
              <w:right w:w="80" w:type="dxa"/>
            </w:tcMar>
          </w:tcPr>
          <w:p w14:paraId="21D78327" w14:textId="6F015B1D" w:rsidR="00713012" w:rsidRPr="00BF17F7" w:rsidRDefault="00D30C14" w:rsidP="00713012">
            <w:pPr>
              <w:pStyle w:val="Texttable"/>
              <w:jc w:val="right"/>
              <w:rPr>
                <w:b/>
                <w:bCs/>
              </w:rPr>
            </w:pPr>
            <w:r w:rsidRPr="00BF17F7">
              <w:rPr>
                <w:b/>
                <w:bCs/>
              </w:rPr>
              <w:t>0</w:t>
            </w:r>
          </w:p>
        </w:tc>
      </w:tr>
    </w:tbl>
    <w:p w14:paraId="1C9C03AD" w14:textId="77777777" w:rsidR="00813181" w:rsidRPr="00BF17F7" w:rsidRDefault="00813181" w:rsidP="00813181">
      <w:pPr>
        <w:pStyle w:val="TEXTCOURANT"/>
        <w:spacing w:after="170"/>
        <w:rPr>
          <w:rFonts w:ascii="Lato" w:hAnsi="Lato" w:cs="Lato"/>
          <w:b/>
          <w:bCs/>
        </w:rPr>
      </w:pPr>
    </w:p>
    <w:p w14:paraId="2845C5C9" w14:textId="0F1942C1" w:rsidR="00813181" w:rsidRPr="00583D4B" w:rsidRDefault="00813181" w:rsidP="00813181">
      <w:pPr>
        <w:pStyle w:val="TEXTCOURANT"/>
        <w:rPr>
          <w:lang w:val="en-US"/>
        </w:rPr>
      </w:pPr>
      <w:r w:rsidRPr="00583D4B">
        <w:rPr>
          <w:lang w:val="en-US"/>
        </w:rPr>
        <w:t xml:space="preserve">Maturity dates of accounts </w:t>
      </w:r>
      <w:proofErr w:type="gramStart"/>
      <w:r w:rsidRPr="00583D4B">
        <w:rPr>
          <w:lang w:val="en-US"/>
        </w:rPr>
        <w:t>payables</w:t>
      </w:r>
      <w:proofErr w:type="gramEnd"/>
      <w:r w:rsidRPr="00583D4B">
        <w:rPr>
          <w:lang w:val="en-US"/>
        </w:rPr>
        <w:t xml:space="preserve"> as of June 30, </w:t>
      </w:r>
      <w:proofErr w:type="gramStart"/>
      <w:r w:rsidR="005F6F78" w:rsidRPr="00583D4B">
        <w:rPr>
          <w:lang w:val="en-US"/>
        </w:rPr>
        <w:t>202</w:t>
      </w:r>
      <w:r w:rsidR="00D30C14" w:rsidRPr="00583D4B">
        <w:rPr>
          <w:lang w:val="en-US"/>
        </w:rPr>
        <w:t>4</w:t>
      </w:r>
      <w:proofErr w:type="gramEnd"/>
      <w:r w:rsidR="005F6F78" w:rsidRPr="00583D4B">
        <w:rPr>
          <w:lang w:val="en-US"/>
        </w:rPr>
        <w:t xml:space="preserve"> </w:t>
      </w:r>
      <w:r w:rsidRPr="00583D4B">
        <w:rPr>
          <w:lang w:val="en-US"/>
        </w:rPr>
        <w:t>are as follows:</w:t>
      </w:r>
    </w:p>
    <w:tbl>
      <w:tblPr>
        <w:tblW w:w="9638" w:type="dxa"/>
        <w:tblInd w:w="-8" w:type="dxa"/>
        <w:tblLayout w:type="fixed"/>
        <w:tblCellMar>
          <w:left w:w="0" w:type="dxa"/>
          <w:right w:w="0" w:type="dxa"/>
        </w:tblCellMar>
        <w:tblLook w:val="0000" w:firstRow="0" w:lastRow="0" w:firstColumn="0" w:lastColumn="0" w:noHBand="0" w:noVBand="0"/>
      </w:tblPr>
      <w:tblGrid>
        <w:gridCol w:w="3061"/>
        <w:gridCol w:w="1474"/>
        <w:gridCol w:w="1701"/>
        <w:gridCol w:w="1588"/>
        <w:gridCol w:w="1814"/>
      </w:tblGrid>
      <w:tr w:rsidR="00813181" w:rsidRPr="00583D4B" w14:paraId="5A9FA70D" w14:textId="77777777" w:rsidTr="00713012">
        <w:trPr>
          <w:trHeight w:val="60"/>
        </w:trPr>
        <w:tc>
          <w:tcPr>
            <w:tcW w:w="3061" w:type="dxa"/>
            <w:tcBorders>
              <w:bottom w:val="single" w:sz="8" w:space="0" w:color="000000"/>
            </w:tcBorders>
            <w:tcMar>
              <w:top w:w="80" w:type="dxa"/>
              <w:left w:w="80" w:type="dxa"/>
              <w:bottom w:w="80" w:type="dxa"/>
              <w:right w:w="80" w:type="dxa"/>
            </w:tcMar>
          </w:tcPr>
          <w:p w14:paraId="17C183DE" w14:textId="77777777" w:rsidR="00813181" w:rsidRPr="00583D4B" w:rsidRDefault="00813181">
            <w:pPr>
              <w:pStyle w:val="Tetiere"/>
            </w:pPr>
            <w:r w:rsidRPr="00583D4B">
              <w:t xml:space="preserve">In </w:t>
            </w:r>
            <w:proofErr w:type="spellStart"/>
            <w:r w:rsidRPr="00583D4B">
              <w:t>thousands</w:t>
            </w:r>
            <w:proofErr w:type="spellEnd"/>
            <w:r w:rsidRPr="00583D4B">
              <w:t xml:space="preserve"> of euros</w:t>
            </w:r>
          </w:p>
        </w:tc>
        <w:tc>
          <w:tcPr>
            <w:tcW w:w="1474" w:type="dxa"/>
            <w:tcBorders>
              <w:bottom w:val="single" w:sz="8" w:space="0" w:color="000000"/>
            </w:tcBorders>
            <w:tcMar>
              <w:top w:w="80" w:type="dxa"/>
              <w:left w:w="80" w:type="dxa"/>
              <w:bottom w:w="80" w:type="dxa"/>
              <w:right w:w="80" w:type="dxa"/>
            </w:tcMar>
          </w:tcPr>
          <w:p w14:paraId="75EC98F0" w14:textId="77777777" w:rsidR="00813181" w:rsidRPr="00583D4B" w:rsidRDefault="00813181">
            <w:pPr>
              <w:pStyle w:val="Tetiere"/>
              <w:jc w:val="right"/>
            </w:pPr>
            <w:r w:rsidRPr="00583D4B">
              <w:t xml:space="preserve">Gross </w:t>
            </w:r>
            <w:proofErr w:type="spellStart"/>
            <w:r w:rsidRPr="00583D4B">
              <w:t>amount</w:t>
            </w:r>
            <w:proofErr w:type="spellEnd"/>
          </w:p>
        </w:tc>
        <w:tc>
          <w:tcPr>
            <w:tcW w:w="1701" w:type="dxa"/>
            <w:tcBorders>
              <w:bottom w:val="single" w:sz="8" w:space="0" w:color="000000"/>
            </w:tcBorders>
            <w:tcMar>
              <w:top w:w="80" w:type="dxa"/>
              <w:left w:w="80" w:type="dxa"/>
              <w:bottom w:w="80" w:type="dxa"/>
              <w:right w:w="80" w:type="dxa"/>
            </w:tcMar>
          </w:tcPr>
          <w:p w14:paraId="10B41F5C" w14:textId="77777777" w:rsidR="00813181" w:rsidRPr="00583D4B" w:rsidRDefault="00813181">
            <w:pPr>
              <w:pStyle w:val="Tetiere"/>
              <w:jc w:val="right"/>
            </w:pPr>
            <w:proofErr w:type="spellStart"/>
            <w:r w:rsidRPr="00583D4B">
              <w:t>Less</w:t>
            </w:r>
            <w:proofErr w:type="spellEnd"/>
            <w:r w:rsidRPr="00583D4B">
              <w:t xml:space="preserve"> </w:t>
            </w:r>
            <w:proofErr w:type="spellStart"/>
            <w:r w:rsidRPr="00583D4B">
              <w:t>than</w:t>
            </w:r>
            <w:proofErr w:type="spellEnd"/>
            <w:r w:rsidRPr="00583D4B">
              <w:t xml:space="preserve"> one </w:t>
            </w:r>
            <w:proofErr w:type="spellStart"/>
            <w:r w:rsidRPr="00583D4B">
              <w:t>year</w:t>
            </w:r>
            <w:proofErr w:type="spellEnd"/>
          </w:p>
        </w:tc>
        <w:tc>
          <w:tcPr>
            <w:tcW w:w="1588" w:type="dxa"/>
            <w:tcBorders>
              <w:bottom w:val="single" w:sz="8" w:space="0" w:color="000000"/>
            </w:tcBorders>
            <w:tcMar>
              <w:top w:w="80" w:type="dxa"/>
              <w:left w:w="80" w:type="dxa"/>
              <w:bottom w:w="80" w:type="dxa"/>
              <w:right w:w="80" w:type="dxa"/>
            </w:tcMar>
          </w:tcPr>
          <w:p w14:paraId="6923BCC0" w14:textId="77777777" w:rsidR="00813181" w:rsidRPr="00583D4B" w:rsidRDefault="00813181">
            <w:pPr>
              <w:pStyle w:val="Tetiere"/>
              <w:jc w:val="right"/>
            </w:pPr>
            <w:r w:rsidRPr="00583D4B">
              <w:t xml:space="preserve">One to five </w:t>
            </w:r>
            <w:proofErr w:type="spellStart"/>
            <w:r w:rsidRPr="00583D4B">
              <w:t>years</w:t>
            </w:r>
            <w:proofErr w:type="spellEnd"/>
          </w:p>
        </w:tc>
        <w:tc>
          <w:tcPr>
            <w:tcW w:w="1814" w:type="dxa"/>
            <w:tcBorders>
              <w:bottom w:val="single" w:sz="8" w:space="0" w:color="000000"/>
            </w:tcBorders>
            <w:tcMar>
              <w:top w:w="80" w:type="dxa"/>
              <w:left w:w="80" w:type="dxa"/>
              <w:bottom w:w="80" w:type="dxa"/>
              <w:right w:w="80" w:type="dxa"/>
            </w:tcMar>
          </w:tcPr>
          <w:p w14:paraId="1B0CF1A9" w14:textId="77777777" w:rsidR="00813181" w:rsidRPr="00583D4B" w:rsidRDefault="00813181">
            <w:pPr>
              <w:pStyle w:val="Tetiere"/>
              <w:jc w:val="right"/>
            </w:pPr>
            <w:r w:rsidRPr="00583D4B">
              <w:t xml:space="preserve">More </w:t>
            </w:r>
            <w:proofErr w:type="spellStart"/>
            <w:r w:rsidRPr="00583D4B">
              <w:t>than</w:t>
            </w:r>
            <w:proofErr w:type="spellEnd"/>
            <w:r w:rsidRPr="00583D4B">
              <w:t xml:space="preserve"> five </w:t>
            </w:r>
            <w:proofErr w:type="spellStart"/>
            <w:r w:rsidRPr="00583D4B">
              <w:t>years</w:t>
            </w:r>
            <w:proofErr w:type="spellEnd"/>
          </w:p>
        </w:tc>
      </w:tr>
      <w:tr w:rsidR="00583D4B" w:rsidRPr="00583D4B" w14:paraId="4928D090" w14:textId="77777777" w:rsidTr="00713012">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39D88294" w14:textId="77523E34" w:rsidR="00583D4B" w:rsidRPr="00583D4B" w:rsidRDefault="00583D4B" w:rsidP="00583D4B">
            <w:pPr>
              <w:pStyle w:val="Texttable"/>
              <w:rPr>
                <w:lang w:val="en-US"/>
              </w:rPr>
            </w:pPr>
            <w:r w:rsidRPr="00583D4B">
              <w:rPr>
                <w:lang w:val="en-US"/>
              </w:rPr>
              <w:t>Refund Liability and other potential rebates obligations</w:t>
            </w:r>
          </w:p>
        </w:tc>
        <w:tc>
          <w:tcPr>
            <w:tcW w:w="1474" w:type="dxa"/>
            <w:tcBorders>
              <w:top w:val="single" w:sz="8" w:space="0" w:color="000000"/>
              <w:bottom w:val="single" w:sz="8" w:space="0" w:color="000000"/>
            </w:tcBorders>
            <w:tcMar>
              <w:top w:w="68" w:type="dxa"/>
              <w:left w:w="80" w:type="dxa"/>
              <w:bottom w:w="68" w:type="dxa"/>
              <w:right w:w="80" w:type="dxa"/>
            </w:tcMar>
          </w:tcPr>
          <w:p w14:paraId="42162DF9" w14:textId="0F99981B" w:rsidR="00583D4B" w:rsidRPr="00583D4B" w:rsidRDefault="00583D4B" w:rsidP="00583D4B">
            <w:pPr>
              <w:pStyle w:val="Texttable"/>
              <w:jc w:val="right"/>
            </w:pPr>
            <w:r w:rsidRPr="00583D4B">
              <w:t>5</w:t>
            </w:r>
            <w:r w:rsidR="00FF6CD3">
              <w:t>,</w:t>
            </w:r>
            <w:r w:rsidRPr="00583D4B">
              <w:t>418</w:t>
            </w:r>
          </w:p>
        </w:tc>
        <w:tc>
          <w:tcPr>
            <w:tcW w:w="1701" w:type="dxa"/>
            <w:tcBorders>
              <w:top w:val="single" w:sz="8" w:space="0" w:color="000000"/>
              <w:bottom w:val="single" w:sz="8" w:space="0" w:color="000000"/>
            </w:tcBorders>
            <w:tcMar>
              <w:top w:w="68" w:type="dxa"/>
              <w:left w:w="80" w:type="dxa"/>
              <w:bottom w:w="68" w:type="dxa"/>
              <w:right w:w="80" w:type="dxa"/>
            </w:tcMar>
          </w:tcPr>
          <w:p w14:paraId="67EE8ADD" w14:textId="3BA74C78" w:rsidR="00583D4B" w:rsidRPr="00583D4B" w:rsidRDefault="00583D4B" w:rsidP="00583D4B">
            <w:pPr>
              <w:pStyle w:val="Texttable"/>
              <w:jc w:val="right"/>
            </w:pPr>
            <w:r w:rsidRPr="00583D4B">
              <w:t>—</w:t>
            </w:r>
          </w:p>
        </w:tc>
        <w:tc>
          <w:tcPr>
            <w:tcW w:w="1588" w:type="dxa"/>
            <w:tcBorders>
              <w:top w:val="single" w:sz="8" w:space="0" w:color="000000"/>
              <w:bottom w:val="single" w:sz="8" w:space="0" w:color="000000"/>
            </w:tcBorders>
            <w:tcMar>
              <w:top w:w="68" w:type="dxa"/>
              <w:left w:w="80" w:type="dxa"/>
              <w:bottom w:w="68" w:type="dxa"/>
              <w:right w:w="80" w:type="dxa"/>
            </w:tcMar>
          </w:tcPr>
          <w:p w14:paraId="45521F38" w14:textId="126D0A3F" w:rsidR="00583D4B" w:rsidRPr="00583D4B" w:rsidRDefault="00FF6CD3" w:rsidP="00583D4B">
            <w:pPr>
              <w:pStyle w:val="Texttable"/>
              <w:jc w:val="right"/>
            </w:pPr>
            <w:r w:rsidRPr="00FF6CD3">
              <w:t>—</w:t>
            </w:r>
          </w:p>
        </w:tc>
        <w:tc>
          <w:tcPr>
            <w:tcW w:w="1814" w:type="dxa"/>
            <w:tcBorders>
              <w:top w:val="single" w:sz="8" w:space="0" w:color="000000"/>
              <w:bottom w:val="single" w:sz="8" w:space="0" w:color="000000"/>
            </w:tcBorders>
            <w:tcMar>
              <w:top w:w="68" w:type="dxa"/>
              <w:left w:w="80" w:type="dxa"/>
              <w:bottom w:w="68" w:type="dxa"/>
              <w:right w:w="80" w:type="dxa"/>
            </w:tcMar>
          </w:tcPr>
          <w:p w14:paraId="7A848680" w14:textId="7C2EBC78" w:rsidR="00583D4B" w:rsidRPr="00583D4B" w:rsidRDefault="00FF6CD3" w:rsidP="00583D4B">
            <w:pPr>
              <w:pStyle w:val="Texttable"/>
              <w:jc w:val="right"/>
            </w:pPr>
            <w:r w:rsidRPr="00FF6CD3">
              <w:t>5</w:t>
            </w:r>
            <w:r>
              <w:t>,</w:t>
            </w:r>
            <w:r w:rsidRPr="00FF6CD3">
              <w:t>418</w:t>
            </w:r>
          </w:p>
        </w:tc>
      </w:tr>
      <w:tr w:rsidR="00583D4B" w:rsidRPr="00583D4B" w14:paraId="02EB7FC9" w14:textId="77777777" w:rsidTr="00713012">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3DD60C17" w14:textId="77777777" w:rsidR="00583D4B" w:rsidRPr="00583D4B" w:rsidRDefault="00583D4B" w:rsidP="00583D4B">
            <w:pPr>
              <w:pStyle w:val="Texttable"/>
            </w:pPr>
            <w:proofErr w:type="spellStart"/>
            <w:r w:rsidRPr="00583D4B">
              <w:t>Subsidy</w:t>
            </w:r>
            <w:proofErr w:type="spellEnd"/>
          </w:p>
        </w:tc>
        <w:tc>
          <w:tcPr>
            <w:tcW w:w="1474" w:type="dxa"/>
            <w:tcBorders>
              <w:top w:val="single" w:sz="8" w:space="0" w:color="000000"/>
              <w:bottom w:val="single" w:sz="8" w:space="0" w:color="000000"/>
            </w:tcBorders>
            <w:tcMar>
              <w:top w:w="68" w:type="dxa"/>
              <w:left w:w="80" w:type="dxa"/>
              <w:bottom w:w="68" w:type="dxa"/>
              <w:right w:w="80" w:type="dxa"/>
            </w:tcMar>
          </w:tcPr>
          <w:p w14:paraId="579A97C9" w14:textId="5C73AE95" w:rsidR="00583D4B" w:rsidRPr="00583D4B" w:rsidRDefault="00583D4B" w:rsidP="00583D4B">
            <w:pPr>
              <w:pStyle w:val="Texttable"/>
              <w:jc w:val="right"/>
            </w:pPr>
            <w:r w:rsidRPr="00583D4B">
              <w:t>—</w:t>
            </w:r>
          </w:p>
        </w:tc>
        <w:tc>
          <w:tcPr>
            <w:tcW w:w="1701" w:type="dxa"/>
            <w:tcBorders>
              <w:top w:val="single" w:sz="8" w:space="0" w:color="000000"/>
              <w:bottom w:val="single" w:sz="8" w:space="0" w:color="000000"/>
            </w:tcBorders>
            <w:tcMar>
              <w:top w:w="68" w:type="dxa"/>
              <w:left w:w="80" w:type="dxa"/>
              <w:bottom w:w="68" w:type="dxa"/>
              <w:right w:w="80" w:type="dxa"/>
            </w:tcMar>
          </w:tcPr>
          <w:p w14:paraId="60BDD428" w14:textId="02C8320D" w:rsidR="00583D4B" w:rsidRPr="00583D4B" w:rsidRDefault="00583D4B" w:rsidP="00583D4B">
            <w:pPr>
              <w:pStyle w:val="Texttable"/>
              <w:jc w:val="right"/>
            </w:pPr>
            <w:r w:rsidRPr="00583D4B">
              <w:t>—</w:t>
            </w:r>
          </w:p>
        </w:tc>
        <w:tc>
          <w:tcPr>
            <w:tcW w:w="1588" w:type="dxa"/>
            <w:tcBorders>
              <w:top w:val="single" w:sz="8" w:space="0" w:color="000000"/>
              <w:bottom w:val="single" w:sz="8" w:space="0" w:color="000000"/>
            </w:tcBorders>
            <w:tcMar>
              <w:top w:w="68" w:type="dxa"/>
              <w:left w:w="80" w:type="dxa"/>
              <w:bottom w:w="68" w:type="dxa"/>
              <w:right w:w="80" w:type="dxa"/>
            </w:tcMar>
          </w:tcPr>
          <w:p w14:paraId="6D80F013" w14:textId="650D32BF" w:rsidR="00583D4B" w:rsidRPr="00583D4B" w:rsidRDefault="00583D4B" w:rsidP="00583D4B">
            <w:pPr>
              <w:pStyle w:val="Texttable"/>
              <w:jc w:val="right"/>
            </w:pPr>
            <w:r w:rsidRPr="00583D4B">
              <w:t>—</w:t>
            </w:r>
          </w:p>
        </w:tc>
        <w:tc>
          <w:tcPr>
            <w:tcW w:w="1814" w:type="dxa"/>
            <w:tcBorders>
              <w:top w:val="single" w:sz="8" w:space="0" w:color="000000"/>
              <w:bottom w:val="single" w:sz="8" w:space="0" w:color="000000"/>
            </w:tcBorders>
            <w:tcMar>
              <w:top w:w="68" w:type="dxa"/>
              <w:left w:w="80" w:type="dxa"/>
              <w:bottom w:w="68" w:type="dxa"/>
              <w:right w:w="80" w:type="dxa"/>
            </w:tcMar>
          </w:tcPr>
          <w:p w14:paraId="0686F82D" w14:textId="046E393B" w:rsidR="00583D4B" w:rsidRPr="00583D4B" w:rsidRDefault="00583D4B" w:rsidP="00583D4B">
            <w:pPr>
              <w:pStyle w:val="Texttable"/>
              <w:jc w:val="right"/>
            </w:pPr>
            <w:r w:rsidRPr="00583D4B">
              <w:t>—</w:t>
            </w:r>
          </w:p>
        </w:tc>
      </w:tr>
      <w:tr w:rsidR="00583D4B" w:rsidRPr="00583D4B" w14:paraId="1B158768" w14:textId="77777777" w:rsidTr="00713012">
        <w:trPr>
          <w:trHeight w:val="60"/>
        </w:trPr>
        <w:tc>
          <w:tcPr>
            <w:tcW w:w="3061" w:type="dxa"/>
            <w:tcBorders>
              <w:top w:val="single" w:sz="8" w:space="0" w:color="000000"/>
              <w:bottom w:val="single" w:sz="8" w:space="0" w:color="000000"/>
            </w:tcBorders>
            <w:tcMar>
              <w:top w:w="68" w:type="dxa"/>
              <w:left w:w="80" w:type="dxa"/>
              <w:bottom w:w="68" w:type="dxa"/>
              <w:right w:w="80" w:type="dxa"/>
            </w:tcMar>
          </w:tcPr>
          <w:p w14:paraId="1F9206A8" w14:textId="77777777" w:rsidR="00583D4B" w:rsidRPr="00583D4B" w:rsidRDefault="00583D4B" w:rsidP="00583D4B">
            <w:pPr>
              <w:pStyle w:val="Texttable"/>
            </w:pPr>
            <w:proofErr w:type="spellStart"/>
            <w:r w:rsidRPr="00583D4B">
              <w:t>Other</w:t>
            </w:r>
            <w:proofErr w:type="spellEnd"/>
          </w:p>
        </w:tc>
        <w:tc>
          <w:tcPr>
            <w:tcW w:w="1474" w:type="dxa"/>
            <w:tcBorders>
              <w:top w:val="single" w:sz="8" w:space="0" w:color="000000"/>
              <w:bottom w:val="single" w:sz="8" w:space="0" w:color="000000"/>
            </w:tcBorders>
            <w:tcMar>
              <w:top w:w="68" w:type="dxa"/>
              <w:left w:w="80" w:type="dxa"/>
              <w:bottom w:w="68" w:type="dxa"/>
              <w:right w:w="80" w:type="dxa"/>
            </w:tcMar>
          </w:tcPr>
          <w:p w14:paraId="40161D32" w14:textId="0394FC8C" w:rsidR="00583D4B" w:rsidRPr="00583D4B" w:rsidRDefault="00583D4B" w:rsidP="00583D4B">
            <w:pPr>
              <w:pStyle w:val="Texttable"/>
              <w:jc w:val="right"/>
            </w:pPr>
            <w:r w:rsidRPr="00583D4B">
              <w:t>—</w:t>
            </w:r>
          </w:p>
        </w:tc>
        <w:tc>
          <w:tcPr>
            <w:tcW w:w="1701" w:type="dxa"/>
            <w:tcBorders>
              <w:top w:val="single" w:sz="8" w:space="0" w:color="000000"/>
              <w:bottom w:val="single" w:sz="8" w:space="0" w:color="000000"/>
            </w:tcBorders>
            <w:tcMar>
              <w:top w:w="68" w:type="dxa"/>
              <w:left w:w="80" w:type="dxa"/>
              <w:bottom w:w="68" w:type="dxa"/>
              <w:right w:w="80" w:type="dxa"/>
            </w:tcMar>
          </w:tcPr>
          <w:p w14:paraId="2B6AE08E" w14:textId="49B6B553" w:rsidR="00583D4B" w:rsidRPr="00583D4B" w:rsidRDefault="00583D4B" w:rsidP="00583D4B">
            <w:pPr>
              <w:pStyle w:val="Texttable"/>
              <w:jc w:val="right"/>
            </w:pPr>
            <w:r w:rsidRPr="00583D4B">
              <w:t>—</w:t>
            </w:r>
          </w:p>
        </w:tc>
        <w:tc>
          <w:tcPr>
            <w:tcW w:w="1588" w:type="dxa"/>
            <w:tcBorders>
              <w:top w:val="single" w:sz="8" w:space="0" w:color="000000"/>
              <w:bottom w:val="single" w:sz="8" w:space="0" w:color="000000"/>
            </w:tcBorders>
            <w:tcMar>
              <w:top w:w="68" w:type="dxa"/>
              <w:left w:w="80" w:type="dxa"/>
              <w:bottom w:w="68" w:type="dxa"/>
              <w:right w:w="80" w:type="dxa"/>
            </w:tcMar>
          </w:tcPr>
          <w:p w14:paraId="3E3575D0" w14:textId="057B2ADC" w:rsidR="00583D4B" w:rsidRPr="00583D4B" w:rsidRDefault="00583D4B" w:rsidP="00583D4B">
            <w:pPr>
              <w:pStyle w:val="Texttable"/>
              <w:jc w:val="right"/>
            </w:pPr>
            <w:r w:rsidRPr="00583D4B">
              <w:t>—</w:t>
            </w:r>
          </w:p>
        </w:tc>
        <w:tc>
          <w:tcPr>
            <w:tcW w:w="1814" w:type="dxa"/>
            <w:tcBorders>
              <w:top w:val="single" w:sz="8" w:space="0" w:color="000000"/>
              <w:bottom w:val="single" w:sz="8" w:space="0" w:color="000000"/>
            </w:tcBorders>
            <w:tcMar>
              <w:top w:w="68" w:type="dxa"/>
              <w:left w:w="80" w:type="dxa"/>
              <w:bottom w:w="68" w:type="dxa"/>
              <w:right w:w="80" w:type="dxa"/>
            </w:tcMar>
          </w:tcPr>
          <w:p w14:paraId="23F57851" w14:textId="54A5B565" w:rsidR="00583D4B" w:rsidRPr="00583D4B" w:rsidRDefault="00583D4B" w:rsidP="00583D4B">
            <w:pPr>
              <w:pStyle w:val="Texttable"/>
              <w:jc w:val="right"/>
            </w:pPr>
            <w:r w:rsidRPr="00583D4B">
              <w:t>—</w:t>
            </w:r>
          </w:p>
        </w:tc>
      </w:tr>
      <w:tr w:rsidR="00583D4B" w:rsidRPr="004C1DB6" w14:paraId="248AFF50" w14:textId="77777777" w:rsidTr="00713012">
        <w:trPr>
          <w:trHeight w:val="60"/>
        </w:trPr>
        <w:tc>
          <w:tcPr>
            <w:tcW w:w="3061" w:type="dxa"/>
            <w:tcBorders>
              <w:top w:val="single" w:sz="8" w:space="0" w:color="000000"/>
              <w:bottom w:val="single" w:sz="3" w:space="0" w:color="000000"/>
            </w:tcBorders>
            <w:tcMar>
              <w:top w:w="68" w:type="dxa"/>
              <w:left w:w="80" w:type="dxa"/>
              <w:bottom w:w="68" w:type="dxa"/>
              <w:right w:w="80" w:type="dxa"/>
            </w:tcMar>
          </w:tcPr>
          <w:p w14:paraId="23F85B4D" w14:textId="77777777" w:rsidR="00583D4B" w:rsidRPr="00583D4B" w:rsidRDefault="00583D4B" w:rsidP="00583D4B">
            <w:pPr>
              <w:pStyle w:val="Titre1table"/>
            </w:pPr>
            <w:r w:rsidRPr="00583D4B">
              <w:t xml:space="preserve">Total </w:t>
            </w:r>
            <w:proofErr w:type="spellStart"/>
            <w:r w:rsidRPr="00583D4B">
              <w:t>Other</w:t>
            </w:r>
            <w:proofErr w:type="spellEnd"/>
            <w:r w:rsidRPr="00583D4B">
              <w:t xml:space="preserve"> </w:t>
            </w:r>
            <w:proofErr w:type="spellStart"/>
            <w:r w:rsidRPr="00583D4B">
              <w:t>liabilities</w:t>
            </w:r>
            <w:proofErr w:type="spellEnd"/>
          </w:p>
        </w:tc>
        <w:tc>
          <w:tcPr>
            <w:tcW w:w="1474" w:type="dxa"/>
            <w:tcBorders>
              <w:top w:val="single" w:sz="8" w:space="0" w:color="000000"/>
              <w:bottom w:val="single" w:sz="8" w:space="0" w:color="000000"/>
            </w:tcBorders>
            <w:tcMar>
              <w:top w:w="68" w:type="dxa"/>
              <w:left w:w="80" w:type="dxa"/>
              <w:bottom w:w="68" w:type="dxa"/>
              <w:right w:w="80" w:type="dxa"/>
            </w:tcMar>
          </w:tcPr>
          <w:p w14:paraId="09D36D7F" w14:textId="28014088" w:rsidR="00583D4B" w:rsidRPr="00583D4B" w:rsidRDefault="00583D4B" w:rsidP="00583D4B">
            <w:pPr>
              <w:pStyle w:val="Titre1table"/>
              <w:jc w:val="right"/>
            </w:pPr>
            <w:r w:rsidRPr="00583D4B">
              <w:t>5</w:t>
            </w:r>
            <w:r w:rsidR="00FF6CD3">
              <w:t>,</w:t>
            </w:r>
            <w:r w:rsidRPr="00583D4B">
              <w:t>418</w:t>
            </w:r>
          </w:p>
        </w:tc>
        <w:tc>
          <w:tcPr>
            <w:tcW w:w="1701" w:type="dxa"/>
            <w:tcBorders>
              <w:top w:val="single" w:sz="8" w:space="0" w:color="000000"/>
              <w:bottom w:val="single" w:sz="8" w:space="0" w:color="000000"/>
            </w:tcBorders>
            <w:tcMar>
              <w:top w:w="68" w:type="dxa"/>
              <w:left w:w="80" w:type="dxa"/>
              <w:bottom w:w="68" w:type="dxa"/>
              <w:right w:w="80" w:type="dxa"/>
            </w:tcMar>
          </w:tcPr>
          <w:p w14:paraId="0F1C506B" w14:textId="336E2FE3" w:rsidR="00583D4B" w:rsidRPr="00583D4B" w:rsidRDefault="00583D4B" w:rsidP="00583D4B">
            <w:pPr>
              <w:pStyle w:val="Titre1table"/>
              <w:jc w:val="right"/>
            </w:pPr>
            <w:r w:rsidRPr="00583D4B">
              <w:t>0</w:t>
            </w:r>
          </w:p>
        </w:tc>
        <w:tc>
          <w:tcPr>
            <w:tcW w:w="1588" w:type="dxa"/>
            <w:tcBorders>
              <w:top w:val="single" w:sz="8" w:space="0" w:color="000000"/>
              <w:bottom w:val="single" w:sz="8" w:space="0" w:color="000000"/>
            </w:tcBorders>
            <w:tcMar>
              <w:top w:w="68" w:type="dxa"/>
              <w:left w:w="80" w:type="dxa"/>
              <w:bottom w:w="68" w:type="dxa"/>
              <w:right w:w="80" w:type="dxa"/>
            </w:tcMar>
          </w:tcPr>
          <w:p w14:paraId="4C45E3F3" w14:textId="53155B7A" w:rsidR="00583D4B" w:rsidRPr="00583D4B" w:rsidRDefault="00FF6CD3" w:rsidP="00583D4B">
            <w:pPr>
              <w:pStyle w:val="Titre1table"/>
              <w:jc w:val="right"/>
            </w:pPr>
            <w:r w:rsidRPr="00FF6CD3">
              <w:t>—</w:t>
            </w:r>
          </w:p>
        </w:tc>
        <w:tc>
          <w:tcPr>
            <w:tcW w:w="1814" w:type="dxa"/>
            <w:tcBorders>
              <w:top w:val="single" w:sz="8" w:space="0" w:color="000000"/>
              <w:bottom w:val="single" w:sz="8" w:space="0" w:color="000000"/>
            </w:tcBorders>
            <w:tcMar>
              <w:top w:w="68" w:type="dxa"/>
              <w:left w:w="80" w:type="dxa"/>
              <w:bottom w:w="68" w:type="dxa"/>
              <w:right w:w="80" w:type="dxa"/>
            </w:tcMar>
          </w:tcPr>
          <w:p w14:paraId="3046BB44" w14:textId="75632864" w:rsidR="00583D4B" w:rsidRPr="0080559D" w:rsidRDefault="00FF6CD3" w:rsidP="00583D4B">
            <w:pPr>
              <w:pStyle w:val="Texttable"/>
              <w:jc w:val="right"/>
              <w:rPr>
                <w:b/>
                <w:bCs/>
              </w:rPr>
            </w:pPr>
            <w:r w:rsidRPr="0080559D">
              <w:rPr>
                <w:b/>
                <w:bCs/>
              </w:rPr>
              <w:t>5,418</w:t>
            </w:r>
          </w:p>
        </w:tc>
      </w:tr>
    </w:tbl>
    <w:p w14:paraId="03717137" w14:textId="77777777" w:rsidR="00813181" w:rsidRDefault="00813181" w:rsidP="00813181">
      <w:pPr>
        <w:pStyle w:val="TEXTCOURANT"/>
        <w:spacing w:after="170"/>
        <w:rPr>
          <w:rFonts w:ascii="Lato" w:hAnsi="Lato" w:cs="Lato"/>
          <w:b/>
          <w:bCs/>
          <w:highlight w:val="yellow"/>
        </w:rPr>
      </w:pPr>
    </w:p>
    <w:p w14:paraId="180A32F4" w14:textId="724439A0" w:rsidR="005543D0" w:rsidRPr="00BF17F7" w:rsidRDefault="005543D0" w:rsidP="005543D0">
      <w:pPr>
        <w:pStyle w:val="TEXTCOURANTbolditalfilet"/>
        <w:rPr>
          <w:lang w:val="en-US"/>
        </w:rPr>
      </w:pPr>
      <w:r w:rsidRPr="00BF17F7">
        <w:rPr>
          <w:lang w:val="en-US"/>
        </w:rPr>
        <w:t>10.</w:t>
      </w:r>
      <w:r>
        <w:rPr>
          <w:lang w:val="en-US"/>
        </w:rPr>
        <w:t>4</w:t>
      </w:r>
      <w:r w:rsidRPr="00BF17F7">
        <w:rPr>
          <w:lang w:val="en-US"/>
        </w:rPr>
        <w:t xml:space="preserve"> </w:t>
      </w:r>
      <w:proofErr w:type="gramStart"/>
      <w:r w:rsidRPr="005543D0">
        <w:rPr>
          <w:lang w:val="en-US"/>
        </w:rPr>
        <w:t>Non-current</w:t>
      </w:r>
      <w:proofErr w:type="gramEnd"/>
      <w:r w:rsidRPr="005543D0">
        <w:rPr>
          <w:lang w:val="en-US"/>
        </w:rPr>
        <w:t xml:space="preserve"> provisions</w:t>
      </w:r>
    </w:p>
    <w:p w14:paraId="612A31F7" w14:textId="34D99F30" w:rsidR="005543D0" w:rsidRPr="00696F2E" w:rsidRDefault="005543D0" w:rsidP="00813181">
      <w:pPr>
        <w:pStyle w:val="TEXTCOURANT"/>
        <w:spacing w:after="170"/>
        <w:rPr>
          <w:lang w:val="en-US"/>
        </w:rPr>
      </w:pPr>
      <w:r w:rsidRPr="00696F2E">
        <w:rPr>
          <w:lang w:val="en-US"/>
        </w:rPr>
        <w:t xml:space="preserve">Non-current provisions are exclusively composed of employee benefits relating to a compensation payable to French employees upon their retirement – </w:t>
      </w:r>
      <w:proofErr w:type="spellStart"/>
      <w:r w:rsidRPr="00696F2E">
        <w:rPr>
          <w:lang w:val="en-US"/>
        </w:rPr>
        <w:t>Indemnités</w:t>
      </w:r>
      <w:proofErr w:type="spellEnd"/>
      <w:r w:rsidRPr="00696F2E">
        <w:rPr>
          <w:lang w:val="en-US"/>
        </w:rPr>
        <w:t xml:space="preserve"> de Fin de </w:t>
      </w:r>
      <w:proofErr w:type="spellStart"/>
      <w:r w:rsidRPr="00696F2E">
        <w:rPr>
          <w:lang w:val="en-US"/>
        </w:rPr>
        <w:t>Carrière</w:t>
      </w:r>
      <w:proofErr w:type="spellEnd"/>
      <w:r w:rsidRPr="00696F2E">
        <w:rPr>
          <w:lang w:val="en-US"/>
        </w:rPr>
        <w:t xml:space="preserve"> (“IFC”) for €39k and non-current provision for contingencies and losses for €1.</w:t>
      </w:r>
      <w:r w:rsidR="008D7FC5">
        <w:rPr>
          <w:lang w:val="en-US"/>
        </w:rPr>
        <w:t>1</w:t>
      </w:r>
      <w:r w:rsidRPr="00696F2E">
        <w:rPr>
          <w:lang w:val="en-US"/>
        </w:rPr>
        <w:t xml:space="preserve"> million.</w:t>
      </w:r>
    </w:p>
    <w:p w14:paraId="3210F398" w14:textId="77777777" w:rsidR="00813181" w:rsidRPr="002B6F20" w:rsidRDefault="00813181" w:rsidP="00813181">
      <w:pPr>
        <w:pStyle w:val="0000bleuclairnotePartie1bleu"/>
        <w:rPr>
          <w:lang w:val="en-US"/>
        </w:rPr>
      </w:pPr>
      <w:r w:rsidRPr="002B6F20">
        <w:rPr>
          <w:lang w:val="en-US"/>
        </w:rPr>
        <w:t>Note 11: Account payables and other current liabilities</w:t>
      </w:r>
    </w:p>
    <w:p w14:paraId="4F5DD2ED" w14:textId="77777777" w:rsidR="00813181" w:rsidRPr="002B6F20" w:rsidRDefault="00813181" w:rsidP="00813181">
      <w:pPr>
        <w:pStyle w:val="TEXTCOURANTbolditalfilet"/>
        <w:rPr>
          <w:lang w:val="en-US"/>
        </w:rPr>
      </w:pPr>
      <w:r w:rsidRPr="002B6F20">
        <w:rPr>
          <w:lang w:val="en-US"/>
        </w:rPr>
        <w:t xml:space="preserve">11.1 Account payables and related payables </w:t>
      </w:r>
    </w:p>
    <w:p w14:paraId="5D71BD97" w14:textId="77777777" w:rsidR="00813181" w:rsidRPr="002B6F20" w:rsidRDefault="00813181" w:rsidP="00813181">
      <w:pPr>
        <w:pStyle w:val="TEXTCOURANT"/>
        <w:rPr>
          <w:lang w:val="en-US"/>
        </w:rPr>
      </w:pPr>
      <w:r w:rsidRPr="002B6F20">
        <w:rPr>
          <w:lang w:val="en-US"/>
        </w:rPr>
        <w:t xml:space="preserve">With respect to accounts payable and related payables, no discounting effect has been recognized to the extent that amounts did not represent </w:t>
      </w:r>
      <w:proofErr w:type="gramStart"/>
      <w:r w:rsidRPr="002B6F20">
        <w:rPr>
          <w:lang w:val="en-US"/>
        </w:rPr>
        <w:t>payables</w:t>
      </w:r>
      <w:proofErr w:type="gramEnd"/>
      <w:r w:rsidRPr="002B6F20">
        <w:rPr>
          <w:lang w:val="en-US"/>
        </w:rPr>
        <w:t xml:space="preserve"> on terms longer than one year at the end of each period presented. </w:t>
      </w:r>
    </w:p>
    <w:p w14:paraId="6F832E7B" w14:textId="38CAFA34" w:rsidR="00813181" w:rsidRPr="002B6F20" w:rsidRDefault="00813181" w:rsidP="00813181">
      <w:pPr>
        <w:pStyle w:val="TEXTCOURANT"/>
        <w:spacing w:after="0"/>
        <w:rPr>
          <w:lang w:val="en-US"/>
        </w:rPr>
      </w:pPr>
      <w:r w:rsidRPr="002B6F20">
        <w:rPr>
          <w:lang w:val="en-US"/>
        </w:rPr>
        <w:t xml:space="preserve">Maturity dates of accounts </w:t>
      </w:r>
      <w:proofErr w:type="gramStart"/>
      <w:r w:rsidRPr="002B6F20">
        <w:rPr>
          <w:lang w:val="en-US"/>
        </w:rPr>
        <w:t>payables</w:t>
      </w:r>
      <w:proofErr w:type="gramEnd"/>
      <w:r w:rsidRPr="002B6F20">
        <w:rPr>
          <w:lang w:val="en-US"/>
        </w:rPr>
        <w:t xml:space="preserve"> as of June 30, </w:t>
      </w:r>
      <w:proofErr w:type="gramStart"/>
      <w:r w:rsidR="005F6F78" w:rsidRPr="002B6F20">
        <w:rPr>
          <w:lang w:val="en-US"/>
        </w:rPr>
        <w:t>202</w:t>
      </w:r>
      <w:r w:rsidR="002B6F20" w:rsidRPr="002B6F20">
        <w:rPr>
          <w:lang w:val="en-US"/>
        </w:rPr>
        <w:t>4</w:t>
      </w:r>
      <w:proofErr w:type="gramEnd"/>
      <w:r w:rsidR="005F6F78" w:rsidRPr="002B6F20">
        <w:rPr>
          <w:lang w:val="en-US"/>
        </w:rPr>
        <w:t xml:space="preserve"> </w:t>
      </w:r>
      <w:r w:rsidRPr="002B6F20">
        <w:rPr>
          <w:lang w:val="en-US"/>
        </w:rPr>
        <w:t>are as follows:</w:t>
      </w:r>
    </w:p>
    <w:tbl>
      <w:tblPr>
        <w:tblW w:w="9638" w:type="dxa"/>
        <w:tblInd w:w="-8" w:type="dxa"/>
        <w:tblLayout w:type="fixed"/>
        <w:tblCellMar>
          <w:left w:w="0" w:type="dxa"/>
          <w:right w:w="0" w:type="dxa"/>
        </w:tblCellMar>
        <w:tblLook w:val="0000" w:firstRow="0" w:lastRow="0" w:firstColumn="0" w:lastColumn="0" w:noHBand="0" w:noVBand="0"/>
      </w:tblPr>
      <w:tblGrid>
        <w:gridCol w:w="3061"/>
        <w:gridCol w:w="1474"/>
        <w:gridCol w:w="1701"/>
        <w:gridCol w:w="1588"/>
        <w:gridCol w:w="1814"/>
      </w:tblGrid>
      <w:tr w:rsidR="00813181" w:rsidRPr="002B6F20" w14:paraId="4909E99C" w14:textId="77777777" w:rsidTr="002B6F20">
        <w:trPr>
          <w:trHeight w:val="60"/>
        </w:trPr>
        <w:tc>
          <w:tcPr>
            <w:tcW w:w="3061" w:type="dxa"/>
            <w:tcBorders>
              <w:bottom w:val="single" w:sz="8" w:space="0" w:color="000000"/>
            </w:tcBorders>
            <w:tcMar>
              <w:top w:w="80" w:type="dxa"/>
              <w:left w:w="0" w:type="dxa"/>
              <w:bottom w:w="80" w:type="dxa"/>
              <w:right w:w="80" w:type="dxa"/>
            </w:tcMar>
          </w:tcPr>
          <w:p w14:paraId="169B22B7" w14:textId="77777777" w:rsidR="00813181" w:rsidRPr="002B6F20" w:rsidRDefault="00813181">
            <w:pPr>
              <w:pStyle w:val="Tetiere"/>
            </w:pPr>
            <w:r w:rsidRPr="002B6F20">
              <w:t xml:space="preserve">In </w:t>
            </w:r>
            <w:proofErr w:type="spellStart"/>
            <w:r w:rsidRPr="002B6F20">
              <w:t>thousands</w:t>
            </w:r>
            <w:proofErr w:type="spellEnd"/>
            <w:r w:rsidRPr="002B6F20">
              <w:t xml:space="preserve"> of euros</w:t>
            </w:r>
          </w:p>
        </w:tc>
        <w:tc>
          <w:tcPr>
            <w:tcW w:w="1474" w:type="dxa"/>
            <w:tcBorders>
              <w:bottom w:val="single" w:sz="8" w:space="0" w:color="000000"/>
            </w:tcBorders>
            <w:tcMar>
              <w:top w:w="80" w:type="dxa"/>
              <w:left w:w="80" w:type="dxa"/>
              <w:bottom w:w="80" w:type="dxa"/>
              <w:right w:w="80" w:type="dxa"/>
            </w:tcMar>
          </w:tcPr>
          <w:p w14:paraId="588F8E09" w14:textId="77777777" w:rsidR="00813181" w:rsidRPr="002B6F20" w:rsidRDefault="00813181">
            <w:pPr>
              <w:pStyle w:val="Tetiere"/>
              <w:jc w:val="right"/>
            </w:pPr>
            <w:r w:rsidRPr="002B6F20">
              <w:t xml:space="preserve">Gross </w:t>
            </w:r>
            <w:proofErr w:type="spellStart"/>
            <w:r w:rsidRPr="002B6F20">
              <w:t>amount</w:t>
            </w:r>
            <w:proofErr w:type="spellEnd"/>
          </w:p>
        </w:tc>
        <w:tc>
          <w:tcPr>
            <w:tcW w:w="1701" w:type="dxa"/>
            <w:tcBorders>
              <w:bottom w:val="single" w:sz="8" w:space="0" w:color="000000"/>
            </w:tcBorders>
            <w:tcMar>
              <w:top w:w="80" w:type="dxa"/>
              <w:left w:w="80" w:type="dxa"/>
              <w:bottom w:w="80" w:type="dxa"/>
              <w:right w:w="80" w:type="dxa"/>
            </w:tcMar>
          </w:tcPr>
          <w:p w14:paraId="1648DB05" w14:textId="77777777" w:rsidR="00813181" w:rsidRPr="002B6F20" w:rsidRDefault="00813181">
            <w:pPr>
              <w:pStyle w:val="Tetiere"/>
              <w:jc w:val="right"/>
            </w:pPr>
            <w:proofErr w:type="spellStart"/>
            <w:r w:rsidRPr="002B6F20">
              <w:t>Less</w:t>
            </w:r>
            <w:proofErr w:type="spellEnd"/>
            <w:r w:rsidRPr="002B6F20">
              <w:t xml:space="preserve"> </w:t>
            </w:r>
            <w:proofErr w:type="spellStart"/>
            <w:r w:rsidRPr="002B6F20">
              <w:t>than</w:t>
            </w:r>
            <w:proofErr w:type="spellEnd"/>
            <w:r w:rsidRPr="002B6F20">
              <w:t xml:space="preserve"> one </w:t>
            </w:r>
            <w:proofErr w:type="spellStart"/>
            <w:r w:rsidRPr="002B6F20">
              <w:t>year</w:t>
            </w:r>
            <w:proofErr w:type="spellEnd"/>
          </w:p>
        </w:tc>
        <w:tc>
          <w:tcPr>
            <w:tcW w:w="1588" w:type="dxa"/>
            <w:tcBorders>
              <w:bottom w:val="single" w:sz="8" w:space="0" w:color="000000"/>
            </w:tcBorders>
            <w:tcMar>
              <w:top w:w="80" w:type="dxa"/>
              <w:left w:w="80" w:type="dxa"/>
              <w:bottom w:w="80" w:type="dxa"/>
              <w:right w:w="80" w:type="dxa"/>
            </w:tcMar>
          </w:tcPr>
          <w:p w14:paraId="040709F0" w14:textId="77777777" w:rsidR="00813181" w:rsidRPr="002B6F20" w:rsidRDefault="00813181">
            <w:pPr>
              <w:pStyle w:val="Tetiere"/>
              <w:jc w:val="right"/>
            </w:pPr>
            <w:r w:rsidRPr="002B6F20">
              <w:t xml:space="preserve">One to five </w:t>
            </w:r>
            <w:proofErr w:type="spellStart"/>
            <w:r w:rsidRPr="002B6F20">
              <w:t>years</w:t>
            </w:r>
            <w:proofErr w:type="spellEnd"/>
          </w:p>
        </w:tc>
        <w:tc>
          <w:tcPr>
            <w:tcW w:w="1814" w:type="dxa"/>
            <w:tcBorders>
              <w:bottom w:val="single" w:sz="8" w:space="0" w:color="000000"/>
            </w:tcBorders>
            <w:tcMar>
              <w:top w:w="80" w:type="dxa"/>
              <w:left w:w="80" w:type="dxa"/>
              <w:bottom w:w="80" w:type="dxa"/>
              <w:right w:w="80" w:type="dxa"/>
            </w:tcMar>
          </w:tcPr>
          <w:p w14:paraId="1D14FBBB" w14:textId="77777777" w:rsidR="00813181" w:rsidRPr="002B6F20" w:rsidRDefault="00813181">
            <w:pPr>
              <w:pStyle w:val="Tetiere"/>
              <w:jc w:val="right"/>
            </w:pPr>
            <w:r w:rsidRPr="002B6F20">
              <w:t xml:space="preserve">More </w:t>
            </w:r>
            <w:proofErr w:type="spellStart"/>
            <w:r w:rsidRPr="002B6F20">
              <w:t>than</w:t>
            </w:r>
            <w:proofErr w:type="spellEnd"/>
            <w:r w:rsidRPr="002B6F20">
              <w:t xml:space="preserve"> five </w:t>
            </w:r>
            <w:proofErr w:type="spellStart"/>
            <w:r w:rsidRPr="002B6F20">
              <w:t>years</w:t>
            </w:r>
            <w:proofErr w:type="spellEnd"/>
          </w:p>
        </w:tc>
      </w:tr>
      <w:tr w:rsidR="002B6F20" w:rsidRPr="004C1DB6" w14:paraId="76790CF8" w14:textId="77777777" w:rsidTr="002B6F20">
        <w:trPr>
          <w:trHeight w:val="60"/>
        </w:trPr>
        <w:tc>
          <w:tcPr>
            <w:tcW w:w="3061" w:type="dxa"/>
            <w:tcBorders>
              <w:top w:val="single" w:sz="8" w:space="0" w:color="000000"/>
              <w:bottom w:val="single" w:sz="3" w:space="0" w:color="000000"/>
            </w:tcBorders>
            <w:tcMar>
              <w:top w:w="68" w:type="dxa"/>
              <w:left w:w="0" w:type="dxa"/>
              <w:bottom w:w="68" w:type="dxa"/>
              <w:right w:w="80" w:type="dxa"/>
            </w:tcMar>
          </w:tcPr>
          <w:p w14:paraId="1C53D3C0" w14:textId="77777777" w:rsidR="002B6F20" w:rsidRPr="002B6F20" w:rsidRDefault="002B6F20" w:rsidP="002B6F20">
            <w:pPr>
              <w:pStyle w:val="Texttable"/>
            </w:pPr>
            <w:r w:rsidRPr="002B6F20">
              <w:t>Trade accounts payable</w:t>
            </w:r>
          </w:p>
        </w:tc>
        <w:tc>
          <w:tcPr>
            <w:tcW w:w="1474" w:type="dxa"/>
            <w:tcBorders>
              <w:top w:val="single" w:sz="8" w:space="0" w:color="000000"/>
              <w:bottom w:val="single" w:sz="8" w:space="0" w:color="000000"/>
            </w:tcBorders>
            <w:tcMar>
              <w:top w:w="68" w:type="dxa"/>
              <w:left w:w="80" w:type="dxa"/>
              <w:bottom w:w="68" w:type="dxa"/>
              <w:right w:w="80" w:type="dxa"/>
            </w:tcMar>
          </w:tcPr>
          <w:p w14:paraId="56EF2A91" w14:textId="743E24A9" w:rsidR="002B6F20" w:rsidRPr="002B6F20" w:rsidRDefault="002B6F20" w:rsidP="002B6F20">
            <w:pPr>
              <w:pStyle w:val="Texttable"/>
              <w:jc w:val="right"/>
            </w:pPr>
            <w:r w:rsidRPr="002B6F20">
              <w:t>4,784</w:t>
            </w:r>
          </w:p>
        </w:tc>
        <w:tc>
          <w:tcPr>
            <w:tcW w:w="1701" w:type="dxa"/>
            <w:tcBorders>
              <w:top w:val="single" w:sz="8" w:space="0" w:color="000000"/>
              <w:bottom w:val="single" w:sz="8" w:space="0" w:color="000000"/>
            </w:tcBorders>
            <w:tcMar>
              <w:top w:w="68" w:type="dxa"/>
              <w:left w:w="80" w:type="dxa"/>
              <w:bottom w:w="68" w:type="dxa"/>
              <w:right w:w="80" w:type="dxa"/>
            </w:tcMar>
          </w:tcPr>
          <w:p w14:paraId="3040D0E5" w14:textId="292D90DA" w:rsidR="002B6F20" w:rsidRPr="002B6F20" w:rsidRDefault="002B6F20" w:rsidP="002B6F20">
            <w:pPr>
              <w:pStyle w:val="Texttable"/>
              <w:jc w:val="right"/>
            </w:pPr>
            <w:r w:rsidRPr="002B6F20">
              <w:t>4,784</w:t>
            </w:r>
          </w:p>
        </w:tc>
        <w:tc>
          <w:tcPr>
            <w:tcW w:w="1588" w:type="dxa"/>
            <w:tcBorders>
              <w:top w:val="single" w:sz="8" w:space="0" w:color="000000"/>
              <w:bottom w:val="single" w:sz="8" w:space="0" w:color="000000"/>
            </w:tcBorders>
            <w:tcMar>
              <w:top w:w="68" w:type="dxa"/>
              <w:left w:w="80" w:type="dxa"/>
              <w:bottom w:w="68" w:type="dxa"/>
              <w:right w:w="80" w:type="dxa"/>
            </w:tcMar>
          </w:tcPr>
          <w:p w14:paraId="419AC153" w14:textId="77777777" w:rsidR="002B6F20" w:rsidRPr="002B6F20" w:rsidRDefault="002B6F20" w:rsidP="002B6F20">
            <w:pPr>
              <w:pStyle w:val="Texttable"/>
              <w:jc w:val="right"/>
            </w:pPr>
            <w:r w:rsidRPr="002B6F20">
              <w:t>—</w:t>
            </w:r>
          </w:p>
        </w:tc>
        <w:tc>
          <w:tcPr>
            <w:tcW w:w="1814" w:type="dxa"/>
            <w:tcBorders>
              <w:top w:val="single" w:sz="8" w:space="0" w:color="000000"/>
              <w:bottom w:val="single" w:sz="8" w:space="0" w:color="000000"/>
            </w:tcBorders>
            <w:tcMar>
              <w:top w:w="68" w:type="dxa"/>
              <w:left w:w="80" w:type="dxa"/>
              <w:bottom w:w="68" w:type="dxa"/>
              <w:right w:w="80" w:type="dxa"/>
            </w:tcMar>
          </w:tcPr>
          <w:p w14:paraId="68F768B6" w14:textId="77777777" w:rsidR="002B6F20" w:rsidRPr="002B6F20" w:rsidRDefault="002B6F20" w:rsidP="002B6F20">
            <w:pPr>
              <w:pStyle w:val="Texttable"/>
              <w:jc w:val="right"/>
            </w:pPr>
            <w:r w:rsidRPr="002B6F20">
              <w:t>—</w:t>
            </w:r>
          </w:p>
        </w:tc>
      </w:tr>
    </w:tbl>
    <w:p w14:paraId="4E8CB5CD" w14:textId="77777777" w:rsidR="00814D80" w:rsidRDefault="00814D80" w:rsidP="00813181">
      <w:pPr>
        <w:pStyle w:val="TEXTCOURANTbolditalfilet"/>
      </w:pPr>
    </w:p>
    <w:p w14:paraId="42ADE33A" w14:textId="3E1BE0D2" w:rsidR="00813181" w:rsidRPr="00E4687E" w:rsidRDefault="00813181" w:rsidP="00813181">
      <w:pPr>
        <w:pStyle w:val="TEXTCOURANTbolditalfilet"/>
      </w:pPr>
      <w:r w:rsidRPr="00E4687E">
        <w:t xml:space="preserve">11.2 </w:t>
      </w:r>
      <w:proofErr w:type="spellStart"/>
      <w:r w:rsidRPr="00E4687E">
        <w:t>Other</w:t>
      </w:r>
      <w:proofErr w:type="spellEnd"/>
      <w:r w:rsidRPr="00E4687E">
        <w:t xml:space="preserve"> </w:t>
      </w:r>
      <w:proofErr w:type="spellStart"/>
      <w:r w:rsidRPr="00E4687E">
        <w:t>current</w:t>
      </w:r>
      <w:proofErr w:type="spellEnd"/>
      <w:r w:rsidRPr="00E4687E">
        <w:t xml:space="preserve"> </w:t>
      </w:r>
      <w:proofErr w:type="spellStart"/>
      <w:r w:rsidRPr="00E4687E">
        <w:t>liabilities</w:t>
      </w:r>
      <w:proofErr w:type="spellEnd"/>
      <w:r w:rsidRPr="00E4687E">
        <w:t xml:space="preserve"> </w:t>
      </w:r>
    </w:p>
    <w:p w14:paraId="23F2EF8E" w14:textId="77777777" w:rsidR="00813181" w:rsidRPr="0003358F" w:rsidRDefault="00813181" w:rsidP="00813181">
      <w:pPr>
        <w:pStyle w:val="TEXTCOURANT"/>
        <w:spacing w:after="0"/>
        <w:rPr>
          <w:lang w:val="en-US"/>
        </w:rPr>
      </w:pPr>
      <w:r w:rsidRPr="0003358F">
        <w:rPr>
          <w:lang w:val="en-US"/>
        </w:rPr>
        <w:t xml:space="preserve">The following table provides the </w:t>
      </w:r>
      <w:proofErr w:type="gramStart"/>
      <w:r w:rsidRPr="0003358F">
        <w:rPr>
          <w:lang w:val="en-US"/>
        </w:rPr>
        <w:t>detail</w:t>
      </w:r>
      <w:proofErr w:type="gramEnd"/>
      <w:r w:rsidRPr="0003358F">
        <w:rPr>
          <w:lang w:val="en-US"/>
        </w:rPr>
        <w:t xml:space="preserve"> of other current liabilities for the presented periods:  </w:t>
      </w:r>
    </w:p>
    <w:tbl>
      <w:tblPr>
        <w:tblW w:w="9638" w:type="dxa"/>
        <w:tblInd w:w="-8" w:type="dxa"/>
        <w:tblLayout w:type="fixed"/>
        <w:tblCellMar>
          <w:left w:w="0" w:type="dxa"/>
          <w:right w:w="0" w:type="dxa"/>
        </w:tblCellMar>
        <w:tblLook w:val="0000" w:firstRow="0" w:lastRow="0" w:firstColumn="0" w:lastColumn="0" w:noHBand="0" w:noVBand="0"/>
      </w:tblPr>
      <w:tblGrid>
        <w:gridCol w:w="6009"/>
        <w:gridCol w:w="1815"/>
        <w:gridCol w:w="1814"/>
      </w:tblGrid>
      <w:tr w:rsidR="00813181" w:rsidRPr="0003358F" w14:paraId="712F7F84" w14:textId="77777777" w:rsidTr="00713012">
        <w:trPr>
          <w:trHeight w:val="60"/>
        </w:trPr>
        <w:tc>
          <w:tcPr>
            <w:tcW w:w="6009" w:type="dxa"/>
            <w:vMerge w:val="restart"/>
            <w:tcBorders>
              <w:top w:val="dotted" w:sz="6" w:space="0" w:color="000000"/>
              <w:bottom w:val="dotted" w:sz="4" w:space="0" w:color="000000"/>
            </w:tcBorders>
            <w:tcMar>
              <w:top w:w="74" w:type="dxa"/>
              <w:left w:w="0" w:type="dxa"/>
              <w:bottom w:w="74" w:type="dxa"/>
              <w:right w:w="80" w:type="dxa"/>
            </w:tcMar>
            <w:vAlign w:val="bottom"/>
          </w:tcPr>
          <w:p w14:paraId="39DCD900" w14:textId="77777777" w:rsidR="00813181" w:rsidRPr="0003358F" w:rsidRDefault="00813181">
            <w:pPr>
              <w:pStyle w:val="Tetiere"/>
            </w:pPr>
            <w:r w:rsidRPr="0003358F">
              <w:t xml:space="preserve">In </w:t>
            </w:r>
            <w:proofErr w:type="spellStart"/>
            <w:r w:rsidRPr="0003358F">
              <w:t>thousands</w:t>
            </w:r>
            <w:proofErr w:type="spellEnd"/>
            <w:r w:rsidRPr="0003358F">
              <w:t xml:space="preserve"> of euros</w:t>
            </w:r>
          </w:p>
        </w:tc>
        <w:tc>
          <w:tcPr>
            <w:tcW w:w="1815" w:type="dxa"/>
            <w:tcBorders>
              <w:top w:val="dotted" w:sz="6" w:space="0" w:color="000000"/>
              <w:bottom w:val="single" w:sz="3" w:space="0" w:color="000000"/>
            </w:tcBorders>
            <w:tcMar>
              <w:top w:w="74" w:type="dxa"/>
              <w:left w:w="80" w:type="dxa"/>
              <w:bottom w:w="74" w:type="dxa"/>
              <w:right w:w="80" w:type="dxa"/>
            </w:tcMar>
          </w:tcPr>
          <w:p w14:paraId="687DBA9A" w14:textId="77777777" w:rsidR="00813181" w:rsidRPr="0003358F" w:rsidRDefault="00813181">
            <w:pPr>
              <w:pStyle w:val="Tetiere"/>
              <w:jc w:val="right"/>
            </w:pPr>
            <w:r w:rsidRPr="0003358F">
              <w:t xml:space="preserve">As of June 30, </w:t>
            </w:r>
          </w:p>
        </w:tc>
        <w:tc>
          <w:tcPr>
            <w:tcW w:w="1814" w:type="dxa"/>
            <w:tcBorders>
              <w:top w:val="dotted" w:sz="6" w:space="0" w:color="000000"/>
              <w:bottom w:val="single" w:sz="3" w:space="0" w:color="000000"/>
            </w:tcBorders>
            <w:tcMar>
              <w:top w:w="74" w:type="dxa"/>
              <w:left w:w="80" w:type="dxa"/>
              <w:bottom w:w="74" w:type="dxa"/>
              <w:right w:w="80" w:type="dxa"/>
            </w:tcMar>
          </w:tcPr>
          <w:p w14:paraId="3A6C8B79" w14:textId="77777777" w:rsidR="00813181" w:rsidRPr="0003358F" w:rsidRDefault="00813181">
            <w:pPr>
              <w:pStyle w:val="Tetiere"/>
              <w:jc w:val="right"/>
            </w:pPr>
            <w:r w:rsidRPr="0003358F">
              <w:t xml:space="preserve">As of </w:t>
            </w:r>
            <w:proofErr w:type="spellStart"/>
            <w:r w:rsidRPr="0003358F">
              <w:t>December</w:t>
            </w:r>
            <w:proofErr w:type="spellEnd"/>
            <w:r w:rsidRPr="0003358F">
              <w:t xml:space="preserve"> 31,</w:t>
            </w:r>
          </w:p>
        </w:tc>
      </w:tr>
      <w:tr w:rsidR="00813181" w:rsidRPr="0003358F" w14:paraId="11DB0D63" w14:textId="77777777" w:rsidTr="00713012">
        <w:trPr>
          <w:trHeight w:val="60"/>
        </w:trPr>
        <w:tc>
          <w:tcPr>
            <w:tcW w:w="6009" w:type="dxa"/>
            <w:vMerge/>
            <w:tcBorders>
              <w:top w:val="dotted" w:sz="4" w:space="0" w:color="000000"/>
              <w:bottom w:val="single" w:sz="8" w:space="0" w:color="000000"/>
            </w:tcBorders>
          </w:tcPr>
          <w:p w14:paraId="463BCDA2" w14:textId="77777777" w:rsidR="00813181" w:rsidRPr="0003358F" w:rsidRDefault="00813181">
            <w:pPr>
              <w:pStyle w:val="Aucunstyle"/>
              <w:spacing w:line="240" w:lineRule="auto"/>
              <w:textAlignment w:val="auto"/>
              <w:rPr>
                <w:rFonts w:ascii="Lato" w:hAnsi="Lato" w:cstheme="minorBidi"/>
                <w:color w:val="auto"/>
              </w:rPr>
            </w:pPr>
          </w:p>
        </w:tc>
        <w:tc>
          <w:tcPr>
            <w:tcW w:w="1815" w:type="dxa"/>
            <w:tcBorders>
              <w:top w:val="single" w:sz="3" w:space="0" w:color="000000"/>
              <w:bottom w:val="single" w:sz="8" w:space="0" w:color="000000"/>
            </w:tcBorders>
            <w:tcMar>
              <w:top w:w="74" w:type="dxa"/>
              <w:left w:w="80" w:type="dxa"/>
              <w:bottom w:w="74" w:type="dxa"/>
              <w:right w:w="80" w:type="dxa"/>
            </w:tcMar>
          </w:tcPr>
          <w:p w14:paraId="7F4CA23B" w14:textId="67790FDC" w:rsidR="00813181" w:rsidRPr="0003358F" w:rsidRDefault="005F6F78">
            <w:pPr>
              <w:pStyle w:val="Tetiere"/>
              <w:jc w:val="right"/>
            </w:pPr>
            <w:r w:rsidRPr="0003358F">
              <w:t>202</w:t>
            </w:r>
            <w:r w:rsidR="00D30C14" w:rsidRPr="0003358F">
              <w:t>4</w:t>
            </w:r>
          </w:p>
        </w:tc>
        <w:tc>
          <w:tcPr>
            <w:tcW w:w="1814" w:type="dxa"/>
            <w:tcBorders>
              <w:top w:val="single" w:sz="3" w:space="0" w:color="000000"/>
              <w:bottom w:val="single" w:sz="8" w:space="0" w:color="000000"/>
            </w:tcBorders>
            <w:tcMar>
              <w:top w:w="74" w:type="dxa"/>
              <w:left w:w="80" w:type="dxa"/>
              <w:bottom w:w="74" w:type="dxa"/>
              <w:right w:w="80" w:type="dxa"/>
            </w:tcMar>
          </w:tcPr>
          <w:p w14:paraId="39F89E3B" w14:textId="18DA88A9" w:rsidR="00813181" w:rsidRPr="0003358F" w:rsidRDefault="005F6F78">
            <w:pPr>
              <w:pStyle w:val="Tetiere"/>
              <w:jc w:val="right"/>
            </w:pPr>
            <w:r w:rsidRPr="0003358F">
              <w:t>202</w:t>
            </w:r>
            <w:r w:rsidR="00D30C14" w:rsidRPr="0003358F">
              <w:t>3</w:t>
            </w:r>
          </w:p>
        </w:tc>
      </w:tr>
      <w:tr w:rsidR="00E4687E" w:rsidRPr="0003358F" w14:paraId="0B606C24" w14:textId="77777777" w:rsidTr="00713012">
        <w:trPr>
          <w:trHeight w:val="60"/>
        </w:trPr>
        <w:tc>
          <w:tcPr>
            <w:tcW w:w="6009" w:type="dxa"/>
            <w:tcBorders>
              <w:top w:val="single" w:sz="8" w:space="0" w:color="000000"/>
              <w:bottom w:val="single" w:sz="3" w:space="0" w:color="000000"/>
            </w:tcBorders>
            <w:tcMar>
              <w:top w:w="68" w:type="dxa"/>
              <w:left w:w="0" w:type="dxa"/>
              <w:bottom w:w="68" w:type="dxa"/>
              <w:right w:w="80" w:type="dxa"/>
            </w:tcMar>
          </w:tcPr>
          <w:p w14:paraId="1B9D3B2D" w14:textId="77777777" w:rsidR="00E4687E" w:rsidRPr="0003358F" w:rsidRDefault="00E4687E" w:rsidP="00E4687E">
            <w:pPr>
              <w:pStyle w:val="Texttable"/>
            </w:pPr>
            <w:proofErr w:type="spellStart"/>
            <w:r w:rsidRPr="0003358F">
              <w:t>Employee-related</w:t>
            </w:r>
            <w:proofErr w:type="spellEnd"/>
            <w:r w:rsidRPr="0003358F">
              <w:t xml:space="preserve"> payable</w:t>
            </w:r>
          </w:p>
        </w:tc>
        <w:tc>
          <w:tcPr>
            <w:tcW w:w="1815" w:type="dxa"/>
            <w:tcBorders>
              <w:top w:val="single" w:sz="8" w:space="0" w:color="000000"/>
              <w:bottom w:val="single" w:sz="8" w:space="0" w:color="000000"/>
            </w:tcBorders>
            <w:shd w:val="solid" w:color="A880B3" w:fill="auto"/>
            <w:tcMar>
              <w:top w:w="68" w:type="dxa"/>
              <w:left w:w="80" w:type="dxa"/>
              <w:bottom w:w="68" w:type="dxa"/>
              <w:right w:w="80" w:type="dxa"/>
            </w:tcMar>
          </w:tcPr>
          <w:p w14:paraId="79F3E744" w14:textId="10CEB043" w:rsidR="00E4687E" w:rsidRPr="0003358F" w:rsidRDefault="00E4687E" w:rsidP="00E4687E">
            <w:pPr>
              <w:pStyle w:val="Texttable"/>
              <w:jc w:val="right"/>
            </w:pPr>
            <w:r w:rsidRPr="00090067">
              <w:t>1</w:t>
            </w:r>
            <w:r>
              <w:t>,</w:t>
            </w:r>
            <w:r w:rsidRPr="00090067">
              <w:t>607</w:t>
            </w:r>
          </w:p>
        </w:tc>
        <w:tc>
          <w:tcPr>
            <w:tcW w:w="1814" w:type="dxa"/>
            <w:tcBorders>
              <w:top w:val="single" w:sz="8" w:space="0" w:color="000000"/>
              <w:bottom w:val="single" w:sz="8" w:space="0" w:color="000000"/>
            </w:tcBorders>
            <w:tcMar>
              <w:top w:w="68" w:type="dxa"/>
              <w:left w:w="80" w:type="dxa"/>
              <w:bottom w:w="68" w:type="dxa"/>
              <w:right w:w="80" w:type="dxa"/>
            </w:tcMar>
          </w:tcPr>
          <w:p w14:paraId="1CFC0534" w14:textId="51112668" w:rsidR="00E4687E" w:rsidRPr="0003358F" w:rsidRDefault="00E4687E" w:rsidP="00E4687E">
            <w:pPr>
              <w:pStyle w:val="Texttable"/>
              <w:jc w:val="right"/>
            </w:pPr>
            <w:r w:rsidRPr="0003358F">
              <w:t>1,789</w:t>
            </w:r>
          </w:p>
        </w:tc>
      </w:tr>
      <w:tr w:rsidR="00E4687E" w:rsidRPr="0003358F" w14:paraId="05E6FA23" w14:textId="77777777" w:rsidTr="00713012">
        <w:trPr>
          <w:trHeight w:val="60"/>
        </w:trPr>
        <w:tc>
          <w:tcPr>
            <w:tcW w:w="6009" w:type="dxa"/>
            <w:tcBorders>
              <w:top w:val="single" w:sz="3" w:space="0" w:color="000000"/>
              <w:bottom w:val="single" w:sz="3" w:space="0" w:color="000000"/>
            </w:tcBorders>
            <w:tcMar>
              <w:top w:w="68" w:type="dxa"/>
              <w:left w:w="0" w:type="dxa"/>
              <w:bottom w:w="68" w:type="dxa"/>
              <w:right w:w="80" w:type="dxa"/>
            </w:tcMar>
          </w:tcPr>
          <w:p w14:paraId="0D21692A" w14:textId="77777777" w:rsidR="00E4687E" w:rsidRPr="0003358F" w:rsidRDefault="00E4687E" w:rsidP="00E4687E">
            <w:pPr>
              <w:pStyle w:val="Texttable"/>
            </w:pPr>
            <w:proofErr w:type="spellStart"/>
            <w:r w:rsidRPr="0003358F">
              <w:t>Other</w:t>
            </w:r>
            <w:proofErr w:type="spellEnd"/>
            <w:r w:rsidRPr="0003358F">
              <w:t xml:space="preserve"> taxes </w:t>
            </w:r>
            <w:proofErr w:type="spellStart"/>
            <w:r w:rsidRPr="0003358F">
              <w:t>liabilities</w:t>
            </w:r>
            <w:proofErr w:type="spellEnd"/>
          </w:p>
        </w:tc>
        <w:tc>
          <w:tcPr>
            <w:tcW w:w="1815" w:type="dxa"/>
            <w:tcBorders>
              <w:top w:val="single" w:sz="8" w:space="0" w:color="000000"/>
              <w:bottom w:val="single" w:sz="8" w:space="0" w:color="000000"/>
            </w:tcBorders>
            <w:shd w:val="solid" w:color="A880B3" w:fill="auto"/>
            <w:tcMar>
              <w:top w:w="68" w:type="dxa"/>
              <w:left w:w="80" w:type="dxa"/>
              <w:bottom w:w="68" w:type="dxa"/>
              <w:right w:w="80" w:type="dxa"/>
            </w:tcMar>
          </w:tcPr>
          <w:p w14:paraId="55CC19B1" w14:textId="0525B6D7" w:rsidR="00E4687E" w:rsidRPr="0003358F" w:rsidRDefault="00E4687E" w:rsidP="00E4687E">
            <w:pPr>
              <w:pStyle w:val="Texttable"/>
              <w:jc w:val="right"/>
            </w:pPr>
            <w:r w:rsidRPr="00090067">
              <w:t>20</w:t>
            </w:r>
          </w:p>
        </w:tc>
        <w:tc>
          <w:tcPr>
            <w:tcW w:w="1814" w:type="dxa"/>
            <w:tcBorders>
              <w:top w:val="single" w:sz="8" w:space="0" w:color="000000"/>
              <w:bottom w:val="single" w:sz="8" w:space="0" w:color="000000"/>
            </w:tcBorders>
            <w:tcMar>
              <w:top w:w="68" w:type="dxa"/>
              <w:left w:w="80" w:type="dxa"/>
              <w:bottom w:w="68" w:type="dxa"/>
              <w:right w:w="80" w:type="dxa"/>
            </w:tcMar>
          </w:tcPr>
          <w:p w14:paraId="1202864D" w14:textId="1657FB28" w:rsidR="00E4687E" w:rsidRPr="0003358F" w:rsidRDefault="00E4687E" w:rsidP="00E4687E">
            <w:pPr>
              <w:pStyle w:val="Texttable"/>
              <w:jc w:val="right"/>
            </w:pPr>
            <w:r w:rsidRPr="0003358F">
              <w:t>25</w:t>
            </w:r>
          </w:p>
        </w:tc>
      </w:tr>
      <w:tr w:rsidR="00E4687E" w:rsidRPr="0003358F" w14:paraId="5D9AB0E8" w14:textId="77777777" w:rsidTr="00713012">
        <w:trPr>
          <w:trHeight w:val="60"/>
        </w:trPr>
        <w:tc>
          <w:tcPr>
            <w:tcW w:w="6009" w:type="dxa"/>
            <w:tcBorders>
              <w:top w:val="single" w:sz="3" w:space="0" w:color="000000"/>
              <w:bottom w:val="single" w:sz="3" w:space="0" w:color="000000"/>
            </w:tcBorders>
            <w:tcMar>
              <w:top w:w="68" w:type="dxa"/>
              <w:left w:w="0" w:type="dxa"/>
              <w:bottom w:w="68" w:type="dxa"/>
              <w:right w:w="80" w:type="dxa"/>
            </w:tcMar>
          </w:tcPr>
          <w:p w14:paraId="0916D31B" w14:textId="77777777" w:rsidR="00E4687E" w:rsidRPr="0003358F" w:rsidRDefault="00E4687E" w:rsidP="00E4687E">
            <w:pPr>
              <w:pStyle w:val="Texttable"/>
            </w:pPr>
            <w:proofErr w:type="spellStart"/>
            <w:r w:rsidRPr="0003358F">
              <w:t>Subsidy</w:t>
            </w:r>
            <w:proofErr w:type="spellEnd"/>
          </w:p>
        </w:tc>
        <w:tc>
          <w:tcPr>
            <w:tcW w:w="1815" w:type="dxa"/>
            <w:tcBorders>
              <w:top w:val="single" w:sz="8" w:space="0" w:color="000000"/>
              <w:bottom w:val="single" w:sz="8" w:space="0" w:color="000000"/>
            </w:tcBorders>
            <w:shd w:val="solid" w:color="A880B3" w:fill="auto"/>
            <w:tcMar>
              <w:top w:w="68" w:type="dxa"/>
              <w:left w:w="80" w:type="dxa"/>
              <w:bottom w:w="68" w:type="dxa"/>
              <w:right w:w="80" w:type="dxa"/>
            </w:tcMar>
          </w:tcPr>
          <w:p w14:paraId="4BAD63BD" w14:textId="70E6AE4C" w:rsidR="00E4687E" w:rsidRPr="0003358F" w:rsidRDefault="00E4687E" w:rsidP="00E4687E">
            <w:pPr>
              <w:pStyle w:val="Texttable"/>
              <w:jc w:val="right"/>
            </w:pPr>
            <w:r w:rsidRPr="00583D4B">
              <w:t>—</w:t>
            </w:r>
          </w:p>
        </w:tc>
        <w:tc>
          <w:tcPr>
            <w:tcW w:w="1814" w:type="dxa"/>
            <w:tcBorders>
              <w:top w:val="single" w:sz="8" w:space="0" w:color="000000"/>
              <w:bottom w:val="single" w:sz="8" w:space="0" w:color="000000"/>
            </w:tcBorders>
            <w:tcMar>
              <w:top w:w="68" w:type="dxa"/>
              <w:left w:w="80" w:type="dxa"/>
              <w:bottom w:w="68" w:type="dxa"/>
              <w:right w:w="80" w:type="dxa"/>
            </w:tcMar>
          </w:tcPr>
          <w:p w14:paraId="55D81496" w14:textId="461AC84B" w:rsidR="00E4687E" w:rsidRPr="0003358F" w:rsidRDefault="00E4687E" w:rsidP="00E4687E">
            <w:pPr>
              <w:pStyle w:val="Texttable"/>
              <w:jc w:val="right"/>
            </w:pPr>
            <w:r w:rsidRPr="0003358F">
              <w:t>67</w:t>
            </w:r>
          </w:p>
        </w:tc>
      </w:tr>
      <w:tr w:rsidR="00E4687E" w:rsidRPr="0003358F" w14:paraId="6A08D01F" w14:textId="77777777" w:rsidTr="00713012">
        <w:trPr>
          <w:trHeight w:val="60"/>
        </w:trPr>
        <w:tc>
          <w:tcPr>
            <w:tcW w:w="6009" w:type="dxa"/>
            <w:tcBorders>
              <w:top w:val="single" w:sz="3" w:space="0" w:color="000000"/>
              <w:bottom w:val="single" w:sz="3" w:space="0" w:color="000000"/>
            </w:tcBorders>
            <w:tcMar>
              <w:top w:w="68" w:type="dxa"/>
              <w:left w:w="0" w:type="dxa"/>
              <w:bottom w:w="68" w:type="dxa"/>
              <w:right w:w="80" w:type="dxa"/>
            </w:tcMar>
          </w:tcPr>
          <w:p w14:paraId="12819C23" w14:textId="77777777" w:rsidR="00E4687E" w:rsidRPr="0003358F" w:rsidRDefault="00E4687E" w:rsidP="00E4687E">
            <w:pPr>
              <w:pStyle w:val="Texttable"/>
            </w:pPr>
            <w:proofErr w:type="spellStart"/>
            <w:r w:rsidRPr="0003358F">
              <w:t>Deferred</w:t>
            </w:r>
            <w:proofErr w:type="spellEnd"/>
            <w:r w:rsidRPr="0003358F">
              <w:t xml:space="preserve"> revenue</w:t>
            </w:r>
          </w:p>
        </w:tc>
        <w:tc>
          <w:tcPr>
            <w:tcW w:w="1815" w:type="dxa"/>
            <w:tcBorders>
              <w:top w:val="single" w:sz="8" w:space="0" w:color="000000"/>
              <w:bottom w:val="single" w:sz="8" w:space="0" w:color="000000"/>
            </w:tcBorders>
            <w:shd w:val="solid" w:color="A880B3" w:fill="auto"/>
            <w:tcMar>
              <w:top w:w="68" w:type="dxa"/>
              <w:left w:w="80" w:type="dxa"/>
              <w:bottom w:w="68" w:type="dxa"/>
              <w:right w:w="80" w:type="dxa"/>
            </w:tcMar>
          </w:tcPr>
          <w:p w14:paraId="114F94C1" w14:textId="522BB3F8" w:rsidR="00E4687E" w:rsidRPr="0003358F" w:rsidRDefault="00E4687E" w:rsidP="00E4687E">
            <w:pPr>
              <w:pStyle w:val="Texttable"/>
              <w:jc w:val="right"/>
            </w:pPr>
            <w:r w:rsidRPr="00090067">
              <w:t>1</w:t>
            </w:r>
          </w:p>
        </w:tc>
        <w:tc>
          <w:tcPr>
            <w:tcW w:w="1814" w:type="dxa"/>
            <w:tcBorders>
              <w:top w:val="single" w:sz="8" w:space="0" w:color="000000"/>
              <w:bottom w:val="single" w:sz="8" w:space="0" w:color="000000"/>
            </w:tcBorders>
            <w:tcMar>
              <w:top w:w="68" w:type="dxa"/>
              <w:left w:w="80" w:type="dxa"/>
              <w:bottom w:w="68" w:type="dxa"/>
              <w:right w:w="80" w:type="dxa"/>
            </w:tcMar>
          </w:tcPr>
          <w:p w14:paraId="350A5FC5" w14:textId="09AC245F" w:rsidR="00E4687E" w:rsidRPr="0003358F" w:rsidRDefault="00165E84" w:rsidP="00E4687E">
            <w:pPr>
              <w:pStyle w:val="Texttable"/>
              <w:jc w:val="right"/>
            </w:pPr>
            <w:r w:rsidRPr="00583D4B">
              <w:t>—</w:t>
            </w:r>
          </w:p>
        </w:tc>
      </w:tr>
      <w:tr w:rsidR="00E4687E" w:rsidRPr="0003358F" w14:paraId="34629784" w14:textId="77777777" w:rsidTr="00713012">
        <w:trPr>
          <w:trHeight w:val="60"/>
        </w:trPr>
        <w:tc>
          <w:tcPr>
            <w:tcW w:w="6009" w:type="dxa"/>
            <w:tcBorders>
              <w:top w:val="single" w:sz="3" w:space="0" w:color="000000"/>
              <w:bottom w:val="single" w:sz="3" w:space="0" w:color="000000"/>
            </w:tcBorders>
            <w:tcMar>
              <w:top w:w="68" w:type="dxa"/>
              <w:left w:w="0" w:type="dxa"/>
              <w:bottom w:w="68" w:type="dxa"/>
              <w:right w:w="80" w:type="dxa"/>
            </w:tcMar>
          </w:tcPr>
          <w:p w14:paraId="6F252102" w14:textId="77777777" w:rsidR="00E4687E" w:rsidRPr="0003358F" w:rsidRDefault="00E4687E" w:rsidP="00E4687E">
            <w:pPr>
              <w:pStyle w:val="Texttable"/>
            </w:pPr>
            <w:proofErr w:type="spellStart"/>
            <w:r w:rsidRPr="0003358F">
              <w:t>Other</w:t>
            </w:r>
            <w:proofErr w:type="spellEnd"/>
            <w:r w:rsidRPr="0003358F">
              <w:t xml:space="preserve"> </w:t>
            </w:r>
            <w:proofErr w:type="spellStart"/>
            <w:r w:rsidRPr="0003358F">
              <w:t>current</w:t>
            </w:r>
            <w:proofErr w:type="spellEnd"/>
            <w:r w:rsidRPr="0003358F">
              <w:t xml:space="preserve"> </w:t>
            </w:r>
            <w:proofErr w:type="spellStart"/>
            <w:r w:rsidRPr="0003358F">
              <w:t>liabilities</w:t>
            </w:r>
            <w:proofErr w:type="spellEnd"/>
          </w:p>
        </w:tc>
        <w:tc>
          <w:tcPr>
            <w:tcW w:w="1815" w:type="dxa"/>
            <w:tcBorders>
              <w:top w:val="single" w:sz="8" w:space="0" w:color="000000"/>
              <w:bottom w:val="single" w:sz="8" w:space="0" w:color="000000"/>
            </w:tcBorders>
            <w:shd w:val="solid" w:color="A880B3" w:fill="auto"/>
            <w:tcMar>
              <w:top w:w="68" w:type="dxa"/>
              <w:left w:w="80" w:type="dxa"/>
              <w:bottom w:w="68" w:type="dxa"/>
              <w:right w:w="80" w:type="dxa"/>
            </w:tcMar>
          </w:tcPr>
          <w:p w14:paraId="7E702B34" w14:textId="4140B696" w:rsidR="00E4687E" w:rsidRPr="0003358F" w:rsidRDefault="00E4687E" w:rsidP="00E4687E">
            <w:pPr>
              <w:pStyle w:val="Texttable"/>
              <w:jc w:val="right"/>
            </w:pPr>
            <w:r w:rsidRPr="00090067">
              <w:t>5</w:t>
            </w:r>
          </w:p>
        </w:tc>
        <w:tc>
          <w:tcPr>
            <w:tcW w:w="1814" w:type="dxa"/>
            <w:tcBorders>
              <w:top w:val="single" w:sz="8" w:space="0" w:color="000000"/>
              <w:bottom w:val="single" w:sz="8" w:space="0" w:color="000000"/>
            </w:tcBorders>
            <w:tcMar>
              <w:top w:w="68" w:type="dxa"/>
              <w:left w:w="80" w:type="dxa"/>
              <w:bottom w:w="68" w:type="dxa"/>
              <w:right w:w="80" w:type="dxa"/>
            </w:tcMar>
          </w:tcPr>
          <w:p w14:paraId="3036763C" w14:textId="7C7CE63C" w:rsidR="00E4687E" w:rsidRPr="0003358F" w:rsidRDefault="00165E84" w:rsidP="00E4687E">
            <w:pPr>
              <w:pStyle w:val="Texttable"/>
              <w:jc w:val="right"/>
            </w:pPr>
            <w:r w:rsidRPr="00583D4B">
              <w:t>—</w:t>
            </w:r>
          </w:p>
        </w:tc>
      </w:tr>
      <w:tr w:rsidR="00E4687E" w:rsidRPr="004C1DB6" w14:paraId="014CFB71" w14:textId="77777777" w:rsidTr="00713012">
        <w:trPr>
          <w:trHeight w:val="60"/>
        </w:trPr>
        <w:tc>
          <w:tcPr>
            <w:tcW w:w="6009" w:type="dxa"/>
            <w:tcBorders>
              <w:top w:val="single" w:sz="3" w:space="0" w:color="000000"/>
              <w:bottom w:val="single" w:sz="3" w:space="0" w:color="000000"/>
            </w:tcBorders>
            <w:tcMar>
              <w:top w:w="68" w:type="dxa"/>
              <w:left w:w="0" w:type="dxa"/>
              <w:bottom w:w="68" w:type="dxa"/>
              <w:right w:w="80" w:type="dxa"/>
            </w:tcMar>
          </w:tcPr>
          <w:p w14:paraId="455B73E0" w14:textId="77777777" w:rsidR="00E4687E" w:rsidRPr="0003358F" w:rsidRDefault="00E4687E" w:rsidP="00E4687E">
            <w:pPr>
              <w:pStyle w:val="Titre2table"/>
            </w:pPr>
            <w:r w:rsidRPr="0003358F">
              <w:t>Total</w:t>
            </w:r>
          </w:p>
        </w:tc>
        <w:tc>
          <w:tcPr>
            <w:tcW w:w="1815" w:type="dxa"/>
            <w:tcBorders>
              <w:top w:val="single" w:sz="8" w:space="0" w:color="000000"/>
              <w:bottom w:val="single" w:sz="8" w:space="0" w:color="000000"/>
            </w:tcBorders>
            <w:shd w:val="solid" w:color="A880B3" w:fill="auto"/>
            <w:tcMar>
              <w:top w:w="68" w:type="dxa"/>
              <w:left w:w="80" w:type="dxa"/>
              <w:bottom w:w="68" w:type="dxa"/>
              <w:right w:w="80" w:type="dxa"/>
            </w:tcMar>
          </w:tcPr>
          <w:p w14:paraId="607938CE" w14:textId="6B1FAED5" w:rsidR="00E4687E" w:rsidRPr="0003358F" w:rsidRDefault="00E4687E" w:rsidP="00E4687E">
            <w:pPr>
              <w:pStyle w:val="Titre2table"/>
              <w:jc w:val="right"/>
            </w:pPr>
            <w:r w:rsidRPr="00090067">
              <w:t>1</w:t>
            </w:r>
            <w:r>
              <w:t>,</w:t>
            </w:r>
            <w:r w:rsidRPr="00090067">
              <w:t>633</w:t>
            </w:r>
          </w:p>
        </w:tc>
        <w:tc>
          <w:tcPr>
            <w:tcW w:w="1814" w:type="dxa"/>
            <w:tcBorders>
              <w:top w:val="single" w:sz="8" w:space="0" w:color="000000"/>
              <w:bottom w:val="single" w:sz="8" w:space="0" w:color="000000"/>
            </w:tcBorders>
            <w:tcMar>
              <w:top w:w="68" w:type="dxa"/>
              <w:left w:w="80" w:type="dxa"/>
              <w:bottom w:w="68" w:type="dxa"/>
              <w:right w:w="80" w:type="dxa"/>
            </w:tcMar>
          </w:tcPr>
          <w:p w14:paraId="25852E46" w14:textId="51A271CD" w:rsidR="00E4687E" w:rsidRPr="0003358F" w:rsidRDefault="00E4687E" w:rsidP="00E4687E">
            <w:pPr>
              <w:pStyle w:val="Titre2table"/>
              <w:jc w:val="right"/>
            </w:pPr>
            <w:r w:rsidRPr="0003358F">
              <w:t>1,880</w:t>
            </w:r>
          </w:p>
        </w:tc>
      </w:tr>
    </w:tbl>
    <w:p w14:paraId="0156C086" w14:textId="77777777" w:rsidR="00813181" w:rsidRPr="004C1DB6" w:rsidRDefault="00813181" w:rsidP="00813181">
      <w:pPr>
        <w:pStyle w:val="TEXTCOURANT"/>
        <w:spacing w:after="227"/>
        <w:rPr>
          <w:highlight w:val="yellow"/>
        </w:rPr>
      </w:pPr>
    </w:p>
    <w:p w14:paraId="78247712" w14:textId="77777777" w:rsidR="00813181" w:rsidRPr="006A6BBD" w:rsidRDefault="00813181" w:rsidP="006A6BBD">
      <w:pPr>
        <w:pStyle w:val="0000bleuclairnotePartie1bleu"/>
        <w:rPr>
          <w:lang w:val="en-US"/>
        </w:rPr>
      </w:pPr>
      <w:r w:rsidRPr="006A6BBD">
        <w:rPr>
          <w:lang w:val="en-US"/>
        </w:rPr>
        <w:lastRenderedPageBreak/>
        <w:t xml:space="preserve">Note 12: Financial instruments recognized in the consolidated statements of financial position and related effect on the consolidated statement of income (loss) </w:t>
      </w:r>
    </w:p>
    <w:p w14:paraId="29F8E131" w14:textId="52932C81" w:rsidR="00813181" w:rsidRPr="006A6BBD" w:rsidRDefault="00813181" w:rsidP="006A6BBD">
      <w:pPr>
        <w:pStyle w:val="TEXTCOURANT"/>
        <w:spacing w:after="0"/>
        <w:rPr>
          <w:lang w:val="en-US"/>
        </w:rPr>
      </w:pPr>
      <w:r w:rsidRPr="006A6BBD">
        <w:rPr>
          <w:lang w:val="en-US"/>
        </w:rPr>
        <w:t xml:space="preserve">The nature of the financial instruments as </w:t>
      </w:r>
      <w:proofErr w:type="gramStart"/>
      <w:r w:rsidRPr="006A6BBD">
        <w:rPr>
          <w:lang w:val="en-US"/>
        </w:rPr>
        <w:t>at</w:t>
      </w:r>
      <w:proofErr w:type="gramEnd"/>
      <w:r w:rsidRPr="006A6BBD">
        <w:rPr>
          <w:lang w:val="en-US"/>
        </w:rPr>
        <w:t xml:space="preserve"> December 31, </w:t>
      </w:r>
      <w:r w:rsidR="005F6F78" w:rsidRPr="006A6BBD">
        <w:rPr>
          <w:lang w:val="en-US"/>
        </w:rPr>
        <w:t>202</w:t>
      </w:r>
      <w:r w:rsidR="00D30C14" w:rsidRPr="006A6BBD">
        <w:rPr>
          <w:lang w:val="en-US"/>
        </w:rPr>
        <w:t>3</w:t>
      </w:r>
      <w:r w:rsidR="005F6F78" w:rsidRPr="006A6BBD">
        <w:rPr>
          <w:lang w:val="en-US"/>
        </w:rPr>
        <w:t xml:space="preserve"> </w:t>
      </w:r>
      <w:r w:rsidRPr="006A6BBD">
        <w:rPr>
          <w:lang w:val="en-US"/>
        </w:rPr>
        <w:t xml:space="preserve">and June 30, </w:t>
      </w:r>
      <w:r w:rsidR="005F6F78" w:rsidRPr="006A6BBD">
        <w:rPr>
          <w:lang w:val="en-US"/>
        </w:rPr>
        <w:t>202</w:t>
      </w:r>
      <w:r w:rsidR="00D30C14" w:rsidRPr="006A6BBD">
        <w:rPr>
          <w:lang w:val="en-US"/>
        </w:rPr>
        <w:t>4</w:t>
      </w:r>
      <w:r w:rsidR="005F6F78" w:rsidRPr="006A6BBD">
        <w:rPr>
          <w:lang w:val="en-US"/>
        </w:rPr>
        <w:t xml:space="preserve"> </w:t>
      </w:r>
      <w:proofErr w:type="gramStart"/>
      <w:r w:rsidRPr="006A6BBD">
        <w:rPr>
          <w:lang w:val="en-US"/>
        </w:rPr>
        <w:t>is</w:t>
      </w:r>
      <w:proofErr w:type="gramEnd"/>
      <w:r w:rsidRPr="006A6BBD">
        <w:rPr>
          <w:lang w:val="en-US"/>
        </w:rPr>
        <w:t xml:space="preserve"> as follows:</w:t>
      </w:r>
    </w:p>
    <w:tbl>
      <w:tblPr>
        <w:tblW w:w="9638" w:type="dxa"/>
        <w:tblInd w:w="-8" w:type="dxa"/>
        <w:tblLayout w:type="fixed"/>
        <w:tblCellMar>
          <w:left w:w="0" w:type="dxa"/>
          <w:right w:w="0" w:type="dxa"/>
        </w:tblCellMar>
        <w:tblLook w:val="0000" w:firstRow="0" w:lastRow="0" w:firstColumn="0" w:lastColumn="0" w:noHBand="0" w:noVBand="0"/>
      </w:tblPr>
      <w:tblGrid>
        <w:gridCol w:w="4309"/>
        <w:gridCol w:w="1530"/>
        <w:gridCol w:w="1304"/>
        <w:gridCol w:w="1304"/>
        <w:gridCol w:w="1191"/>
      </w:tblGrid>
      <w:tr w:rsidR="00813181" w:rsidRPr="006A6BBD" w14:paraId="4125CDC7" w14:textId="77777777" w:rsidTr="00713012">
        <w:trPr>
          <w:trHeight w:val="60"/>
        </w:trPr>
        <w:tc>
          <w:tcPr>
            <w:tcW w:w="4309" w:type="dxa"/>
            <w:tcBorders>
              <w:bottom w:val="single" w:sz="8" w:space="0" w:color="000000"/>
            </w:tcBorders>
            <w:tcMar>
              <w:top w:w="71" w:type="dxa"/>
              <w:left w:w="0" w:type="dxa"/>
              <w:bottom w:w="71" w:type="dxa"/>
              <w:right w:w="80" w:type="dxa"/>
            </w:tcMar>
            <w:vAlign w:val="bottom"/>
          </w:tcPr>
          <w:p w14:paraId="4BE3D277" w14:textId="77777777" w:rsidR="00813181" w:rsidRPr="006A6BBD" w:rsidRDefault="00813181" w:rsidP="006A6BBD">
            <w:pPr>
              <w:pStyle w:val="Tetiere"/>
            </w:pPr>
            <w:r w:rsidRPr="006A6BBD">
              <w:t xml:space="preserve">In </w:t>
            </w:r>
            <w:proofErr w:type="spellStart"/>
            <w:r w:rsidRPr="006A6BBD">
              <w:t>thousands</w:t>
            </w:r>
            <w:proofErr w:type="spellEnd"/>
            <w:r w:rsidRPr="006A6BBD">
              <w:t xml:space="preserve"> of euros</w:t>
            </w:r>
          </w:p>
        </w:tc>
        <w:tc>
          <w:tcPr>
            <w:tcW w:w="1530" w:type="dxa"/>
            <w:tcBorders>
              <w:bottom w:val="single" w:sz="8" w:space="0" w:color="000000"/>
            </w:tcBorders>
            <w:tcMar>
              <w:top w:w="71" w:type="dxa"/>
              <w:left w:w="80" w:type="dxa"/>
              <w:bottom w:w="71" w:type="dxa"/>
              <w:right w:w="80" w:type="dxa"/>
            </w:tcMar>
          </w:tcPr>
          <w:p w14:paraId="7E0E0BDF" w14:textId="77777777" w:rsidR="00813181" w:rsidRPr="006A6BBD" w:rsidRDefault="00813181" w:rsidP="006A6BBD">
            <w:pPr>
              <w:pStyle w:val="Tetiere"/>
              <w:jc w:val="right"/>
              <w:rPr>
                <w:lang w:val="en-US"/>
              </w:rPr>
            </w:pPr>
            <w:r w:rsidRPr="006A6BBD">
              <w:rPr>
                <w:lang w:val="en-US"/>
              </w:rPr>
              <w:t>Book value on</w:t>
            </w:r>
          </w:p>
          <w:p w14:paraId="7BEA78BF" w14:textId="77777777" w:rsidR="00813181" w:rsidRPr="006A6BBD" w:rsidRDefault="00813181" w:rsidP="006A6BBD">
            <w:pPr>
              <w:pStyle w:val="Tetiere"/>
              <w:jc w:val="right"/>
              <w:rPr>
                <w:lang w:val="en-US"/>
              </w:rPr>
            </w:pPr>
            <w:r w:rsidRPr="006A6BBD">
              <w:rPr>
                <w:lang w:val="en-US"/>
              </w:rPr>
              <w:t>the statement of</w:t>
            </w:r>
          </w:p>
          <w:p w14:paraId="6D2738A3" w14:textId="77777777" w:rsidR="00813181" w:rsidRPr="006A6BBD" w:rsidRDefault="00813181" w:rsidP="006A6BBD">
            <w:pPr>
              <w:pStyle w:val="Tetiere"/>
              <w:jc w:val="right"/>
            </w:pPr>
            <w:proofErr w:type="spellStart"/>
            <w:proofErr w:type="gramStart"/>
            <w:r w:rsidRPr="006A6BBD">
              <w:t>financial</w:t>
            </w:r>
            <w:proofErr w:type="spellEnd"/>
            <w:proofErr w:type="gramEnd"/>
            <w:r w:rsidRPr="006A6BBD">
              <w:t xml:space="preserve"> position </w:t>
            </w:r>
          </w:p>
        </w:tc>
        <w:tc>
          <w:tcPr>
            <w:tcW w:w="1304" w:type="dxa"/>
            <w:tcBorders>
              <w:bottom w:val="single" w:sz="8" w:space="0" w:color="000000"/>
            </w:tcBorders>
            <w:tcMar>
              <w:top w:w="71" w:type="dxa"/>
              <w:left w:w="80" w:type="dxa"/>
              <w:bottom w:w="71" w:type="dxa"/>
              <w:right w:w="80" w:type="dxa"/>
            </w:tcMar>
          </w:tcPr>
          <w:p w14:paraId="14B4ABCB" w14:textId="77777777" w:rsidR="00813181" w:rsidRPr="006A6BBD" w:rsidRDefault="00813181" w:rsidP="006A6BBD">
            <w:pPr>
              <w:pStyle w:val="Tetiere"/>
              <w:jc w:val="right"/>
              <w:rPr>
                <w:lang w:val="en-US"/>
              </w:rPr>
            </w:pPr>
            <w:r w:rsidRPr="006A6BBD">
              <w:rPr>
                <w:lang w:val="en-US"/>
              </w:rPr>
              <w:t>Fair value</w:t>
            </w:r>
          </w:p>
          <w:p w14:paraId="722F57D8" w14:textId="77777777" w:rsidR="00813181" w:rsidRPr="006A6BBD" w:rsidRDefault="00813181" w:rsidP="006A6BBD">
            <w:pPr>
              <w:pStyle w:val="Tetiere"/>
              <w:jc w:val="right"/>
              <w:rPr>
                <w:lang w:val="en-US"/>
              </w:rPr>
            </w:pPr>
            <w:r w:rsidRPr="006A6BBD">
              <w:rPr>
                <w:lang w:val="en-US"/>
              </w:rPr>
              <w:t>through profit</w:t>
            </w:r>
          </w:p>
          <w:p w14:paraId="1D49F627" w14:textId="77777777" w:rsidR="00813181" w:rsidRPr="006A6BBD" w:rsidRDefault="00813181" w:rsidP="006A6BBD">
            <w:pPr>
              <w:pStyle w:val="Tetiere"/>
              <w:jc w:val="right"/>
              <w:rPr>
                <w:lang w:val="en-US"/>
              </w:rPr>
            </w:pPr>
            <w:r w:rsidRPr="006A6BBD">
              <w:rPr>
                <w:lang w:val="en-US"/>
              </w:rPr>
              <w:t xml:space="preserve">and </w:t>
            </w:r>
            <w:proofErr w:type="gramStart"/>
            <w:r w:rsidRPr="006A6BBD">
              <w:rPr>
                <w:lang w:val="en-US"/>
              </w:rPr>
              <w:t>loss</w:t>
            </w:r>
            <w:r w:rsidRPr="006A6BBD">
              <w:rPr>
                <w:vertAlign w:val="superscript"/>
                <w:lang w:val="en-US"/>
              </w:rPr>
              <w:t>(</w:t>
            </w:r>
            <w:proofErr w:type="gramEnd"/>
            <w:r w:rsidRPr="006A6BBD">
              <w:rPr>
                <w:vertAlign w:val="superscript"/>
                <w:lang w:val="en-US"/>
              </w:rPr>
              <w:t>1)</w:t>
            </w:r>
          </w:p>
        </w:tc>
        <w:tc>
          <w:tcPr>
            <w:tcW w:w="1304" w:type="dxa"/>
            <w:tcBorders>
              <w:bottom w:val="single" w:sz="8" w:space="0" w:color="000000"/>
            </w:tcBorders>
            <w:tcMar>
              <w:top w:w="71" w:type="dxa"/>
              <w:left w:w="80" w:type="dxa"/>
              <w:bottom w:w="71" w:type="dxa"/>
              <w:right w:w="80" w:type="dxa"/>
            </w:tcMar>
          </w:tcPr>
          <w:p w14:paraId="3974F33C" w14:textId="77777777" w:rsidR="00813181" w:rsidRPr="006A6BBD" w:rsidRDefault="00813181" w:rsidP="006A6BBD">
            <w:pPr>
              <w:pStyle w:val="Tetiere"/>
              <w:jc w:val="right"/>
            </w:pPr>
            <w:r w:rsidRPr="006A6BBD">
              <w:t xml:space="preserve">At </w:t>
            </w:r>
            <w:proofErr w:type="spellStart"/>
            <w:r w:rsidRPr="006A6BBD">
              <w:t>amortized</w:t>
            </w:r>
            <w:proofErr w:type="spellEnd"/>
          </w:p>
          <w:p w14:paraId="56A4200F" w14:textId="77777777" w:rsidR="00813181" w:rsidRPr="006A6BBD" w:rsidRDefault="00813181" w:rsidP="006A6BBD">
            <w:pPr>
              <w:pStyle w:val="Tetiere"/>
              <w:jc w:val="right"/>
            </w:pPr>
            <w:proofErr w:type="spellStart"/>
            <w:proofErr w:type="gramStart"/>
            <w:r w:rsidRPr="006A6BBD">
              <w:t>cost</w:t>
            </w:r>
            <w:proofErr w:type="spellEnd"/>
            <w:r w:rsidRPr="006A6BBD">
              <w:rPr>
                <w:vertAlign w:val="superscript"/>
              </w:rPr>
              <w:t>(</w:t>
            </w:r>
            <w:proofErr w:type="gramEnd"/>
            <w:r w:rsidRPr="006A6BBD">
              <w:rPr>
                <w:vertAlign w:val="superscript"/>
              </w:rPr>
              <w:t>2)</w:t>
            </w:r>
          </w:p>
        </w:tc>
        <w:tc>
          <w:tcPr>
            <w:tcW w:w="1191" w:type="dxa"/>
            <w:tcBorders>
              <w:bottom w:val="single" w:sz="8" w:space="0" w:color="000000"/>
            </w:tcBorders>
            <w:tcMar>
              <w:top w:w="71" w:type="dxa"/>
              <w:left w:w="80" w:type="dxa"/>
              <w:bottom w:w="71" w:type="dxa"/>
              <w:right w:w="80" w:type="dxa"/>
            </w:tcMar>
          </w:tcPr>
          <w:p w14:paraId="716EC26D" w14:textId="77777777" w:rsidR="00813181" w:rsidRPr="006A6BBD" w:rsidRDefault="00813181" w:rsidP="006A6BBD">
            <w:pPr>
              <w:pStyle w:val="Tetiere"/>
              <w:jc w:val="right"/>
            </w:pPr>
            <w:proofErr w:type="spellStart"/>
            <w:r w:rsidRPr="006A6BBD">
              <w:t>Fair</w:t>
            </w:r>
            <w:proofErr w:type="spellEnd"/>
            <w:r w:rsidRPr="006A6BBD">
              <w:t xml:space="preserve"> Value</w:t>
            </w:r>
          </w:p>
        </w:tc>
      </w:tr>
      <w:tr w:rsidR="00813181" w:rsidRPr="006A6BBD" w14:paraId="17AB9F2C" w14:textId="77777777" w:rsidTr="00713012">
        <w:trPr>
          <w:trHeight w:val="60"/>
        </w:trPr>
        <w:tc>
          <w:tcPr>
            <w:tcW w:w="4309" w:type="dxa"/>
            <w:tcBorders>
              <w:top w:val="single" w:sz="8" w:space="0" w:color="000000"/>
              <w:bottom w:val="single" w:sz="8" w:space="0" w:color="000000"/>
            </w:tcBorders>
            <w:tcMar>
              <w:top w:w="68" w:type="dxa"/>
              <w:left w:w="0" w:type="dxa"/>
              <w:bottom w:w="68" w:type="dxa"/>
              <w:right w:w="80" w:type="dxa"/>
            </w:tcMar>
          </w:tcPr>
          <w:p w14:paraId="625420A2" w14:textId="0D2093CA" w:rsidR="00813181" w:rsidRPr="006A6BBD" w:rsidRDefault="00813181" w:rsidP="006A6BBD">
            <w:pPr>
              <w:pStyle w:val="Titre1table"/>
            </w:pPr>
            <w:r w:rsidRPr="006A6BBD">
              <w:t xml:space="preserve">As of </w:t>
            </w:r>
            <w:proofErr w:type="spellStart"/>
            <w:r w:rsidRPr="006A6BBD">
              <w:t>December</w:t>
            </w:r>
            <w:proofErr w:type="spellEnd"/>
            <w:r w:rsidRPr="006A6BBD">
              <w:t xml:space="preserve"> 31, </w:t>
            </w:r>
            <w:r w:rsidR="005F6F78" w:rsidRPr="006A6BBD">
              <w:t>202</w:t>
            </w:r>
            <w:r w:rsidR="00D30C14" w:rsidRPr="006A6BBD">
              <w:t>3</w:t>
            </w:r>
          </w:p>
        </w:tc>
        <w:tc>
          <w:tcPr>
            <w:tcW w:w="1530" w:type="dxa"/>
            <w:tcBorders>
              <w:top w:val="single" w:sz="8" w:space="0" w:color="000000"/>
              <w:bottom w:val="single" w:sz="8" w:space="0" w:color="000000"/>
            </w:tcBorders>
            <w:tcMar>
              <w:top w:w="68" w:type="dxa"/>
              <w:left w:w="80" w:type="dxa"/>
              <w:bottom w:w="68" w:type="dxa"/>
              <w:right w:w="80" w:type="dxa"/>
            </w:tcMar>
          </w:tcPr>
          <w:p w14:paraId="5074E2C8" w14:textId="77777777" w:rsidR="00813181" w:rsidRPr="006A6BBD" w:rsidRDefault="00813181" w:rsidP="006A6BBD">
            <w:pPr>
              <w:pStyle w:val="Aucunstyle"/>
              <w:spacing w:line="240" w:lineRule="auto"/>
              <w:textAlignment w:val="auto"/>
              <w:rPr>
                <w:rFonts w:ascii="Lato" w:hAnsi="Lato" w:cstheme="minorBidi"/>
                <w:color w:val="auto"/>
              </w:rPr>
            </w:pPr>
          </w:p>
        </w:tc>
        <w:tc>
          <w:tcPr>
            <w:tcW w:w="1304" w:type="dxa"/>
            <w:tcBorders>
              <w:top w:val="single" w:sz="8" w:space="0" w:color="000000"/>
              <w:bottom w:val="single" w:sz="8" w:space="0" w:color="000000"/>
            </w:tcBorders>
            <w:tcMar>
              <w:top w:w="68" w:type="dxa"/>
              <w:left w:w="80" w:type="dxa"/>
              <w:bottom w:w="68" w:type="dxa"/>
              <w:right w:w="80" w:type="dxa"/>
            </w:tcMar>
          </w:tcPr>
          <w:p w14:paraId="2F2CFD21" w14:textId="77777777" w:rsidR="00813181" w:rsidRPr="006A6BBD" w:rsidRDefault="00813181" w:rsidP="006A6BBD">
            <w:pPr>
              <w:pStyle w:val="Aucunstyle"/>
              <w:spacing w:line="240" w:lineRule="auto"/>
              <w:textAlignment w:val="auto"/>
              <w:rPr>
                <w:rFonts w:ascii="Lato" w:hAnsi="Lato" w:cstheme="minorBidi"/>
                <w:color w:val="auto"/>
              </w:rPr>
            </w:pPr>
          </w:p>
        </w:tc>
        <w:tc>
          <w:tcPr>
            <w:tcW w:w="1304" w:type="dxa"/>
            <w:tcBorders>
              <w:top w:val="single" w:sz="8" w:space="0" w:color="000000"/>
              <w:bottom w:val="single" w:sz="8" w:space="0" w:color="000000"/>
            </w:tcBorders>
            <w:tcMar>
              <w:top w:w="68" w:type="dxa"/>
              <w:left w:w="80" w:type="dxa"/>
              <w:bottom w:w="68" w:type="dxa"/>
              <w:right w:w="80" w:type="dxa"/>
            </w:tcMar>
          </w:tcPr>
          <w:p w14:paraId="6BF7B919" w14:textId="77777777" w:rsidR="00813181" w:rsidRPr="006A6BBD" w:rsidRDefault="00813181" w:rsidP="006A6BBD">
            <w:pPr>
              <w:pStyle w:val="Aucunstyle"/>
              <w:spacing w:line="240" w:lineRule="auto"/>
              <w:textAlignment w:val="auto"/>
              <w:rPr>
                <w:rFonts w:ascii="Lato" w:hAnsi="Lato" w:cstheme="minorBidi"/>
                <w:color w:val="auto"/>
              </w:rPr>
            </w:pPr>
          </w:p>
        </w:tc>
        <w:tc>
          <w:tcPr>
            <w:tcW w:w="1191" w:type="dxa"/>
            <w:tcBorders>
              <w:top w:val="single" w:sz="8" w:space="0" w:color="000000"/>
              <w:bottom w:val="single" w:sz="8" w:space="0" w:color="000000"/>
            </w:tcBorders>
            <w:tcMar>
              <w:top w:w="68" w:type="dxa"/>
              <w:left w:w="80" w:type="dxa"/>
              <w:bottom w:w="68" w:type="dxa"/>
              <w:right w:w="80" w:type="dxa"/>
            </w:tcMar>
          </w:tcPr>
          <w:p w14:paraId="1984D352" w14:textId="77777777" w:rsidR="00813181" w:rsidRPr="006A6BBD" w:rsidRDefault="00813181" w:rsidP="006A6BBD">
            <w:pPr>
              <w:pStyle w:val="Aucunstyle"/>
              <w:spacing w:line="240" w:lineRule="auto"/>
              <w:textAlignment w:val="auto"/>
              <w:rPr>
                <w:rFonts w:ascii="Lato" w:hAnsi="Lato" w:cstheme="minorBidi"/>
                <w:color w:val="auto"/>
              </w:rPr>
            </w:pPr>
          </w:p>
        </w:tc>
      </w:tr>
      <w:tr w:rsidR="00813181" w:rsidRPr="006A6BBD" w14:paraId="46DE4862" w14:textId="77777777" w:rsidTr="00713012">
        <w:trPr>
          <w:trHeight w:val="60"/>
        </w:trPr>
        <w:tc>
          <w:tcPr>
            <w:tcW w:w="4309" w:type="dxa"/>
            <w:tcBorders>
              <w:top w:val="single" w:sz="8" w:space="0" w:color="000000"/>
              <w:bottom w:val="single" w:sz="3" w:space="0" w:color="000000"/>
            </w:tcBorders>
            <w:tcMar>
              <w:top w:w="68" w:type="dxa"/>
              <w:left w:w="0" w:type="dxa"/>
              <w:bottom w:w="68" w:type="dxa"/>
              <w:right w:w="80" w:type="dxa"/>
            </w:tcMar>
          </w:tcPr>
          <w:p w14:paraId="2E061F2C" w14:textId="77777777" w:rsidR="00813181" w:rsidRPr="006A6BBD" w:rsidRDefault="00813181" w:rsidP="006A6BBD">
            <w:pPr>
              <w:pStyle w:val="Titre2table"/>
            </w:pPr>
            <w:r w:rsidRPr="006A6BBD">
              <w:t>Financial assets</w:t>
            </w:r>
          </w:p>
        </w:tc>
        <w:tc>
          <w:tcPr>
            <w:tcW w:w="1530" w:type="dxa"/>
            <w:tcBorders>
              <w:top w:val="single" w:sz="8" w:space="0" w:color="000000"/>
              <w:bottom w:val="single" w:sz="3" w:space="0" w:color="000000"/>
            </w:tcBorders>
            <w:tcMar>
              <w:top w:w="68" w:type="dxa"/>
              <w:left w:w="80" w:type="dxa"/>
              <w:bottom w:w="68" w:type="dxa"/>
              <w:right w:w="80" w:type="dxa"/>
            </w:tcMar>
          </w:tcPr>
          <w:p w14:paraId="3BE699B3" w14:textId="77777777" w:rsidR="00813181" w:rsidRPr="006A6BBD" w:rsidRDefault="00813181" w:rsidP="006A6BBD">
            <w:pPr>
              <w:pStyle w:val="Aucunstyle"/>
              <w:spacing w:line="240" w:lineRule="auto"/>
              <w:textAlignment w:val="auto"/>
              <w:rPr>
                <w:rFonts w:ascii="Lato" w:hAnsi="Lato" w:cstheme="minorBidi"/>
                <w:color w:val="auto"/>
              </w:rPr>
            </w:pPr>
          </w:p>
        </w:tc>
        <w:tc>
          <w:tcPr>
            <w:tcW w:w="1304" w:type="dxa"/>
            <w:tcBorders>
              <w:top w:val="single" w:sz="8" w:space="0" w:color="000000"/>
              <w:bottom w:val="single" w:sz="3" w:space="0" w:color="000000"/>
            </w:tcBorders>
            <w:tcMar>
              <w:top w:w="68" w:type="dxa"/>
              <w:left w:w="80" w:type="dxa"/>
              <w:bottom w:w="68" w:type="dxa"/>
              <w:right w:w="80" w:type="dxa"/>
            </w:tcMar>
          </w:tcPr>
          <w:p w14:paraId="18A34325" w14:textId="77777777" w:rsidR="00813181" w:rsidRPr="006A6BBD" w:rsidRDefault="00813181" w:rsidP="006A6BBD">
            <w:pPr>
              <w:pStyle w:val="Aucunstyle"/>
              <w:spacing w:line="240" w:lineRule="auto"/>
              <w:textAlignment w:val="auto"/>
              <w:rPr>
                <w:rFonts w:ascii="Lato" w:hAnsi="Lato" w:cstheme="minorBidi"/>
                <w:color w:val="auto"/>
              </w:rPr>
            </w:pPr>
          </w:p>
        </w:tc>
        <w:tc>
          <w:tcPr>
            <w:tcW w:w="1304" w:type="dxa"/>
            <w:tcBorders>
              <w:top w:val="single" w:sz="8" w:space="0" w:color="000000"/>
              <w:bottom w:val="single" w:sz="3" w:space="0" w:color="000000"/>
            </w:tcBorders>
            <w:tcMar>
              <w:top w:w="68" w:type="dxa"/>
              <w:left w:w="80" w:type="dxa"/>
              <w:bottom w:w="68" w:type="dxa"/>
              <w:right w:w="80" w:type="dxa"/>
            </w:tcMar>
          </w:tcPr>
          <w:p w14:paraId="4A53911F" w14:textId="77777777" w:rsidR="00813181" w:rsidRPr="006A6BBD" w:rsidRDefault="00813181" w:rsidP="006A6BBD">
            <w:pPr>
              <w:pStyle w:val="Aucunstyle"/>
              <w:spacing w:line="240" w:lineRule="auto"/>
              <w:textAlignment w:val="auto"/>
              <w:rPr>
                <w:rFonts w:ascii="Lato" w:hAnsi="Lato" w:cstheme="minorBidi"/>
                <w:color w:val="auto"/>
              </w:rPr>
            </w:pPr>
          </w:p>
        </w:tc>
        <w:tc>
          <w:tcPr>
            <w:tcW w:w="1191" w:type="dxa"/>
            <w:tcBorders>
              <w:top w:val="single" w:sz="8" w:space="0" w:color="000000"/>
              <w:bottom w:val="single" w:sz="3" w:space="0" w:color="000000"/>
            </w:tcBorders>
            <w:tcMar>
              <w:top w:w="68" w:type="dxa"/>
              <w:left w:w="80" w:type="dxa"/>
              <w:bottom w:w="68" w:type="dxa"/>
              <w:right w:w="80" w:type="dxa"/>
            </w:tcMar>
          </w:tcPr>
          <w:p w14:paraId="02F33253" w14:textId="77777777" w:rsidR="00813181" w:rsidRPr="006A6BBD" w:rsidRDefault="00813181" w:rsidP="006A6BBD">
            <w:pPr>
              <w:pStyle w:val="Aucunstyle"/>
              <w:spacing w:line="240" w:lineRule="auto"/>
              <w:textAlignment w:val="auto"/>
              <w:rPr>
                <w:rFonts w:ascii="Lato" w:hAnsi="Lato" w:cstheme="minorBidi"/>
                <w:color w:val="auto"/>
              </w:rPr>
            </w:pPr>
          </w:p>
        </w:tc>
      </w:tr>
      <w:tr w:rsidR="00713012" w:rsidRPr="006A6BBD" w14:paraId="25E844E0"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588BB437" w14:textId="77777777" w:rsidR="00713012" w:rsidRPr="006A6BBD" w:rsidRDefault="00713012" w:rsidP="006A6BBD">
            <w:pPr>
              <w:pStyle w:val="Texttable"/>
            </w:pPr>
            <w:r w:rsidRPr="006A6BBD">
              <w:t>Non-</w:t>
            </w:r>
            <w:proofErr w:type="spellStart"/>
            <w:r w:rsidRPr="006A6BBD">
              <w:t>current</w:t>
            </w:r>
            <w:proofErr w:type="spellEnd"/>
            <w:r w:rsidRPr="006A6BBD">
              <w:t xml:space="preserve"> </w:t>
            </w:r>
            <w:proofErr w:type="spellStart"/>
            <w:r w:rsidRPr="006A6BBD">
              <w:t>financial</w:t>
            </w:r>
            <w:proofErr w:type="spellEnd"/>
            <w:r w:rsidRPr="006A6BBD">
              <w:t xml:space="preserve"> assets </w:t>
            </w:r>
          </w:p>
        </w:tc>
        <w:tc>
          <w:tcPr>
            <w:tcW w:w="1530" w:type="dxa"/>
            <w:tcBorders>
              <w:top w:val="single" w:sz="3" w:space="0" w:color="000000"/>
              <w:bottom w:val="single" w:sz="3" w:space="0" w:color="000000"/>
            </w:tcBorders>
            <w:tcMar>
              <w:top w:w="68" w:type="dxa"/>
              <w:left w:w="80" w:type="dxa"/>
              <w:bottom w:w="68" w:type="dxa"/>
              <w:right w:w="80" w:type="dxa"/>
            </w:tcMar>
          </w:tcPr>
          <w:p w14:paraId="028D7FF2" w14:textId="003682E7" w:rsidR="00713012" w:rsidRPr="006A6BBD" w:rsidRDefault="00E66B1F" w:rsidP="006A6BBD">
            <w:pPr>
              <w:pStyle w:val="Texttable"/>
              <w:jc w:val="right"/>
            </w:pPr>
            <w:r w:rsidRPr="006A6BBD">
              <w:t>502</w:t>
            </w:r>
          </w:p>
        </w:tc>
        <w:tc>
          <w:tcPr>
            <w:tcW w:w="1304" w:type="dxa"/>
            <w:tcBorders>
              <w:top w:val="single" w:sz="3" w:space="0" w:color="000000"/>
              <w:bottom w:val="single" w:sz="3" w:space="0" w:color="000000"/>
            </w:tcBorders>
            <w:tcMar>
              <w:top w:w="68" w:type="dxa"/>
              <w:left w:w="80" w:type="dxa"/>
              <w:bottom w:w="68" w:type="dxa"/>
              <w:right w:w="80" w:type="dxa"/>
            </w:tcMar>
          </w:tcPr>
          <w:p w14:paraId="097211DA" w14:textId="561D7BA8" w:rsidR="00713012" w:rsidRPr="006A6BBD" w:rsidRDefault="00713012" w:rsidP="006A6BBD">
            <w:pPr>
              <w:pStyle w:val="Texttable"/>
              <w:jc w:val="right"/>
            </w:pPr>
            <w:r w:rsidRPr="006A6BBD">
              <w:t>—</w:t>
            </w:r>
          </w:p>
        </w:tc>
        <w:tc>
          <w:tcPr>
            <w:tcW w:w="1304" w:type="dxa"/>
            <w:tcBorders>
              <w:top w:val="single" w:sz="3" w:space="0" w:color="000000"/>
              <w:bottom w:val="single" w:sz="3" w:space="0" w:color="000000"/>
            </w:tcBorders>
            <w:tcMar>
              <w:top w:w="68" w:type="dxa"/>
              <w:left w:w="80" w:type="dxa"/>
              <w:bottom w:w="68" w:type="dxa"/>
              <w:right w:w="80" w:type="dxa"/>
            </w:tcMar>
          </w:tcPr>
          <w:p w14:paraId="78238EBE" w14:textId="76907750" w:rsidR="00713012" w:rsidRPr="006A6BBD" w:rsidRDefault="00E66B1F" w:rsidP="006A6BBD">
            <w:pPr>
              <w:pStyle w:val="Texttable"/>
              <w:jc w:val="right"/>
            </w:pPr>
            <w:r w:rsidRPr="006A6BBD">
              <w:t>502</w:t>
            </w:r>
          </w:p>
        </w:tc>
        <w:tc>
          <w:tcPr>
            <w:tcW w:w="1191" w:type="dxa"/>
            <w:tcBorders>
              <w:top w:val="single" w:sz="3" w:space="0" w:color="000000"/>
              <w:bottom w:val="single" w:sz="3" w:space="0" w:color="000000"/>
            </w:tcBorders>
            <w:tcMar>
              <w:top w:w="68" w:type="dxa"/>
              <w:left w:w="80" w:type="dxa"/>
              <w:bottom w:w="68" w:type="dxa"/>
              <w:right w:w="80" w:type="dxa"/>
            </w:tcMar>
          </w:tcPr>
          <w:p w14:paraId="072808DA" w14:textId="71B30A46" w:rsidR="00713012" w:rsidRPr="006A6BBD" w:rsidRDefault="00E66B1F" w:rsidP="006A6BBD">
            <w:pPr>
              <w:pStyle w:val="Texttable"/>
              <w:jc w:val="right"/>
            </w:pPr>
            <w:r w:rsidRPr="006A6BBD">
              <w:t>502</w:t>
            </w:r>
          </w:p>
        </w:tc>
      </w:tr>
      <w:tr w:rsidR="00713012" w:rsidRPr="006A6BBD" w14:paraId="5657AB56"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5AA70942" w14:textId="77777777" w:rsidR="00713012" w:rsidRPr="006A6BBD" w:rsidRDefault="00713012" w:rsidP="006A6BBD">
            <w:pPr>
              <w:pStyle w:val="Texttable"/>
            </w:pPr>
            <w:proofErr w:type="spellStart"/>
            <w:r w:rsidRPr="006A6BBD">
              <w:t>Current</w:t>
            </w:r>
            <w:proofErr w:type="spellEnd"/>
            <w:r w:rsidRPr="006A6BBD">
              <w:t xml:space="preserve"> </w:t>
            </w:r>
            <w:proofErr w:type="spellStart"/>
            <w:r w:rsidRPr="006A6BBD">
              <w:t>financial</w:t>
            </w:r>
            <w:proofErr w:type="spellEnd"/>
            <w:r w:rsidRPr="006A6BBD">
              <w:t xml:space="preserve"> assets </w:t>
            </w:r>
          </w:p>
        </w:tc>
        <w:tc>
          <w:tcPr>
            <w:tcW w:w="1530" w:type="dxa"/>
            <w:tcBorders>
              <w:top w:val="single" w:sz="3" w:space="0" w:color="000000"/>
              <w:bottom w:val="single" w:sz="8" w:space="0" w:color="000000"/>
            </w:tcBorders>
            <w:tcMar>
              <w:top w:w="68" w:type="dxa"/>
              <w:left w:w="80" w:type="dxa"/>
              <w:bottom w:w="68" w:type="dxa"/>
              <w:right w:w="80" w:type="dxa"/>
            </w:tcMar>
          </w:tcPr>
          <w:p w14:paraId="551B188B" w14:textId="61633725" w:rsidR="00713012" w:rsidRPr="006A6BBD" w:rsidRDefault="00E66B1F" w:rsidP="006A6BBD">
            <w:pPr>
              <w:pStyle w:val="Texttable"/>
              <w:jc w:val="right"/>
            </w:pPr>
            <w:r w:rsidRPr="006A6BBD">
              <w:t>45</w:t>
            </w:r>
          </w:p>
        </w:tc>
        <w:tc>
          <w:tcPr>
            <w:tcW w:w="1304" w:type="dxa"/>
            <w:tcBorders>
              <w:top w:val="single" w:sz="3" w:space="0" w:color="000000"/>
              <w:bottom w:val="single" w:sz="8" w:space="0" w:color="000000"/>
            </w:tcBorders>
            <w:tcMar>
              <w:top w:w="68" w:type="dxa"/>
              <w:left w:w="80" w:type="dxa"/>
              <w:bottom w:w="68" w:type="dxa"/>
              <w:right w:w="80" w:type="dxa"/>
            </w:tcMar>
          </w:tcPr>
          <w:p w14:paraId="0B897819" w14:textId="76D7710B" w:rsidR="00713012" w:rsidRPr="006A6BBD" w:rsidRDefault="00E66B1F" w:rsidP="006A6BBD">
            <w:pPr>
              <w:pStyle w:val="Texttable"/>
              <w:jc w:val="right"/>
            </w:pPr>
            <w:r w:rsidRPr="006A6BBD">
              <w:t>45</w:t>
            </w:r>
          </w:p>
        </w:tc>
        <w:tc>
          <w:tcPr>
            <w:tcW w:w="1304" w:type="dxa"/>
            <w:tcBorders>
              <w:top w:val="single" w:sz="3" w:space="0" w:color="000000"/>
              <w:bottom w:val="single" w:sz="8" w:space="0" w:color="000000"/>
            </w:tcBorders>
            <w:tcMar>
              <w:top w:w="68" w:type="dxa"/>
              <w:left w:w="80" w:type="dxa"/>
              <w:bottom w:w="68" w:type="dxa"/>
              <w:right w:w="80" w:type="dxa"/>
            </w:tcMar>
          </w:tcPr>
          <w:p w14:paraId="33D10444" w14:textId="0D2FB8D7" w:rsidR="00713012" w:rsidRPr="006A6BBD" w:rsidRDefault="00713012" w:rsidP="006A6BBD">
            <w:pPr>
              <w:pStyle w:val="Texttable"/>
              <w:jc w:val="right"/>
            </w:pPr>
            <w:r w:rsidRPr="006A6BBD">
              <w:t>—</w:t>
            </w:r>
          </w:p>
        </w:tc>
        <w:tc>
          <w:tcPr>
            <w:tcW w:w="1191" w:type="dxa"/>
            <w:tcBorders>
              <w:top w:val="single" w:sz="3" w:space="0" w:color="000000"/>
              <w:bottom w:val="single" w:sz="8" w:space="0" w:color="000000"/>
            </w:tcBorders>
            <w:tcMar>
              <w:top w:w="68" w:type="dxa"/>
              <w:left w:w="80" w:type="dxa"/>
              <w:bottom w:w="68" w:type="dxa"/>
              <w:right w:w="80" w:type="dxa"/>
            </w:tcMar>
          </w:tcPr>
          <w:p w14:paraId="749D6C7B" w14:textId="00065F1B" w:rsidR="00713012" w:rsidRPr="006A6BBD" w:rsidRDefault="00E66B1F" w:rsidP="006A6BBD">
            <w:pPr>
              <w:pStyle w:val="Texttable"/>
              <w:jc w:val="right"/>
            </w:pPr>
            <w:r w:rsidRPr="006A6BBD">
              <w:t>45</w:t>
            </w:r>
          </w:p>
        </w:tc>
      </w:tr>
      <w:tr w:rsidR="00713012" w:rsidRPr="006A6BBD" w14:paraId="2C0D0340"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7C54D76F" w14:textId="77777777" w:rsidR="00713012" w:rsidRPr="006A6BBD" w:rsidRDefault="00713012" w:rsidP="006A6BBD">
            <w:pPr>
              <w:pStyle w:val="Texttable"/>
              <w:rPr>
                <w:lang w:val="en-US"/>
              </w:rPr>
            </w:pPr>
            <w:r w:rsidRPr="006A6BBD">
              <w:rPr>
                <w:lang w:val="en-US"/>
              </w:rPr>
              <w:t xml:space="preserve">Accounts receivable and related receivables </w:t>
            </w:r>
          </w:p>
        </w:tc>
        <w:tc>
          <w:tcPr>
            <w:tcW w:w="1530" w:type="dxa"/>
            <w:tcBorders>
              <w:top w:val="single" w:sz="8" w:space="0" w:color="000000"/>
              <w:bottom w:val="single" w:sz="8" w:space="0" w:color="000000"/>
            </w:tcBorders>
            <w:tcMar>
              <w:top w:w="68" w:type="dxa"/>
              <w:left w:w="80" w:type="dxa"/>
              <w:bottom w:w="68" w:type="dxa"/>
              <w:right w:w="80" w:type="dxa"/>
            </w:tcMar>
          </w:tcPr>
          <w:p w14:paraId="5DD9AB51" w14:textId="014A2C74" w:rsidR="00713012" w:rsidRPr="006A6BBD" w:rsidRDefault="00713012" w:rsidP="006A6BBD">
            <w:pPr>
              <w:pStyle w:val="Texttable"/>
              <w:jc w:val="right"/>
            </w:pPr>
            <w:r w:rsidRPr="006A6BBD">
              <w:t>—</w:t>
            </w:r>
          </w:p>
        </w:tc>
        <w:tc>
          <w:tcPr>
            <w:tcW w:w="1304" w:type="dxa"/>
            <w:tcBorders>
              <w:top w:val="single" w:sz="8" w:space="0" w:color="000000"/>
              <w:bottom w:val="single" w:sz="8" w:space="0" w:color="000000"/>
            </w:tcBorders>
            <w:tcMar>
              <w:top w:w="68" w:type="dxa"/>
              <w:left w:w="80" w:type="dxa"/>
              <w:bottom w:w="68" w:type="dxa"/>
              <w:right w:w="80" w:type="dxa"/>
            </w:tcMar>
          </w:tcPr>
          <w:p w14:paraId="028E3525" w14:textId="1598112B" w:rsidR="00713012" w:rsidRPr="006A6BBD" w:rsidRDefault="00713012" w:rsidP="006A6BBD">
            <w:pPr>
              <w:pStyle w:val="Texttable"/>
              <w:jc w:val="right"/>
            </w:pPr>
            <w:r w:rsidRPr="006A6BBD">
              <w:t>—</w:t>
            </w:r>
          </w:p>
        </w:tc>
        <w:tc>
          <w:tcPr>
            <w:tcW w:w="1304" w:type="dxa"/>
            <w:tcBorders>
              <w:top w:val="single" w:sz="8" w:space="0" w:color="000000"/>
              <w:bottom w:val="single" w:sz="8" w:space="0" w:color="000000"/>
            </w:tcBorders>
            <w:tcMar>
              <w:top w:w="68" w:type="dxa"/>
              <w:left w:w="80" w:type="dxa"/>
              <w:bottom w:w="68" w:type="dxa"/>
              <w:right w:w="80" w:type="dxa"/>
            </w:tcMar>
          </w:tcPr>
          <w:p w14:paraId="24998371" w14:textId="05D76CDA" w:rsidR="00713012" w:rsidRPr="006A6BBD" w:rsidRDefault="00713012" w:rsidP="006A6BBD">
            <w:pPr>
              <w:pStyle w:val="Texttable"/>
              <w:jc w:val="right"/>
            </w:pPr>
            <w:r w:rsidRPr="006A6BBD">
              <w:t>—</w:t>
            </w:r>
          </w:p>
        </w:tc>
        <w:tc>
          <w:tcPr>
            <w:tcW w:w="1191" w:type="dxa"/>
            <w:tcBorders>
              <w:top w:val="single" w:sz="8" w:space="0" w:color="000000"/>
              <w:bottom w:val="single" w:sz="8" w:space="0" w:color="000000"/>
            </w:tcBorders>
            <w:tcMar>
              <w:top w:w="68" w:type="dxa"/>
              <w:left w:w="80" w:type="dxa"/>
              <w:bottom w:w="68" w:type="dxa"/>
              <w:right w:w="80" w:type="dxa"/>
            </w:tcMar>
          </w:tcPr>
          <w:p w14:paraId="305445F8" w14:textId="34779816" w:rsidR="00713012" w:rsidRPr="006A6BBD" w:rsidRDefault="00713012" w:rsidP="006A6BBD">
            <w:pPr>
              <w:pStyle w:val="Texttable"/>
              <w:jc w:val="right"/>
            </w:pPr>
            <w:r w:rsidRPr="006A6BBD">
              <w:t>—</w:t>
            </w:r>
          </w:p>
        </w:tc>
      </w:tr>
      <w:tr w:rsidR="00713012" w:rsidRPr="006A6BBD" w14:paraId="77261F21"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0A428505" w14:textId="77777777" w:rsidR="00713012" w:rsidRPr="006A6BBD" w:rsidRDefault="00713012" w:rsidP="006A6BBD">
            <w:pPr>
              <w:pStyle w:val="Texttable"/>
            </w:pPr>
            <w:r w:rsidRPr="006A6BBD">
              <w:t xml:space="preserve">Cash and cash </w:t>
            </w:r>
            <w:proofErr w:type="spellStart"/>
            <w:r w:rsidRPr="006A6BBD">
              <w:t>equivalents</w:t>
            </w:r>
            <w:proofErr w:type="spellEnd"/>
            <w:r w:rsidRPr="006A6BBD">
              <w:t xml:space="preserve"> </w:t>
            </w:r>
          </w:p>
        </w:tc>
        <w:tc>
          <w:tcPr>
            <w:tcW w:w="1530" w:type="dxa"/>
            <w:tcBorders>
              <w:top w:val="single" w:sz="8" w:space="0" w:color="000000"/>
              <w:bottom w:val="single" w:sz="8" w:space="0" w:color="000000"/>
            </w:tcBorders>
            <w:tcMar>
              <w:top w:w="68" w:type="dxa"/>
              <w:left w:w="80" w:type="dxa"/>
              <w:bottom w:w="68" w:type="dxa"/>
              <w:right w:w="80" w:type="dxa"/>
            </w:tcMar>
          </w:tcPr>
          <w:p w14:paraId="34F5D155" w14:textId="3B37FEEF" w:rsidR="00713012" w:rsidRPr="006A6BBD" w:rsidRDefault="00E66B1F" w:rsidP="006A6BBD">
            <w:pPr>
              <w:pStyle w:val="Texttable"/>
              <w:jc w:val="right"/>
            </w:pPr>
            <w:r w:rsidRPr="006A6BBD">
              <w:t>2,134</w:t>
            </w:r>
          </w:p>
        </w:tc>
        <w:tc>
          <w:tcPr>
            <w:tcW w:w="1304" w:type="dxa"/>
            <w:tcBorders>
              <w:top w:val="single" w:sz="8" w:space="0" w:color="000000"/>
              <w:bottom w:val="single" w:sz="8" w:space="0" w:color="000000"/>
            </w:tcBorders>
            <w:tcMar>
              <w:top w:w="68" w:type="dxa"/>
              <w:left w:w="80" w:type="dxa"/>
              <w:bottom w:w="68" w:type="dxa"/>
              <w:right w:w="80" w:type="dxa"/>
            </w:tcMar>
          </w:tcPr>
          <w:p w14:paraId="556C6C6A" w14:textId="3AC4B4B2" w:rsidR="00713012" w:rsidRPr="006A6BBD" w:rsidRDefault="00713012" w:rsidP="006A6BBD">
            <w:pPr>
              <w:pStyle w:val="Texttable"/>
              <w:jc w:val="right"/>
            </w:pPr>
            <w:r w:rsidRPr="006A6BBD">
              <w:t>—</w:t>
            </w:r>
          </w:p>
        </w:tc>
        <w:tc>
          <w:tcPr>
            <w:tcW w:w="1304" w:type="dxa"/>
            <w:tcBorders>
              <w:top w:val="single" w:sz="8" w:space="0" w:color="000000"/>
              <w:bottom w:val="single" w:sz="8" w:space="0" w:color="000000"/>
            </w:tcBorders>
            <w:tcMar>
              <w:top w:w="68" w:type="dxa"/>
              <w:left w:w="80" w:type="dxa"/>
              <w:bottom w:w="68" w:type="dxa"/>
              <w:right w:w="80" w:type="dxa"/>
            </w:tcMar>
          </w:tcPr>
          <w:p w14:paraId="3B8803BD" w14:textId="55131AF2" w:rsidR="00713012" w:rsidRPr="006A6BBD" w:rsidRDefault="00E66B1F" w:rsidP="006A6BBD">
            <w:pPr>
              <w:pStyle w:val="Texttable"/>
              <w:jc w:val="right"/>
            </w:pPr>
            <w:r w:rsidRPr="006A6BBD">
              <w:t>2,134</w:t>
            </w:r>
          </w:p>
        </w:tc>
        <w:tc>
          <w:tcPr>
            <w:tcW w:w="1191" w:type="dxa"/>
            <w:tcBorders>
              <w:top w:val="single" w:sz="8" w:space="0" w:color="000000"/>
              <w:bottom w:val="single" w:sz="8" w:space="0" w:color="000000"/>
            </w:tcBorders>
            <w:tcMar>
              <w:top w:w="68" w:type="dxa"/>
              <w:left w:w="80" w:type="dxa"/>
              <w:bottom w:w="68" w:type="dxa"/>
              <w:right w:w="80" w:type="dxa"/>
            </w:tcMar>
          </w:tcPr>
          <w:p w14:paraId="6C042C58" w14:textId="4F8C6B76" w:rsidR="00713012" w:rsidRPr="006A6BBD" w:rsidRDefault="00E66B1F" w:rsidP="006A6BBD">
            <w:pPr>
              <w:pStyle w:val="Texttable"/>
              <w:jc w:val="right"/>
            </w:pPr>
            <w:r w:rsidRPr="006A6BBD">
              <w:t>2,134</w:t>
            </w:r>
          </w:p>
        </w:tc>
      </w:tr>
      <w:tr w:rsidR="00713012" w:rsidRPr="006A6BBD" w14:paraId="7C399817"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0C853C3D" w14:textId="77777777" w:rsidR="00713012" w:rsidRPr="006A6BBD" w:rsidRDefault="00713012" w:rsidP="006A6BBD">
            <w:pPr>
              <w:pStyle w:val="Texttable"/>
            </w:pPr>
            <w:proofErr w:type="spellStart"/>
            <w:r w:rsidRPr="006A6BBD">
              <w:t>Other</w:t>
            </w:r>
            <w:proofErr w:type="spellEnd"/>
            <w:r w:rsidRPr="006A6BBD">
              <w:t xml:space="preserve"> </w:t>
            </w:r>
            <w:proofErr w:type="spellStart"/>
            <w:r w:rsidRPr="006A6BBD">
              <w:t>current</w:t>
            </w:r>
            <w:proofErr w:type="spellEnd"/>
            <w:r w:rsidRPr="006A6BBD">
              <w:t xml:space="preserve"> assets</w:t>
            </w:r>
          </w:p>
        </w:tc>
        <w:tc>
          <w:tcPr>
            <w:tcW w:w="1530" w:type="dxa"/>
            <w:tcBorders>
              <w:top w:val="single" w:sz="8" w:space="0" w:color="000000"/>
              <w:bottom w:val="single" w:sz="8" w:space="0" w:color="000000"/>
            </w:tcBorders>
            <w:tcMar>
              <w:top w:w="68" w:type="dxa"/>
              <w:left w:w="80" w:type="dxa"/>
              <w:bottom w:w="68" w:type="dxa"/>
              <w:right w:w="80" w:type="dxa"/>
            </w:tcMar>
          </w:tcPr>
          <w:p w14:paraId="6E649E63" w14:textId="5D3AB802" w:rsidR="00713012" w:rsidRPr="006A6BBD" w:rsidRDefault="00E66B1F" w:rsidP="006A6BBD">
            <w:pPr>
              <w:pStyle w:val="Texttable"/>
              <w:jc w:val="right"/>
            </w:pPr>
            <w:r w:rsidRPr="006A6BBD">
              <w:t>4,349</w:t>
            </w:r>
          </w:p>
        </w:tc>
        <w:tc>
          <w:tcPr>
            <w:tcW w:w="1304" w:type="dxa"/>
            <w:tcBorders>
              <w:top w:val="single" w:sz="8" w:space="0" w:color="000000"/>
              <w:bottom w:val="single" w:sz="8" w:space="0" w:color="000000"/>
            </w:tcBorders>
            <w:tcMar>
              <w:top w:w="68" w:type="dxa"/>
              <w:left w:w="80" w:type="dxa"/>
              <w:bottom w:w="68" w:type="dxa"/>
              <w:right w:w="80" w:type="dxa"/>
            </w:tcMar>
          </w:tcPr>
          <w:p w14:paraId="251D3EF1" w14:textId="132F7619" w:rsidR="00713012" w:rsidRPr="006A6BBD" w:rsidRDefault="00713012" w:rsidP="006A6BBD">
            <w:pPr>
              <w:pStyle w:val="Texttable"/>
              <w:jc w:val="right"/>
            </w:pPr>
            <w:r w:rsidRPr="006A6BBD">
              <w:t>—</w:t>
            </w:r>
          </w:p>
        </w:tc>
        <w:tc>
          <w:tcPr>
            <w:tcW w:w="1304" w:type="dxa"/>
            <w:tcBorders>
              <w:top w:val="single" w:sz="8" w:space="0" w:color="000000"/>
              <w:bottom w:val="single" w:sz="8" w:space="0" w:color="000000"/>
            </w:tcBorders>
            <w:tcMar>
              <w:top w:w="68" w:type="dxa"/>
              <w:left w:w="80" w:type="dxa"/>
              <w:bottom w:w="68" w:type="dxa"/>
              <w:right w:w="80" w:type="dxa"/>
            </w:tcMar>
          </w:tcPr>
          <w:p w14:paraId="6E046A81" w14:textId="645CC4ED" w:rsidR="00713012" w:rsidRPr="006A6BBD" w:rsidRDefault="00E66B1F" w:rsidP="006A6BBD">
            <w:pPr>
              <w:pStyle w:val="Texttable"/>
              <w:jc w:val="right"/>
            </w:pPr>
            <w:r w:rsidRPr="006A6BBD">
              <w:t>4,349</w:t>
            </w:r>
          </w:p>
        </w:tc>
        <w:tc>
          <w:tcPr>
            <w:tcW w:w="1191" w:type="dxa"/>
            <w:tcBorders>
              <w:top w:val="single" w:sz="8" w:space="0" w:color="000000"/>
              <w:bottom w:val="single" w:sz="8" w:space="0" w:color="000000"/>
            </w:tcBorders>
            <w:tcMar>
              <w:top w:w="68" w:type="dxa"/>
              <w:left w:w="80" w:type="dxa"/>
              <w:bottom w:w="68" w:type="dxa"/>
              <w:right w:w="80" w:type="dxa"/>
            </w:tcMar>
          </w:tcPr>
          <w:p w14:paraId="3A76D797" w14:textId="42227647" w:rsidR="00713012" w:rsidRPr="006A6BBD" w:rsidRDefault="00E66B1F" w:rsidP="006A6BBD">
            <w:pPr>
              <w:pStyle w:val="Texttable"/>
              <w:jc w:val="right"/>
            </w:pPr>
            <w:r w:rsidRPr="006A6BBD">
              <w:t>4,349</w:t>
            </w:r>
          </w:p>
        </w:tc>
      </w:tr>
      <w:tr w:rsidR="00713012" w:rsidRPr="006A6BBD" w14:paraId="2466FA50"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488C9B33" w14:textId="77777777" w:rsidR="00713012" w:rsidRPr="006A6BBD" w:rsidRDefault="00713012" w:rsidP="006A6BBD">
            <w:pPr>
              <w:pStyle w:val="Titre2table"/>
            </w:pPr>
            <w:r w:rsidRPr="006A6BBD">
              <w:t xml:space="preserve">Total </w:t>
            </w:r>
            <w:proofErr w:type="spellStart"/>
            <w:r w:rsidRPr="006A6BBD">
              <w:t>financial</w:t>
            </w:r>
            <w:proofErr w:type="spellEnd"/>
            <w:r w:rsidRPr="006A6BBD">
              <w:t xml:space="preserve"> assets </w:t>
            </w:r>
          </w:p>
        </w:tc>
        <w:tc>
          <w:tcPr>
            <w:tcW w:w="1530" w:type="dxa"/>
            <w:tcBorders>
              <w:top w:val="single" w:sz="8" w:space="0" w:color="000000"/>
              <w:bottom w:val="single" w:sz="8" w:space="0" w:color="000000"/>
            </w:tcBorders>
            <w:tcMar>
              <w:top w:w="68" w:type="dxa"/>
              <w:left w:w="80" w:type="dxa"/>
              <w:bottom w:w="68" w:type="dxa"/>
              <w:right w:w="80" w:type="dxa"/>
            </w:tcMar>
          </w:tcPr>
          <w:p w14:paraId="552ABC48" w14:textId="275FEA4D" w:rsidR="00713012" w:rsidRPr="006A6BBD" w:rsidRDefault="00E66B1F" w:rsidP="006A6BBD">
            <w:pPr>
              <w:pStyle w:val="Titre2table"/>
              <w:jc w:val="right"/>
            </w:pPr>
            <w:r w:rsidRPr="006A6BBD">
              <w:t>7,030</w:t>
            </w:r>
          </w:p>
        </w:tc>
        <w:tc>
          <w:tcPr>
            <w:tcW w:w="1304" w:type="dxa"/>
            <w:tcBorders>
              <w:top w:val="single" w:sz="8" w:space="0" w:color="000000"/>
              <w:bottom w:val="single" w:sz="8" w:space="0" w:color="000000"/>
            </w:tcBorders>
            <w:tcMar>
              <w:top w:w="68" w:type="dxa"/>
              <w:left w:w="80" w:type="dxa"/>
              <w:bottom w:w="68" w:type="dxa"/>
              <w:right w:w="80" w:type="dxa"/>
            </w:tcMar>
          </w:tcPr>
          <w:p w14:paraId="6385FE4E" w14:textId="7D2B1B6F" w:rsidR="00713012" w:rsidRPr="006A6BBD" w:rsidRDefault="00E66B1F" w:rsidP="006A6BBD">
            <w:pPr>
              <w:pStyle w:val="Titre2table"/>
              <w:jc w:val="right"/>
            </w:pPr>
            <w:r w:rsidRPr="006A6BBD">
              <w:t>45</w:t>
            </w:r>
          </w:p>
        </w:tc>
        <w:tc>
          <w:tcPr>
            <w:tcW w:w="1304" w:type="dxa"/>
            <w:tcBorders>
              <w:top w:val="single" w:sz="8" w:space="0" w:color="000000"/>
              <w:bottom w:val="single" w:sz="8" w:space="0" w:color="000000"/>
            </w:tcBorders>
            <w:tcMar>
              <w:top w:w="68" w:type="dxa"/>
              <w:left w:w="80" w:type="dxa"/>
              <w:bottom w:w="68" w:type="dxa"/>
              <w:right w:w="80" w:type="dxa"/>
            </w:tcMar>
          </w:tcPr>
          <w:p w14:paraId="2679E29C" w14:textId="4A742BF4" w:rsidR="00713012" w:rsidRPr="006A6BBD" w:rsidRDefault="00E66B1F" w:rsidP="006A6BBD">
            <w:pPr>
              <w:pStyle w:val="Titre2table"/>
              <w:jc w:val="right"/>
            </w:pPr>
            <w:r w:rsidRPr="006A6BBD">
              <w:t>6,985</w:t>
            </w:r>
          </w:p>
        </w:tc>
        <w:tc>
          <w:tcPr>
            <w:tcW w:w="1191" w:type="dxa"/>
            <w:tcBorders>
              <w:top w:val="single" w:sz="8" w:space="0" w:color="000000"/>
              <w:bottom w:val="single" w:sz="8" w:space="0" w:color="000000"/>
            </w:tcBorders>
            <w:tcMar>
              <w:top w:w="68" w:type="dxa"/>
              <w:left w:w="80" w:type="dxa"/>
              <w:bottom w:w="68" w:type="dxa"/>
              <w:right w:w="80" w:type="dxa"/>
            </w:tcMar>
          </w:tcPr>
          <w:p w14:paraId="2CF74035" w14:textId="2565BAF6" w:rsidR="00713012" w:rsidRPr="006A6BBD" w:rsidRDefault="00E66B1F" w:rsidP="006A6BBD">
            <w:pPr>
              <w:pStyle w:val="Titre2table"/>
              <w:jc w:val="right"/>
            </w:pPr>
            <w:r w:rsidRPr="006A6BBD">
              <w:t>7,030</w:t>
            </w:r>
          </w:p>
        </w:tc>
      </w:tr>
      <w:tr w:rsidR="00813181" w:rsidRPr="006A6BBD" w14:paraId="24395ADD"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1D9D865D" w14:textId="77777777" w:rsidR="00813181" w:rsidRPr="006A6BBD" w:rsidRDefault="00813181" w:rsidP="006A6BBD">
            <w:pPr>
              <w:pStyle w:val="Titre2table"/>
            </w:pPr>
            <w:r w:rsidRPr="006A6BBD">
              <w:t xml:space="preserve">Financial </w:t>
            </w:r>
            <w:proofErr w:type="spellStart"/>
            <w:r w:rsidRPr="006A6BBD">
              <w:t>liabilities</w:t>
            </w:r>
            <w:proofErr w:type="spellEnd"/>
          </w:p>
        </w:tc>
        <w:tc>
          <w:tcPr>
            <w:tcW w:w="1530" w:type="dxa"/>
            <w:tcBorders>
              <w:top w:val="single" w:sz="8" w:space="0" w:color="000000"/>
              <w:bottom w:val="single" w:sz="3" w:space="0" w:color="000000"/>
            </w:tcBorders>
            <w:tcMar>
              <w:top w:w="68" w:type="dxa"/>
              <w:left w:w="80" w:type="dxa"/>
              <w:bottom w:w="68" w:type="dxa"/>
              <w:right w:w="80" w:type="dxa"/>
            </w:tcMar>
          </w:tcPr>
          <w:p w14:paraId="3F385336" w14:textId="77777777" w:rsidR="00813181" w:rsidRPr="006A6BBD" w:rsidRDefault="00813181" w:rsidP="006A6BBD">
            <w:pPr>
              <w:pStyle w:val="Titre2table"/>
              <w:jc w:val="right"/>
            </w:pPr>
            <w:r w:rsidRPr="006A6BBD">
              <w:t xml:space="preserve"> </w:t>
            </w:r>
          </w:p>
        </w:tc>
        <w:tc>
          <w:tcPr>
            <w:tcW w:w="1304" w:type="dxa"/>
            <w:tcBorders>
              <w:top w:val="single" w:sz="8" w:space="0" w:color="000000"/>
              <w:bottom w:val="single" w:sz="3" w:space="0" w:color="000000"/>
            </w:tcBorders>
            <w:tcMar>
              <w:top w:w="68" w:type="dxa"/>
              <w:left w:w="80" w:type="dxa"/>
              <w:bottom w:w="68" w:type="dxa"/>
              <w:right w:w="80" w:type="dxa"/>
            </w:tcMar>
          </w:tcPr>
          <w:p w14:paraId="6EDD05A6" w14:textId="77777777" w:rsidR="00813181" w:rsidRPr="006A6BBD" w:rsidRDefault="00813181" w:rsidP="006A6BBD">
            <w:pPr>
              <w:pStyle w:val="Titre2table"/>
              <w:jc w:val="right"/>
            </w:pPr>
            <w:r w:rsidRPr="006A6BBD">
              <w:t xml:space="preserve"> </w:t>
            </w:r>
          </w:p>
        </w:tc>
        <w:tc>
          <w:tcPr>
            <w:tcW w:w="1304" w:type="dxa"/>
            <w:tcBorders>
              <w:top w:val="single" w:sz="8" w:space="0" w:color="000000"/>
              <w:bottom w:val="single" w:sz="3" w:space="0" w:color="000000"/>
            </w:tcBorders>
            <w:tcMar>
              <w:top w:w="68" w:type="dxa"/>
              <w:left w:w="80" w:type="dxa"/>
              <w:bottom w:w="68" w:type="dxa"/>
              <w:right w:w="80" w:type="dxa"/>
            </w:tcMar>
          </w:tcPr>
          <w:p w14:paraId="302E92A3" w14:textId="77777777" w:rsidR="00813181" w:rsidRPr="006A6BBD" w:rsidRDefault="00813181" w:rsidP="006A6BBD">
            <w:pPr>
              <w:pStyle w:val="Titre2table"/>
              <w:jc w:val="right"/>
            </w:pPr>
            <w:r w:rsidRPr="006A6BBD">
              <w:t xml:space="preserve"> </w:t>
            </w:r>
          </w:p>
        </w:tc>
        <w:tc>
          <w:tcPr>
            <w:tcW w:w="1191" w:type="dxa"/>
            <w:tcBorders>
              <w:top w:val="single" w:sz="8" w:space="0" w:color="000000"/>
              <w:bottom w:val="single" w:sz="3" w:space="0" w:color="000000"/>
            </w:tcBorders>
            <w:tcMar>
              <w:top w:w="68" w:type="dxa"/>
              <w:left w:w="80" w:type="dxa"/>
              <w:bottom w:w="68" w:type="dxa"/>
              <w:right w:w="80" w:type="dxa"/>
            </w:tcMar>
          </w:tcPr>
          <w:p w14:paraId="05BC4F42" w14:textId="77777777" w:rsidR="00813181" w:rsidRPr="006A6BBD" w:rsidRDefault="00813181" w:rsidP="006A6BBD">
            <w:pPr>
              <w:pStyle w:val="Titre2table"/>
              <w:jc w:val="right"/>
            </w:pPr>
            <w:r w:rsidRPr="006A6BBD">
              <w:t xml:space="preserve"> </w:t>
            </w:r>
          </w:p>
        </w:tc>
      </w:tr>
      <w:tr w:rsidR="00E66B1F" w:rsidRPr="006A6BBD" w14:paraId="2AF3AF25"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475F997D" w14:textId="77777777" w:rsidR="00E66B1F" w:rsidRPr="006A6BBD" w:rsidRDefault="00E66B1F" w:rsidP="006A6BBD">
            <w:pPr>
              <w:pStyle w:val="Texttable"/>
            </w:pPr>
            <w:r w:rsidRPr="006A6BBD">
              <w:t xml:space="preserve">Bond </w:t>
            </w:r>
            <w:proofErr w:type="spellStart"/>
            <w:r w:rsidRPr="006A6BBD">
              <w:t>financing</w:t>
            </w:r>
            <w:proofErr w:type="spellEnd"/>
          </w:p>
        </w:tc>
        <w:tc>
          <w:tcPr>
            <w:tcW w:w="1530" w:type="dxa"/>
            <w:tcBorders>
              <w:top w:val="single" w:sz="3" w:space="0" w:color="000000"/>
              <w:bottom w:val="single" w:sz="3" w:space="0" w:color="000000"/>
            </w:tcBorders>
            <w:tcMar>
              <w:top w:w="68" w:type="dxa"/>
              <w:left w:w="80" w:type="dxa"/>
              <w:bottom w:w="68" w:type="dxa"/>
              <w:right w:w="80" w:type="dxa"/>
            </w:tcMar>
          </w:tcPr>
          <w:p w14:paraId="39903C02" w14:textId="3D04D3DD" w:rsidR="00E66B1F" w:rsidRPr="006A6BBD" w:rsidRDefault="00E66B1F" w:rsidP="006A6BBD">
            <w:pPr>
              <w:pStyle w:val="Texttable"/>
              <w:jc w:val="right"/>
            </w:pPr>
            <w:r w:rsidRPr="006A6BBD">
              <w:t>9,131</w:t>
            </w:r>
          </w:p>
        </w:tc>
        <w:tc>
          <w:tcPr>
            <w:tcW w:w="1304" w:type="dxa"/>
            <w:tcBorders>
              <w:top w:val="single" w:sz="3" w:space="0" w:color="000000"/>
              <w:bottom w:val="single" w:sz="3" w:space="0" w:color="000000"/>
            </w:tcBorders>
            <w:tcMar>
              <w:top w:w="68" w:type="dxa"/>
              <w:left w:w="80" w:type="dxa"/>
              <w:bottom w:w="68" w:type="dxa"/>
              <w:right w:w="80" w:type="dxa"/>
            </w:tcMar>
          </w:tcPr>
          <w:p w14:paraId="6D5AEC45" w14:textId="4277C049" w:rsidR="00E66B1F" w:rsidRPr="006A6BBD" w:rsidRDefault="00E66B1F" w:rsidP="006A6BBD">
            <w:pPr>
              <w:pStyle w:val="Texttable"/>
              <w:jc w:val="right"/>
            </w:pPr>
            <w:r w:rsidRPr="006A6BBD">
              <w:t>—</w:t>
            </w:r>
          </w:p>
        </w:tc>
        <w:tc>
          <w:tcPr>
            <w:tcW w:w="1304" w:type="dxa"/>
            <w:tcBorders>
              <w:top w:val="single" w:sz="3" w:space="0" w:color="000000"/>
              <w:bottom w:val="single" w:sz="3" w:space="0" w:color="000000"/>
            </w:tcBorders>
            <w:tcMar>
              <w:top w:w="68" w:type="dxa"/>
              <w:left w:w="80" w:type="dxa"/>
              <w:bottom w:w="68" w:type="dxa"/>
              <w:right w:w="80" w:type="dxa"/>
            </w:tcMar>
          </w:tcPr>
          <w:p w14:paraId="54270136" w14:textId="4A0F57AA" w:rsidR="00E66B1F" w:rsidRPr="006A6BBD" w:rsidRDefault="00E66B1F" w:rsidP="006A6BBD">
            <w:pPr>
              <w:pStyle w:val="Texttable"/>
              <w:jc w:val="right"/>
            </w:pPr>
            <w:r w:rsidRPr="006A6BBD">
              <w:t>9,131</w:t>
            </w:r>
          </w:p>
        </w:tc>
        <w:tc>
          <w:tcPr>
            <w:tcW w:w="1191" w:type="dxa"/>
            <w:tcBorders>
              <w:top w:val="single" w:sz="3" w:space="0" w:color="000000"/>
              <w:bottom w:val="single" w:sz="3" w:space="0" w:color="000000"/>
            </w:tcBorders>
            <w:tcMar>
              <w:top w:w="68" w:type="dxa"/>
              <w:left w:w="80" w:type="dxa"/>
              <w:bottom w:w="68" w:type="dxa"/>
              <w:right w:w="80" w:type="dxa"/>
            </w:tcMar>
          </w:tcPr>
          <w:p w14:paraId="77664F0D" w14:textId="097D42B5" w:rsidR="00E66B1F" w:rsidRPr="006A6BBD" w:rsidRDefault="00E66B1F" w:rsidP="006A6BBD">
            <w:pPr>
              <w:pStyle w:val="Texttable"/>
              <w:jc w:val="right"/>
            </w:pPr>
            <w:r w:rsidRPr="006A6BBD">
              <w:t>9,131</w:t>
            </w:r>
          </w:p>
        </w:tc>
      </w:tr>
      <w:tr w:rsidR="00713012" w:rsidRPr="006A6BBD" w14:paraId="1854A534"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6192D703" w14:textId="77777777" w:rsidR="00713012" w:rsidRPr="006A6BBD" w:rsidRDefault="00713012" w:rsidP="006A6BBD">
            <w:pPr>
              <w:pStyle w:val="Texttable"/>
            </w:pPr>
            <w:proofErr w:type="spellStart"/>
            <w:r w:rsidRPr="006A6BBD">
              <w:t>Derivative</w:t>
            </w:r>
            <w:proofErr w:type="spellEnd"/>
            <w:r w:rsidRPr="006A6BBD">
              <w:t xml:space="preserve"> </w:t>
            </w:r>
            <w:proofErr w:type="spellStart"/>
            <w:r w:rsidRPr="006A6BBD">
              <w:t>liabilities</w:t>
            </w:r>
            <w:proofErr w:type="spellEnd"/>
          </w:p>
        </w:tc>
        <w:tc>
          <w:tcPr>
            <w:tcW w:w="1530" w:type="dxa"/>
            <w:tcBorders>
              <w:top w:val="single" w:sz="3" w:space="0" w:color="000000"/>
              <w:bottom w:val="single" w:sz="3" w:space="0" w:color="000000"/>
            </w:tcBorders>
            <w:tcMar>
              <w:top w:w="68" w:type="dxa"/>
              <w:left w:w="80" w:type="dxa"/>
              <w:bottom w:w="68" w:type="dxa"/>
              <w:right w:w="80" w:type="dxa"/>
            </w:tcMar>
          </w:tcPr>
          <w:p w14:paraId="594F6D3F" w14:textId="135F9C05" w:rsidR="00713012" w:rsidRPr="006A6BBD" w:rsidRDefault="00E66B1F" w:rsidP="006A6BBD">
            <w:pPr>
              <w:pStyle w:val="Texttable"/>
              <w:jc w:val="right"/>
            </w:pPr>
            <w:r w:rsidRPr="006A6BBD">
              <w:t>559</w:t>
            </w:r>
          </w:p>
        </w:tc>
        <w:tc>
          <w:tcPr>
            <w:tcW w:w="1304" w:type="dxa"/>
            <w:tcBorders>
              <w:top w:val="single" w:sz="3" w:space="0" w:color="000000"/>
              <w:bottom w:val="single" w:sz="3" w:space="0" w:color="000000"/>
            </w:tcBorders>
            <w:tcMar>
              <w:top w:w="68" w:type="dxa"/>
              <w:left w:w="80" w:type="dxa"/>
              <w:bottom w:w="68" w:type="dxa"/>
              <w:right w:w="80" w:type="dxa"/>
            </w:tcMar>
          </w:tcPr>
          <w:p w14:paraId="571EFDF3" w14:textId="10679FAD" w:rsidR="00713012" w:rsidRPr="006A6BBD" w:rsidRDefault="00E66B1F" w:rsidP="006A6BBD">
            <w:pPr>
              <w:pStyle w:val="Texttable"/>
              <w:jc w:val="right"/>
            </w:pPr>
            <w:r w:rsidRPr="006A6BBD">
              <w:t>559</w:t>
            </w:r>
          </w:p>
        </w:tc>
        <w:tc>
          <w:tcPr>
            <w:tcW w:w="1304" w:type="dxa"/>
            <w:tcBorders>
              <w:top w:val="single" w:sz="3" w:space="0" w:color="000000"/>
              <w:bottom w:val="single" w:sz="3" w:space="0" w:color="000000"/>
            </w:tcBorders>
            <w:tcMar>
              <w:top w:w="68" w:type="dxa"/>
              <w:left w:w="80" w:type="dxa"/>
              <w:bottom w:w="68" w:type="dxa"/>
              <w:right w:w="80" w:type="dxa"/>
            </w:tcMar>
          </w:tcPr>
          <w:p w14:paraId="5B013AFA" w14:textId="77AD2C21" w:rsidR="00713012" w:rsidRPr="006A6BBD" w:rsidRDefault="00713012" w:rsidP="006A6BBD">
            <w:pPr>
              <w:pStyle w:val="Texttable"/>
              <w:jc w:val="right"/>
            </w:pPr>
            <w:r w:rsidRPr="006A6BBD">
              <w:t>—</w:t>
            </w:r>
          </w:p>
        </w:tc>
        <w:tc>
          <w:tcPr>
            <w:tcW w:w="1191" w:type="dxa"/>
            <w:tcBorders>
              <w:top w:val="single" w:sz="3" w:space="0" w:color="000000"/>
              <w:bottom w:val="single" w:sz="3" w:space="0" w:color="000000"/>
            </w:tcBorders>
            <w:tcMar>
              <w:top w:w="68" w:type="dxa"/>
              <w:left w:w="80" w:type="dxa"/>
              <w:bottom w:w="68" w:type="dxa"/>
              <w:right w:w="80" w:type="dxa"/>
            </w:tcMar>
          </w:tcPr>
          <w:p w14:paraId="594071A5" w14:textId="0DC94DAA" w:rsidR="00713012" w:rsidRPr="006A6BBD" w:rsidRDefault="00E66B1F" w:rsidP="006A6BBD">
            <w:pPr>
              <w:pStyle w:val="Texttable"/>
              <w:jc w:val="right"/>
            </w:pPr>
            <w:r w:rsidRPr="006A6BBD">
              <w:t>559</w:t>
            </w:r>
          </w:p>
        </w:tc>
      </w:tr>
      <w:tr w:rsidR="00E66B1F" w:rsidRPr="006A6BBD" w14:paraId="52DA8153"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025282B4" w14:textId="77777777" w:rsidR="00E66B1F" w:rsidRPr="006A6BBD" w:rsidRDefault="00E66B1F" w:rsidP="006A6BBD">
            <w:pPr>
              <w:pStyle w:val="Texttable"/>
            </w:pPr>
            <w:proofErr w:type="spellStart"/>
            <w:r w:rsidRPr="006A6BBD">
              <w:t>Borrowings</w:t>
            </w:r>
            <w:proofErr w:type="spellEnd"/>
            <w:r w:rsidRPr="006A6BBD">
              <w:t xml:space="preserve"> from Banks</w:t>
            </w:r>
          </w:p>
        </w:tc>
        <w:tc>
          <w:tcPr>
            <w:tcW w:w="1530" w:type="dxa"/>
            <w:tcBorders>
              <w:top w:val="single" w:sz="3" w:space="0" w:color="000000"/>
              <w:bottom w:val="single" w:sz="3" w:space="0" w:color="000000"/>
            </w:tcBorders>
            <w:tcMar>
              <w:top w:w="68" w:type="dxa"/>
              <w:left w:w="80" w:type="dxa"/>
              <w:bottom w:w="68" w:type="dxa"/>
              <w:right w:w="80" w:type="dxa"/>
            </w:tcMar>
          </w:tcPr>
          <w:p w14:paraId="326CD975" w14:textId="1C9E74A7" w:rsidR="00E66B1F" w:rsidRPr="006A6BBD" w:rsidRDefault="00E66B1F" w:rsidP="006A6BBD">
            <w:pPr>
              <w:pStyle w:val="Texttable"/>
              <w:jc w:val="right"/>
            </w:pPr>
            <w:r w:rsidRPr="006A6BBD">
              <w:t>7,474</w:t>
            </w:r>
          </w:p>
        </w:tc>
        <w:tc>
          <w:tcPr>
            <w:tcW w:w="1304" w:type="dxa"/>
            <w:tcBorders>
              <w:top w:val="single" w:sz="3" w:space="0" w:color="000000"/>
              <w:bottom w:val="single" w:sz="3" w:space="0" w:color="000000"/>
            </w:tcBorders>
            <w:tcMar>
              <w:top w:w="68" w:type="dxa"/>
              <w:left w:w="80" w:type="dxa"/>
              <w:bottom w:w="68" w:type="dxa"/>
              <w:right w:w="80" w:type="dxa"/>
            </w:tcMar>
          </w:tcPr>
          <w:p w14:paraId="14DF1B7A" w14:textId="63AC0F9F" w:rsidR="00E66B1F" w:rsidRPr="006A6BBD" w:rsidRDefault="00E66B1F" w:rsidP="006A6BBD">
            <w:pPr>
              <w:pStyle w:val="Texttable"/>
              <w:jc w:val="right"/>
            </w:pPr>
            <w:r w:rsidRPr="006A6BBD">
              <w:t>—</w:t>
            </w:r>
          </w:p>
        </w:tc>
        <w:tc>
          <w:tcPr>
            <w:tcW w:w="1304" w:type="dxa"/>
            <w:tcBorders>
              <w:top w:val="single" w:sz="3" w:space="0" w:color="000000"/>
              <w:bottom w:val="single" w:sz="3" w:space="0" w:color="000000"/>
            </w:tcBorders>
            <w:tcMar>
              <w:top w:w="68" w:type="dxa"/>
              <w:left w:w="80" w:type="dxa"/>
              <w:bottom w:w="68" w:type="dxa"/>
              <w:right w:w="80" w:type="dxa"/>
            </w:tcMar>
          </w:tcPr>
          <w:p w14:paraId="4E2DC3C1" w14:textId="4E6090F7" w:rsidR="00E66B1F" w:rsidRPr="006A6BBD" w:rsidRDefault="00E66B1F" w:rsidP="006A6BBD">
            <w:pPr>
              <w:pStyle w:val="Texttable"/>
              <w:jc w:val="right"/>
            </w:pPr>
            <w:r w:rsidRPr="006A6BBD">
              <w:t>7,474</w:t>
            </w:r>
          </w:p>
        </w:tc>
        <w:tc>
          <w:tcPr>
            <w:tcW w:w="1191" w:type="dxa"/>
            <w:tcBorders>
              <w:top w:val="single" w:sz="3" w:space="0" w:color="000000"/>
              <w:bottom w:val="single" w:sz="3" w:space="0" w:color="000000"/>
            </w:tcBorders>
            <w:tcMar>
              <w:top w:w="68" w:type="dxa"/>
              <w:left w:w="80" w:type="dxa"/>
              <w:bottom w:w="68" w:type="dxa"/>
              <w:right w:w="80" w:type="dxa"/>
            </w:tcMar>
          </w:tcPr>
          <w:p w14:paraId="4CBB91F0" w14:textId="25B67CA8" w:rsidR="00E66B1F" w:rsidRPr="006A6BBD" w:rsidRDefault="00E66B1F" w:rsidP="006A6BBD">
            <w:pPr>
              <w:pStyle w:val="Texttable"/>
              <w:jc w:val="right"/>
            </w:pPr>
            <w:r w:rsidRPr="006A6BBD">
              <w:t>7,474</w:t>
            </w:r>
          </w:p>
        </w:tc>
      </w:tr>
      <w:tr w:rsidR="00E66B1F" w:rsidRPr="006A6BBD" w14:paraId="7EC5ED98"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23A01E87" w14:textId="77777777" w:rsidR="00E66B1F" w:rsidRPr="006A6BBD" w:rsidRDefault="00E66B1F" w:rsidP="006A6BBD">
            <w:pPr>
              <w:pStyle w:val="Texttable"/>
            </w:pPr>
            <w:proofErr w:type="spellStart"/>
            <w:r w:rsidRPr="006A6BBD">
              <w:t>Conditional</w:t>
            </w:r>
            <w:proofErr w:type="spellEnd"/>
            <w:r w:rsidRPr="006A6BBD">
              <w:t xml:space="preserve"> </w:t>
            </w:r>
            <w:proofErr w:type="spellStart"/>
            <w:r w:rsidRPr="006A6BBD">
              <w:t>advances</w:t>
            </w:r>
            <w:proofErr w:type="spellEnd"/>
            <w:r w:rsidRPr="006A6BBD">
              <w:t xml:space="preserve"> (non-</w:t>
            </w:r>
            <w:proofErr w:type="spellStart"/>
            <w:r w:rsidRPr="006A6BBD">
              <w:t>current</w:t>
            </w:r>
            <w:proofErr w:type="spellEnd"/>
            <w:r w:rsidRPr="006A6BBD">
              <w:t xml:space="preserve"> portion)</w:t>
            </w:r>
          </w:p>
        </w:tc>
        <w:tc>
          <w:tcPr>
            <w:tcW w:w="1530" w:type="dxa"/>
            <w:tcBorders>
              <w:top w:val="single" w:sz="3" w:space="0" w:color="000000"/>
              <w:bottom w:val="single" w:sz="3" w:space="0" w:color="000000"/>
            </w:tcBorders>
            <w:tcMar>
              <w:top w:w="68" w:type="dxa"/>
              <w:left w:w="80" w:type="dxa"/>
              <w:bottom w:w="68" w:type="dxa"/>
              <w:right w:w="80" w:type="dxa"/>
            </w:tcMar>
          </w:tcPr>
          <w:p w14:paraId="50BFDE8F" w14:textId="04470B8F" w:rsidR="00E66B1F" w:rsidRPr="006A6BBD" w:rsidRDefault="00E66B1F" w:rsidP="006A6BBD">
            <w:pPr>
              <w:pStyle w:val="Texttable"/>
              <w:jc w:val="right"/>
            </w:pPr>
            <w:r w:rsidRPr="006A6BBD">
              <w:t>5,504</w:t>
            </w:r>
          </w:p>
        </w:tc>
        <w:tc>
          <w:tcPr>
            <w:tcW w:w="1304" w:type="dxa"/>
            <w:tcBorders>
              <w:top w:val="single" w:sz="3" w:space="0" w:color="000000"/>
              <w:bottom w:val="single" w:sz="3" w:space="0" w:color="000000"/>
            </w:tcBorders>
            <w:tcMar>
              <w:top w:w="68" w:type="dxa"/>
              <w:left w:w="80" w:type="dxa"/>
              <w:bottom w:w="68" w:type="dxa"/>
              <w:right w:w="80" w:type="dxa"/>
            </w:tcMar>
          </w:tcPr>
          <w:p w14:paraId="6BC9F2A8" w14:textId="560DAEA5" w:rsidR="00E66B1F" w:rsidRPr="006A6BBD" w:rsidRDefault="00E66B1F" w:rsidP="006A6BBD">
            <w:pPr>
              <w:pStyle w:val="Texttable"/>
              <w:jc w:val="right"/>
            </w:pPr>
            <w:r w:rsidRPr="006A6BBD">
              <w:t>—</w:t>
            </w:r>
          </w:p>
        </w:tc>
        <w:tc>
          <w:tcPr>
            <w:tcW w:w="1304" w:type="dxa"/>
            <w:tcBorders>
              <w:top w:val="single" w:sz="3" w:space="0" w:color="000000"/>
              <w:bottom w:val="single" w:sz="3" w:space="0" w:color="000000"/>
            </w:tcBorders>
            <w:tcMar>
              <w:top w:w="68" w:type="dxa"/>
              <w:left w:w="80" w:type="dxa"/>
              <w:bottom w:w="68" w:type="dxa"/>
              <w:right w:w="80" w:type="dxa"/>
            </w:tcMar>
          </w:tcPr>
          <w:p w14:paraId="3D6F07A6" w14:textId="4D9A204B" w:rsidR="00E66B1F" w:rsidRPr="006A6BBD" w:rsidRDefault="00E66B1F" w:rsidP="006A6BBD">
            <w:pPr>
              <w:pStyle w:val="Texttable"/>
              <w:jc w:val="right"/>
            </w:pPr>
            <w:r w:rsidRPr="006A6BBD">
              <w:t>5,504</w:t>
            </w:r>
          </w:p>
        </w:tc>
        <w:tc>
          <w:tcPr>
            <w:tcW w:w="1191" w:type="dxa"/>
            <w:tcBorders>
              <w:top w:val="single" w:sz="3" w:space="0" w:color="000000"/>
              <w:bottom w:val="single" w:sz="3" w:space="0" w:color="000000"/>
            </w:tcBorders>
            <w:tcMar>
              <w:top w:w="68" w:type="dxa"/>
              <w:left w:w="80" w:type="dxa"/>
              <w:bottom w:w="68" w:type="dxa"/>
              <w:right w:w="80" w:type="dxa"/>
            </w:tcMar>
          </w:tcPr>
          <w:p w14:paraId="67854571" w14:textId="1BF20EC8" w:rsidR="00E66B1F" w:rsidRPr="006A6BBD" w:rsidRDefault="00E66B1F" w:rsidP="006A6BBD">
            <w:pPr>
              <w:pStyle w:val="Texttable"/>
              <w:jc w:val="right"/>
            </w:pPr>
            <w:r w:rsidRPr="006A6BBD">
              <w:t>5,504</w:t>
            </w:r>
          </w:p>
        </w:tc>
      </w:tr>
      <w:tr w:rsidR="00E66B1F" w:rsidRPr="006A6BBD" w14:paraId="2A94CF81"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0A38CF7E" w14:textId="77777777" w:rsidR="00E66B1F" w:rsidRPr="006A6BBD" w:rsidRDefault="00E66B1F" w:rsidP="006A6BBD">
            <w:pPr>
              <w:pStyle w:val="Texttable"/>
            </w:pPr>
            <w:proofErr w:type="spellStart"/>
            <w:r w:rsidRPr="006A6BBD">
              <w:t>Refund</w:t>
            </w:r>
            <w:proofErr w:type="spellEnd"/>
            <w:r w:rsidRPr="006A6BBD">
              <w:t xml:space="preserve"> </w:t>
            </w:r>
            <w:proofErr w:type="spellStart"/>
            <w:r w:rsidRPr="006A6BBD">
              <w:t>liability</w:t>
            </w:r>
            <w:proofErr w:type="spellEnd"/>
          </w:p>
        </w:tc>
        <w:tc>
          <w:tcPr>
            <w:tcW w:w="1530" w:type="dxa"/>
            <w:tcBorders>
              <w:top w:val="single" w:sz="3" w:space="0" w:color="000000"/>
              <w:bottom w:val="single" w:sz="3" w:space="0" w:color="000000"/>
            </w:tcBorders>
            <w:tcMar>
              <w:top w:w="68" w:type="dxa"/>
              <w:left w:w="80" w:type="dxa"/>
              <w:bottom w:w="68" w:type="dxa"/>
              <w:right w:w="80" w:type="dxa"/>
            </w:tcMar>
          </w:tcPr>
          <w:p w14:paraId="407CBE36" w14:textId="687F7A82" w:rsidR="00E66B1F" w:rsidRPr="006A6BBD" w:rsidRDefault="00E66B1F" w:rsidP="006A6BBD">
            <w:pPr>
              <w:pStyle w:val="Texttable"/>
              <w:jc w:val="right"/>
            </w:pPr>
            <w:r w:rsidRPr="006A6BBD">
              <w:t>6,572</w:t>
            </w:r>
          </w:p>
        </w:tc>
        <w:tc>
          <w:tcPr>
            <w:tcW w:w="1304" w:type="dxa"/>
            <w:tcBorders>
              <w:top w:val="single" w:sz="3" w:space="0" w:color="000000"/>
              <w:bottom w:val="single" w:sz="3" w:space="0" w:color="000000"/>
            </w:tcBorders>
            <w:tcMar>
              <w:top w:w="68" w:type="dxa"/>
              <w:left w:w="80" w:type="dxa"/>
              <w:bottom w:w="68" w:type="dxa"/>
              <w:right w:w="80" w:type="dxa"/>
            </w:tcMar>
          </w:tcPr>
          <w:p w14:paraId="0C99E241" w14:textId="430F19E4" w:rsidR="00E66B1F" w:rsidRPr="006A6BBD" w:rsidRDefault="00E66B1F" w:rsidP="006A6BBD">
            <w:pPr>
              <w:pStyle w:val="Texttable"/>
              <w:jc w:val="right"/>
            </w:pPr>
            <w:r w:rsidRPr="006A6BBD">
              <w:t>—</w:t>
            </w:r>
          </w:p>
        </w:tc>
        <w:tc>
          <w:tcPr>
            <w:tcW w:w="1304" w:type="dxa"/>
            <w:tcBorders>
              <w:top w:val="single" w:sz="3" w:space="0" w:color="000000"/>
              <w:bottom w:val="single" w:sz="3" w:space="0" w:color="000000"/>
            </w:tcBorders>
            <w:tcMar>
              <w:top w:w="68" w:type="dxa"/>
              <w:left w:w="80" w:type="dxa"/>
              <w:bottom w:w="68" w:type="dxa"/>
              <w:right w:w="80" w:type="dxa"/>
            </w:tcMar>
          </w:tcPr>
          <w:p w14:paraId="068999C7" w14:textId="5C2515D6" w:rsidR="00E66B1F" w:rsidRPr="006A6BBD" w:rsidRDefault="00E66B1F" w:rsidP="006A6BBD">
            <w:pPr>
              <w:pStyle w:val="Texttable"/>
              <w:jc w:val="right"/>
            </w:pPr>
            <w:r w:rsidRPr="006A6BBD">
              <w:t>6,572</w:t>
            </w:r>
          </w:p>
        </w:tc>
        <w:tc>
          <w:tcPr>
            <w:tcW w:w="1191" w:type="dxa"/>
            <w:tcBorders>
              <w:top w:val="single" w:sz="3" w:space="0" w:color="000000"/>
              <w:bottom w:val="single" w:sz="3" w:space="0" w:color="000000"/>
            </w:tcBorders>
            <w:tcMar>
              <w:top w:w="68" w:type="dxa"/>
              <w:left w:w="80" w:type="dxa"/>
              <w:bottom w:w="68" w:type="dxa"/>
              <w:right w:w="80" w:type="dxa"/>
            </w:tcMar>
          </w:tcPr>
          <w:p w14:paraId="67DD29AD" w14:textId="0CA12306" w:rsidR="00E66B1F" w:rsidRPr="006A6BBD" w:rsidRDefault="00E66B1F" w:rsidP="006A6BBD">
            <w:pPr>
              <w:pStyle w:val="Texttable"/>
              <w:jc w:val="right"/>
            </w:pPr>
            <w:r w:rsidRPr="006A6BBD">
              <w:t>6,572</w:t>
            </w:r>
          </w:p>
        </w:tc>
      </w:tr>
      <w:tr w:rsidR="00713012" w:rsidRPr="006A6BBD" w14:paraId="3F926A0C"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29E952CB" w14:textId="77777777" w:rsidR="00713012" w:rsidRPr="006A6BBD" w:rsidRDefault="00713012" w:rsidP="006A6BBD">
            <w:pPr>
              <w:pStyle w:val="Texttable"/>
            </w:pPr>
            <w:proofErr w:type="spellStart"/>
            <w:r w:rsidRPr="006A6BBD">
              <w:t>Lease</w:t>
            </w:r>
            <w:proofErr w:type="spellEnd"/>
            <w:r w:rsidRPr="006A6BBD">
              <w:t xml:space="preserve"> </w:t>
            </w:r>
            <w:proofErr w:type="spellStart"/>
            <w:r w:rsidRPr="006A6BBD">
              <w:t>liability</w:t>
            </w:r>
            <w:proofErr w:type="spellEnd"/>
            <w:r w:rsidRPr="006A6BBD">
              <w:t xml:space="preserve"> – Buildings</w:t>
            </w:r>
          </w:p>
        </w:tc>
        <w:tc>
          <w:tcPr>
            <w:tcW w:w="1530" w:type="dxa"/>
            <w:tcBorders>
              <w:top w:val="single" w:sz="3" w:space="0" w:color="000000"/>
              <w:bottom w:val="single" w:sz="3" w:space="0" w:color="000000"/>
            </w:tcBorders>
            <w:tcMar>
              <w:top w:w="68" w:type="dxa"/>
              <w:left w:w="80" w:type="dxa"/>
              <w:bottom w:w="68" w:type="dxa"/>
              <w:right w:w="80" w:type="dxa"/>
            </w:tcMar>
          </w:tcPr>
          <w:p w14:paraId="771A01CC" w14:textId="5D8F8ADF" w:rsidR="00713012" w:rsidRPr="006A6BBD" w:rsidRDefault="00713012" w:rsidP="006A6BBD">
            <w:pPr>
              <w:pStyle w:val="Texttable"/>
              <w:jc w:val="right"/>
            </w:pPr>
            <w:r w:rsidRPr="006A6BBD">
              <w:t>1,8</w:t>
            </w:r>
            <w:r w:rsidR="00E66B1F" w:rsidRPr="006A6BBD">
              <w:t>23</w:t>
            </w:r>
          </w:p>
        </w:tc>
        <w:tc>
          <w:tcPr>
            <w:tcW w:w="1304" w:type="dxa"/>
            <w:tcBorders>
              <w:top w:val="single" w:sz="3" w:space="0" w:color="000000"/>
              <w:bottom w:val="single" w:sz="3" w:space="0" w:color="000000"/>
            </w:tcBorders>
            <w:tcMar>
              <w:top w:w="68" w:type="dxa"/>
              <w:left w:w="80" w:type="dxa"/>
              <w:bottom w:w="68" w:type="dxa"/>
              <w:right w:w="80" w:type="dxa"/>
            </w:tcMar>
          </w:tcPr>
          <w:p w14:paraId="3BC3D6F6" w14:textId="1A1507BD" w:rsidR="00713012" w:rsidRPr="006A6BBD" w:rsidRDefault="00713012" w:rsidP="006A6BBD">
            <w:pPr>
              <w:pStyle w:val="Texttable"/>
              <w:jc w:val="right"/>
            </w:pPr>
            <w:r w:rsidRPr="006A6BBD">
              <w:t>—</w:t>
            </w:r>
          </w:p>
        </w:tc>
        <w:tc>
          <w:tcPr>
            <w:tcW w:w="1304" w:type="dxa"/>
            <w:tcBorders>
              <w:top w:val="single" w:sz="3" w:space="0" w:color="000000"/>
              <w:bottom w:val="single" w:sz="3" w:space="0" w:color="000000"/>
            </w:tcBorders>
            <w:tcMar>
              <w:top w:w="68" w:type="dxa"/>
              <w:left w:w="80" w:type="dxa"/>
              <w:bottom w:w="68" w:type="dxa"/>
              <w:right w:w="80" w:type="dxa"/>
            </w:tcMar>
          </w:tcPr>
          <w:p w14:paraId="631A6BEA" w14:textId="5251BCDD" w:rsidR="00713012" w:rsidRPr="006A6BBD" w:rsidRDefault="00713012" w:rsidP="006A6BBD">
            <w:pPr>
              <w:pStyle w:val="Texttable"/>
              <w:jc w:val="right"/>
            </w:pPr>
            <w:r w:rsidRPr="006A6BBD">
              <w:t>1,8</w:t>
            </w:r>
            <w:r w:rsidR="00E66B1F" w:rsidRPr="006A6BBD">
              <w:t>23</w:t>
            </w:r>
          </w:p>
        </w:tc>
        <w:tc>
          <w:tcPr>
            <w:tcW w:w="1191" w:type="dxa"/>
            <w:tcBorders>
              <w:top w:val="single" w:sz="3" w:space="0" w:color="000000"/>
              <w:bottom w:val="single" w:sz="3" w:space="0" w:color="000000"/>
            </w:tcBorders>
            <w:tcMar>
              <w:top w:w="68" w:type="dxa"/>
              <w:left w:w="80" w:type="dxa"/>
              <w:bottom w:w="68" w:type="dxa"/>
              <w:right w:w="80" w:type="dxa"/>
            </w:tcMar>
          </w:tcPr>
          <w:p w14:paraId="07AAD3F7" w14:textId="5338DF99" w:rsidR="00713012" w:rsidRPr="006A6BBD" w:rsidRDefault="00713012" w:rsidP="006A6BBD">
            <w:pPr>
              <w:pStyle w:val="Texttable"/>
              <w:jc w:val="right"/>
            </w:pPr>
            <w:r w:rsidRPr="006A6BBD">
              <w:t>1,8</w:t>
            </w:r>
            <w:r w:rsidR="00E66B1F" w:rsidRPr="006A6BBD">
              <w:t>23</w:t>
            </w:r>
          </w:p>
        </w:tc>
      </w:tr>
      <w:tr w:rsidR="00713012" w:rsidRPr="006A6BBD" w14:paraId="754D3407"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6EFB147D" w14:textId="77777777" w:rsidR="00713012" w:rsidRPr="006A6BBD" w:rsidRDefault="00713012" w:rsidP="006A6BBD">
            <w:pPr>
              <w:pStyle w:val="Texttable"/>
            </w:pPr>
            <w:proofErr w:type="spellStart"/>
            <w:r w:rsidRPr="006A6BBD">
              <w:t>Other</w:t>
            </w:r>
            <w:proofErr w:type="spellEnd"/>
            <w:r w:rsidRPr="006A6BBD">
              <w:t xml:space="preserve"> non-</w:t>
            </w:r>
            <w:proofErr w:type="spellStart"/>
            <w:r w:rsidRPr="006A6BBD">
              <w:t>current</w:t>
            </w:r>
            <w:proofErr w:type="spellEnd"/>
            <w:r w:rsidRPr="006A6BBD">
              <w:t xml:space="preserve"> </w:t>
            </w:r>
            <w:proofErr w:type="spellStart"/>
            <w:r w:rsidRPr="006A6BBD">
              <w:t>liabilities</w:t>
            </w:r>
            <w:proofErr w:type="spellEnd"/>
          </w:p>
        </w:tc>
        <w:tc>
          <w:tcPr>
            <w:tcW w:w="1530" w:type="dxa"/>
            <w:tcBorders>
              <w:top w:val="single" w:sz="3" w:space="0" w:color="000000"/>
              <w:bottom w:val="single" w:sz="3" w:space="0" w:color="000000"/>
            </w:tcBorders>
            <w:tcMar>
              <w:top w:w="68" w:type="dxa"/>
              <w:left w:w="80" w:type="dxa"/>
              <w:bottom w:w="68" w:type="dxa"/>
              <w:right w:w="80" w:type="dxa"/>
            </w:tcMar>
          </w:tcPr>
          <w:p w14:paraId="314E0037" w14:textId="07E1E0D2" w:rsidR="00713012" w:rsidRPr="006A6BBD" w:rsidRDefault="00E66B1F" w:rsidP="006A6BBD">
            <w:pPr>
              <w:pStyle w:val="Texttable"/>
              <w:jc w:val="right"/>
            </w:pPr>
            <w:r w:rsidRPr="006A6BBD">
              <w:t>0</w:t>
            </w:r>
          </w:p>
        </w:tc>
        <w:tc>
          <w:tcPr>
            <w:tcW w:w="1304" w:type="dxa"/>
            <w:tcBorders>
              <w:top w:val="single" w:sz="3" w:space="0" w:color="000000"/>
              <w:bottom w:val="single" w:sz="3" w:space="0" w:color="000000"/>
            </w:tcBorders>
            <w:tcMar>
              <w:top w:w="68" w:type="dxa"/>
              <w:left w:w="80" w:type="dxa"/>
              <w:bottom w:w="68" w:type="dxa"/>
              <w:right w:w="80" w:type="dxa"/>
            </w:tcMar>
          </w:tcPr>
          <w:p w14:paraId="186AFAC0" w14:textId="7EF9CC31" w:rsidR="00713012" w:rsidRPr="006A6BBD" w:rsidRDefault="00713012" w:rsidP="006A6BBD">
            <w:pPr>
              <w:pStyle w:val="Texttable"/>
              <w:jc w:val="right"/>
            </w:pPr>
            <w:r w:rsidRPr="006A6BBD">
              <w:t>—</w:t>
            </w:r>
          </w:p>
        </w:tc>
        <w:tc>
          <w:tcPr>
            <w:tcW w:w="1304" w:type="dxa"/>
            <w:tcBorders>
              <w:top w:val="single" w:sz="3" w:space="0" w:color="000000"/>
              <w:bottom w:val="single" w:sz="3" w:space="0" w:color="000000"/>
            </w:tcBorders>
            <w:tcMar>
              <w:top w:w="68" w:type="dxa"/>
              <w:left w:w="80" w:type="dxa"/>
              <w:bottom w:w="68" w:type="dxa"/>
              <w:right w:w="80" w:type="dxa"/>
            </w:tcMar>
          </w:tcPr>
          <w:p w14:paraId="5B225723" w14:textId="1BEBE8E5" w:rsidR="00713012" w:rsidRPr="006A6BBD" w:rsidRDefault="00E66B1F" w:rsidP="006A6BBD">
            <w:pPr>
              <w:pStyle w:val="Texttable"/>
              <w:jc w:val="right"/>
            </w:pPr>
            <w:r w:rsidRPr="006A6BBD">
              <w:t>0</w:t>
            </w:r>
          </w:p>
        </w:tc>
        <w:tc>
          <w:tcPr>
            <w:tcW w:w="1191" w:type="dxa"/>
            <w:tcBorders>
              <w:top w:val="single" w:sz="3" w:space="0" w:color="000000"/>
              <w:bottom w:val="single" w:sz="3" w:space="0" w:color="000000"/>
            </w:tcBorders>
            <w:tcMar>
              <w:top w:w="68" w:type="dxa"/>
              <w:left w:w="80" w:type="dxa"/>
              <w:bottom w:w="68" w:type="dxa"/>
              <w:right w:w="80" w:type="dxa"/>
            </w:tcMar>
          </w:tcPr>
          <w:p w14:paraId="4F75CD2E" w14:textId="25680161" w:rsidR="00713012" w:rsidRPr="006A6BBD" w:rsidRDefault="00E66B1F" w:rsidP="006A6BBD">
            <w:pPr>
              <w:pStyle w:val="Texttable"/>
              <w:jc w:val="right"/>
            </w:pPr>
            <w:r w:rsidRPr="006A6BBD">
              <w:t>0</w:t>
            </w:r>
          </w:p>
        </w:tc>
      </w:tr>
      <w:tr w:rsidR="00713012" w:rsidRPr="006A6BBD" w14:paraId="03929521"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2DD1D3F9" w14:textId="77777777" w:rsidR="00713012" w:rsidRPr="006A6BBD" w:rsidRDefault="00713012" w:rsidP="006A6BBD">
            <w:pPr>
              <w:pStyle w:val="Texttable"/>
              <w:rPr>
                <w:lang w:val="en-US"/>
              </w:rPr>
            </w:pPr>
            <w:r w:rsidRPr="006A6BBD">
              <w:rPr>
                <w:lang w:val="en-US"/>
              </w:rPr>
              <w:t>Accounts payable and related payables</w:t>
            </w:r>
          </w:p>
        </w:tc>
        <w:tc>
          <w:tcPr>
            <w:tcW w:w="1530" w:type="dxa"/>
            <w:tcBorders>
              <w:top w:val="single" w:sz="3" w:space="0" w:color="000000"/>
              <w:bottom w:val="single" w:sz="3" w:space="0" w:color="000000"/>
            </w:tcBorders>
            <w:tcMar>
              <w:top w:w="68" w:type="dxa"/>
              <w:left w:w="80" w:type="dxa"/>
              <w:bottom w:w="68" w:type="dxa"/>
              <w:right w:w="80" w:type="dxa"/>
            </w:tcMar>
          </w:tcPr>
          <w:p w14:paraId="65BDD2CB" w14:textId="38BFD4CB" w:rsidR="00713012" w:rsidRPr="006A6BBD" w:rsidRDefault="00E66B1F" w:rsidP="006A6BBD">
            <w:pPr>
              <w:pStyle w:val="Texttable"/>
              <w:jc w:val="right"/>
            </w:pPr>
            <w:r w:rsidRPr="006A6BBD">
              <w:t>5,634</w:t>
            </w:r>
          </w:p>
        </w:tc>
        <w:tc>
          <w:tcPr>
            <w:tcW w:w="1304" w:type="dxa"/>
            <w:tcBorders>
              <w:top w:val="single" w:sz="3" w:space="0" w:color="000000"/>
              <w:bottom w:val="single" w:sz="3" w:space="0" w:color="000000"/>
            </w:tcBorders>
            <w:tcMar>
              <w:top w:w="68" w:type="dxa"/>
              <w:left w:w="80" w:type="dxa"/>
              <w:bottom w:w="68" w:type="dxa"/>
              <w:right w:w="80" w:type="dxa"/>
            </w:tcMar>
          </w:tcPr>
          <w:p w14:paraId="3E4C9FB2" w14:textId="2E4F34CB" w:rsidR="00713012" w:rsidRPr="006A6BBD" w:rsidRDefault="00713012" w:rsidP="006A6BBD">
            <w:pPr>
              <w:pStyle w:val="Texttable"/>
              <w:jc w:val="right"/>
            </w:pPr>
            <w:r w:rsidRPr="006A6BBD">
              <w:t>—</w:t>
            </w:r>
          </w:p>
        </w:tc>
        <w:tc>
          <w:tcPr>
            <w:tcW w:w="1304" w:type="dxa"/>
            <w:tcBorders>
              <w:top w:val="single" w:sz="3" w:space="0" w:color="000000"/>
              <w:bottom w:val="single" w:sz="3" w:space="0" w:color="000000"/>
            </w:tcBorders>
            <w:tcMar>
              <w:top w:w="68" w:type="dxa"/>
              <w:left w:w="80" w:type="dxa"/>
              <w:bottom w:w="68" w:type="dxa"/>
              <w:right w:w="80" w:type="dxa"/>
            </w:tcMar>
          </w:tcPr>
          <w:p w14:paraId="1C97435D" w14:textId="31A78DBE" w:rsidR="00713012" w:rsidRPr="006A6BBD" w:rsidRDefault="00E66B1F" w:rsidP="006A6BBD">
            <w:pPr>
              <w:pStyle w:val="Texttable"/>
              <w:jc w:val="right"/>
            </w:pPr>
            <w:r w:rsidRPr="006A6BBD">
              <w:t>5,634</w:t>
            </w:r>
          </w:p>
        </w:tc>
        <w:tc>
          <w:tcPr>
            <w:tcW w:w="1191" w:type="dxa"/>
            <w:tcBorders>
              <w:top w:val="single" w:sz="3" w:space="0" w:color="000000"/>
              <w:bottom w:val="single" w:sz="3" w:space="0" w:color="000000"/>
            </w:tcBorders>
            <w:tcMar>
              <w:top w:w="68" w:type="dxa"/>
              <w:left w:w="80" w:type="dxa"/>
              <w:bottom w:w="68" w:type="dxa"/>
              <w:right w:w="80" w:type="dxa"/>
            </w:tcMar>
          </w:tcPr>
          <w:p w14:paraId="71FFF623" w14:textId="7D4B773B" w:rsidR="00713012" w:rsidRPr="006A6BBD" w:rsidRDefault="00E66B1F" w:rsidP="006A6BBD">
            <w:pPr>
              <w:pStyle w:val="Texttable"/>
              <w:jc w:val="right"/>
            </w:pPr>
            <w:r w:rsidRPr="006A6BBD">
              <w:t>5,634</w:t>
            </w:r>
          </w:p>
        </w:tc>
      </w:tr>
      <w:tr w:rsidR="00713012" w:rsidRPr="006A6BBD" w14:paraId="36B27E1D"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296FC292" w14:textId="77777777" w:rsidR="00713012" w:rsidRPr="006A6BBD" w:rsidRDefault="00713012" w:rsidP="006A6BBD">
            <w:pPr>
              <w:pStyle w:val="Texttable"/>
            </w:pPr>
            <w:proofErr w:type="spellStart"/>
            <w:r w:rsidRPr="006A6BBD">
              <w:t>Other</w:t>
            </w:r>
            <w:proofErr w:type="spellEnd"/>
            <w:r w:rsidRPr="006A6BBD">
              <w:t xml:space="preserve"> </w:t>
            </w:r>
            <w:proofErr w:type="spellStart"/>
            <w:r w:rsidRPr="006A6BBD">
              <w:t>current</w:t>
            </w:r>
            <w:proofErr w:type="spellEnd"/>
            <w:r w:rsidRPr="006A6BBD">
              <w:t xml:space="preserve"> </w:t>
            </w:r>
            <w:proofErr w:type="spellStart"/>
            <w:r w:rsidRPr="006A6BBD">
              <w:t>liabilities</w:t>
            </w:r>
            <w:proofErr w:type="spellEnd"/>
          </w:p>
        </w:tc>
        <w:tc>
          <w:tcPr>
            <w:tcW w:w="1530" w:type="dxa"/>
            <w:tcBorders>
              <w:top w:val="single" w:sz="3" w:space="0" w:color="000000"/>
              <w:bottom w:val="single" w:sz="8" w:space="0" w:color="000000"/>
            </w:tcBorders>
            <w:tcMar>
              <w:top w:w="68" w:type="dxa"/>
              <w:left w:w="80" w:type="dxa"/>
              <w:bottom w:w="68" w:type="dxa"/>
              <w:right w:w="80" w:type="dxa"/>
            </w:tcMar>
          </w:tcPr>
          <w:p w14:paraId="3F881BA1" w14:textId="68AE206D" w:rsidR="00713012" w:rsidRPr="006A6BBD" w:rsidRDefault="00E66B1F" w:rsidP="006A6BBD">
            <w:pPr>
              <w:pStyle w:val="Texttable"/>
              <w:jc w:val="right"/>
            </w:pPr>
            <w:r w:rsidRPr="006A6BBD">
              <w:t>1 ,880</w:t>
            </w:r>
          </w:p>
        </w:tc>
        <w:tc>
          <w:tcPr>
            <w:tcW w:w="1304" w:type="dxa"/>
            <w:tcBorders>
              <w:top w:val="single" w:sz="3" w:space="0" w:color="000000"/>
              <w:bottom w:val="single" w:sz="8" w:space="0" w:color="000000"/>
            </w:tcBorders>
            <w:tcMar>
              <w:top w:w="68" w:type="dxa"/>
              <w:left w:w="80" w:type="dxa"/>
              <w:bottom w:w="68" w:type="dxa"/>
              <w:right w:w="80" w:type="dxa"/>
            </w:tcMar>
          </w:tcPr>
          <w:p w14:paraId="6398B8FE" w14:textId="0E394944" w:rsidR="00713012" w:rsidRPr="006A6BBD" w:rsidRDefault="00713012" w:rsidP="006A6BBD">
            <w:pPr>
              <w:pStyle w:val="Texttable"/>
              <w:jc w:val="right"/>
            </w:pPr>
            <w:r w:rsidRPr="006A6BBD">
              <w:t>—</w:t>
            </w:r>
          </w:p>
        </w:tc>
        <w:tc>
          <w:tcPr>
            <w:tcW w:w="1304" w:type="dxa"/>
            <w:tcBorders>
              <w:top w:val="single" w:sz="3" w:space="0" w:color="000000"/>
              <w:bottom w:val="single" w:sz="8" w:space="0" w:color="000000"/>
            </w:tcBorders>
            <w:tcMar>
              <w:top w:w="68" w:type="dxa"/>
              <w:left w:w="80" w:type="dxa"/>
              <w:bottom w:w="68" w:type="dxa"/>
              <w:right w:w="80" w:type="dxa"/>
            </w:tcMar>
          </w:tcPr>
          <w:p w14:paraId="74FDC961" w14:textId="68BAF517" w:rsidR="00713012" w:rsidRPr="006A6BBD" w:rsidRDefault="00E66B1F" w:rsidP="006A6BBD">
            <w:pPr>
              <w:pStyle w:val="Texttable"/>
              <w:jc w:val="right"/>
            </w:pPr>
            <w:r w:rsidRPr="006A6BBD">
              <w:t>1 ,880</w:t>
            </w:r>
          </w:p>
        </w:tc>
        <w:tc>
          <w:tcPr>
            <w:tcW w:w="1191" w:type="dxa"/>
            <w:tcBorders>
              <w:top w:val="single" w:sz="3" w:space="0" w:color="000000"/>
              <w:bottom w:val="single" w:sz="8" w:space="0" w:color="000000"/>
            </w:tcBorders>
            <w:tcMar>
              <w:top w:w="68" w:type="dxa"/>
              <w:left w:w="80" w:type="dxa"/>
              <w:bottom w:w="68" w:type="dxa"/>
              <w:right w:w="80" w:type="dxa"/>
            </w:tcMar>
          </w:tcPr>
          <w:p w14:paraId="472377AA" w14:textId="7FCC2AD9" w:rsidR="00713012" w:rsidRPr="006A6BBD" w:rsidRDefault="00E66B1F" w:rsidP="006A6BBD">
            <w:pPr>
              <w:pStyle w:val="Texttable"/>
              <w:jc w:val="right"/>
            </w:pPr>
            <w:r w:rsidRPr="006A6BBD">
              <w:t>1 ,880</w:t>
            </w:r>
          </w:p>
        </w:tc>
      </w:tr>
      <w:tr w:rsidR="00713012" w:rsidRPr="006A6BBD" w14:paraId="56137368"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789CF1B4" w14:textId="77777777" w:rsidR="00713012" w:rsidRPr="006A6BBD" w:rsidRDefault="00713012" w:rsidP="006A6BBD">
            <w:pPr>
              <w:pStyle w:val="Texttable"/>
            </w:pPr>
            <w:r w:rsidRPr="006A6BBD">
              <w:t>Provisions</w:t>
            </w:r>
          </w:p>
        </w:tc>
        <w:tc>
          <w:tcPr>
            <w:tcW w:w="1530" w:type="dxa"/>
            <w:tcBorders>
              <w:top w:val="single" w:sz="8" w:space="0" w:color="000000"/>
              <w:bottom w:val="single" w:sz="8" w:space="0" w:color="000000"/>
            </w:tcBorders>
            <w:tcMar>
              <w:top w:w="68" w:type="dxa"/>
              <w:left w:w="80" w:type="dxa"/>
              <w:bottom w:w="68" w:type="dxa"/>
              <w:right w:w="80" w:type="dxa"/>
            </w:tcMar>
          </w:tcPr>
          <w:p w14:paraId="37F1780F" w14:textId="5196E73C" w:rsidR="00713012" w:rsidRPr="006A6BBD" w:rsidRDefault="00E66B1F" w:rsidP="006A6BBD">
            <w:pPr>
              <w:pStyle w:val="Texttable"/>
              <w:jc w:val="right"/>
            </w:pPr>
            <w:r w:rsidRPr="006A6BBD">
              <w:t>1 ,258</w:t>
            </w:r>
          </w:p>
        </w:tc>
        <w:tc>
          <w:tcPr>
            <w:tcW w:w="1304" w:type="dxa"/>
            <w:tcBorders>
              <w:top w:val="single" w:sz="8" w:space="0" w:color="000000"/>
              <w:bottom w:val="single" w:sz="8" w:space="0" w:color="000000"/>
            </w:tcBorders>
            <w:tcMar>
              <w:top w:w="68" w:type="dxa"/>
              <w:left w:w="80" w:type="dxa"/>
              <w:bottom w:w="68" w:type="dxa"/>
              <w:right w:w="80" w:type="dxa"/>
            </w:tcMar>
          </w:tcPr>
          <w:p w14:paraId="4597A00E" w14:textId="3A4CB8B5" w:rsidR="00713012" w:rsidRPr="006A6BBD" w:rsidRDefault="00713012" w:rsidP="006A6BBD">
            <w:pPr>
              <w:pStyle w:val="Texttable"/>
              <w:jc w:val="right"/>
            </w:pPr>
            <w:r w:rsidRPr="006A6BBD">
              <w:t>—</w:t>
            </w:r>
          </w:p>
        </w:tc>
        <w:tc>
          <w:tcPr>
            <w:tcW w:w="1304" w:type="dxa"/>
            <w:tcBorders>
              <w:top w:val="single" w:sz="8" w:space="0" w:color="000000"/>
              <w:bottom w:val="single" w:sz="8" w:space="0" w:color="000000"/>
            </w:tcBorders>
            <w:tcMar>
              <w:top w:w="68" w:type="dxa"/>
              <w:left w:w="80" w:type="dxa"/>
              <w:bottom w:w="68" w:type="dxa"/>
              <w:right w:w="80" w:type="dxa"/>
            </w:tcMar>
          </w:tcPr>
          <w:p w14:paraId="64E4134C" w14:textId="019FF1E8" w:rsidR="00713012" w:rsidRPr="006A6BBD" w:rsidRDefault="00E66B1F" w:rsidP="006A6BBD">
            <w:pPr>
              <w:pStyle w:val="Texttable"/>
              <w:jc w:val="right"/>
            </w:pPr>
            <w:r w:rsidRPr="006A6BBD">
              <w:t>1 ,258</w:t>
            </w:r>
          </w:p>
        </w:tc>
        <w:tc>
          <w:tcPr>
            <w:tcW w:w="1191" w:type="dxa"/>
            <w:tcBorders>
              <w:top w:val="single" w:sz="8" w:space="0" w:color="000000"/>
              <w:bottom w:val="single" w:sz="8" w:space="0" w:color="000000"/>
            </w:tcBorders>
            <w:tcMar>
              <w:top w:w="68" w:type="dxa"/>
              <w:left w:w="80" w:type="dxa"/>
              <w:bottom w:w="68" w:type="dxa"/>
              <w:right w:w="80" w:type="dxa"/>
            </w:tcMar>
          </w:tcPr>
          <w:p w14:paraId="1CC53F20" w14:textId="32A74BBC" w:rsidR="00713012" w:rsidRPr="006A6BBD" w:rsidRDefault="00E66B1F" w:rsidP="006A6BBD">
            <w:pPr>
              <w:pStyle w:val="Texttable"/>
              <w:jc w:val="right"/>
            </w:pPr>
            <w:r w:rsidRPr="006A6BBD">
              <w:t>1 ,258</w:t>
            </w:r>
          </w:p>
        </w:tc>
      </w:tr>
      <w:tr w:rsidR="00713012" w:rsidRPr="006A6BBD" w14:paraId="00EE8A82" w14:textId="77777777" w:rsidTr="00713012">
        <w:trPr>
          <w:trHeight w:val="60"/>
        </w:trPr>
        <w:tc>
          <w:tcPr>
            <w:tcW w:w="4309" w:type="dxa"/>
            <w:tcBorders>
              <w:top w:val="single" w:sz="3" w:space="0" w:color="000000"/>
              <w:bottom w:val="single" w:sz="3" w:space="0" w:color="000000"/>
            </w:tcBorders>
            <w:tcMar>
              <w:top w:w="68" w:type="dxa"/>
              <w:left w:w="0" w:type="dxa"/>
              <w:bottom w:w="68" w:type="dxa"/>
              <w:right w:w="80" w:type="dxa"/>
            </w:tcMar>
          </w:tcPr>
          <w:p w14:paraId="433F533E" w14:textId="77777777" w:rsidR="00713012" w:rsidRPr="006A6BBD" w:rsidRDefault="00713012" w:rsidP="006A6BBD">
            <w:pPr>
              <w:pStyle w:val="Titre2table"/>
            </w:pPr>
            <w:r w:rsidRPr="006A6BBD">
              <w:t xml:space="preserve">Total </w:t>
            </w:r>
            <w:proofErr w:type="spellStart"/>
            <w:r w:rsidRPr="006A6BBD">
              <w:t>financial</w:t>
            </w:r>
            <w:proofErr w:type="spellEnd"/>
            <w:r w:rsidRPr="006A6BBD">
              <w:t xml:space="preserve"> </w:t>
            </w:r>
            <w:proofErr w:type="spellStart"/>
            <w:r w:rsidRPr="006A6BBD">
              <w:t>liabilities</w:t>
            </w:r>
            <w:proofErr w:type="spellEnd"/>
            <w:r w:rsidRPr="006A6BBD">
              <w:t xml:space="preserve"> </w:t>
            </w:r>
          </w:p>
        </w:tc>
        <w:tc>
          <w:tcPr>
            <w:tcW w:w="1530" w:type="dxa"/>
            <w:tcBorders>
              <w:top w:val="single" w:sz="8" w:space="0" w:color="000000"/>
              <w:bottom w:val="single" w:sz="8" w:space="0" w:color="000000"/>
            </w:tcBorders>
            <w:tcMar>
              <w:top w:w="68" w:type="dxa"/>
              <w:left w:w="80" w:type="dxa"/>
              <w:bottom w:w="68" w:type="dxa"/>
              <w:right w:w="80" w:type="dxa"/>
            </w:tcMar>
          </w:tcPr>
          <w:p w14:paraId="6F695207" w14:textId="3CC51543" w:rsidR="00713012" w:rsidRPr="006A6BBD" w:rsidRDefault="00E66B1F" w:rsidP="006A6BBD">
            <w:pPr>
              <w:pStyle w:val="Titre2table"/>
              <w:jc w:val="right"/>
            </w:pPr>
            <w:r w:rsidRPr="006A6BBD">
              <w:t>39,834</w:t>
            </w:r>
          </w:p>
        </w:tc>
        <w:tc>
          <w:tcPr>
            <w:tcW w:w="1304" w:type="dxa"/>
            <w:tcBorders>
              <w:top w:val="single" w:sz="8" w:space="0" w:color="000000"/>
              <w:bottom w:val="single" w:sz="8" w:space="0" w:color="000000"/>
            </w:tcBorders>
            <w:tcMar>
              <w:top w:w="68" w:type="dxa"/>
              <w:left w:w="80" w:type="dxa"/>
              <w:bottom w:w="68" w:type="dxa"/>
              <w:right w:w="80" w:type="dxa"/>
            </w:tcMar>
          </w:tcPr>
          <w:p w14:paraId="367CD4F3" w14:textId="01F2CD28" w:rsidR="00713012" w:rsidRPr="006A6BBD" w:rsidRDefault="00E66B1F" w:rsidP="006A6BBD">
            <w:pPr>
              <w:pStyle w:val="Titre2table"/>
              <w:jc w:val="right"/>
            </w:pPr>
            <w:r w:rsidRPr="006A6BBD">
              <w:t>559</w:t>
            </w:r>
          </w:p>
        </w:tc>
        <w:tc>
          <w:tcPr>
            <w:tcW w:w="1304" w:type="dxa"/>
            <w:tcBorders>
              <w:top w:val="single" w:sz="8" w:space="0" w:color="000000"/>
              <w:bottom w:val="single" w:sz="8" w:space="0" w:color="000000"/>
            </w:tcBorders>
            <w:tcMar>
              <w:top w:w="68" w:type="dxa"/>
              <w:left w:w="80" w:type="dxa"/>
              <w:bottom w:w="68" w:type="dxa"/>
              <w:right w:w="80" w:type="dxa"/>
            </w:tcMar>
          </w:tcPr>
          <w:p w14:paraId="6E02323C" w14:textId="5EA918B7" w:rsidR="00713012" w:rsidRPr="006A6BBD" w:rsidRDefault="00E66B1F" w:rsidP="006A6BBD">
            <w:pPr>
              <w:pStyle w:val="Titre2table"/>
              <w:jc w:val="right"/>
            </w:pPr>
            <w:r w:rsidRPr="006A6BBD">
              <w:t>39,275</w:t>
            </w:r>
          </w:p>
        </w:tc>
        <w:tc>
          <w:tcPr>
            <w:tcW w:w="1191" w:type="dxa"/>
            <w:tcBorders>
              <w:top w:val="single" w:sz="8" w:space="0" w:color="000000"/>
              <w:bottom w:val="single" w:sz="8" w:space="0" w:color="000000"/>
            </w:tcBorders>
            <w:tcMar>
              <w:top w:w="68" w:type="dxa"/>
              <w:left w:w="80" w:type="dxa"/>
              <w:bottom w:w="68" w:type="dxa"/>
              <w:right w:w="80" w:type="dxa"/>
            </w:tcMar>
          </w:tcPr>
          <w:p w14:paraId="654E1E55" w14:textId="7038B147" w:rsidR="00713012" w:rsidRPr="006A6BBD" w:rsidRDefault="00E66B1F" w:rsidP="006A6BBD">
            <w:pPr>
              <w:pStyle w:val="Titre2table"/>
              <w:jc w:val="right"/>
            </w:pPr>
            <w:r w:rsidRPr="006A6BBD">
              <w:t>39,834</w:t>
            </w:r>
          </w:p>
        </w:tc>
      </w:tr>
    </w:tbl>
    <w:p w14:paraId="5A4458B8" w14:textId="77777777" w:rsidR="00813181" w:rsidRPr="006A6BBD" w:rsidRDefault="00813181" w:rsidP="006A6BBD">
      <w:pPr>
        <w:pStyle w:val="TEXTCOURANT"/>
      </w:pPr>
    </w:p>
    <w:p w14:paraId="2354726A" w14:textId="77777777" w:rsidR="00D72D70" w:rsidRPr="00813181" w:rsidRDefault="00D72D70" w:rsidP="00D72D70">
      <w:pPr>
        <w:pStyle w:val="Legende"/>
        <w:spacing w:after="0"/>
        <w:rPr>
          <w:lang w:val="en-US"/>
        </w:rPr>
      </w:pPr>
      <w:r w:rsidRPr="00813181">
        <w:rPr>
          <w:lang w:val="en-US"/>
        </w:rPr>
        <w:t>(1)</w:t>
      </w:r>
      <w:r w:rsidRPr="00813181">
        <w:rPr>
          <w:lang w:val="en-US"/>
        </w:rPr>
        <w:tab/>
      </w:r>
      <w:r w:rsidRPr="00174BCC">
        <w:rPr>
          <w:lang w:val="en-US"/>
        </w:rPr>
        <w:t>The fair value of financial assets / liabilities classified as fair value through profit and loss is mainly based on level 3 model of fair value</w:t>
      </w:r>
    </w:p>
    <w:p w14:paraId="76C71BF7" w14:textId="77777777" w:rsidR="00813181" w:rsidRPr="006A6BBD" w:rsidRDefault="00813181" w:rsidP="006A6BBD">
      <w:pPr>
        <w:pStyle w:val="Legende"/>
        <w:spacing w:after="227"/>
        <w:rPr>
          <w:sz w:val="17"/>
          <w:szCs w:val="17"/>
          <w:lang w:val="en-US"/>
        </w:rPr>
      </w:pPr>
      <w:r w:rsidRPr="006A6BBD">
        <w:rPr>
          <w:lang w:val="en-US"/>
        </w:rPr>
        <w:t>(2)</w:t>
      </w:r>
      <w:r w:rsidRPr="006A6BBD">
        <w:rPr>
          <w:lang w:val="en-US"/>
        </w:rPr>
        <w:tab/>
        <w:t>The book amount of financial liabilities measured at amortized cost was deemed to be a reasonable estimation of fair value.</w:t>
      </w:r>
    </w:p>
    <w:tbl>
      <w:tblPr>
        <w:tblW w:w="9638" w:type="dxa"/>
        <w:tblInd w:w="-8" w:type="dxa"/>
        <w:tblLayout w:type="fixed"/>
        <w:tblCellMar>
          <w:left w:w="0" w:type="dxa"/>
          <w:right w:w="0" w:type="dxa"/>
        </w:tblCellMar>
        <w:tblLook w:val="0000" w:firstRow="0" w:lastRow="0" w:firstColumn="0" w:lastColumn="0" w:noHBand="0" w:noVBand="0"/>
      </w:tblPr>
      <w:tblGrid>
        <w:gridCol w:w="4309"/>
        <w:gridCol w:w="1530"/>
        <w:gridCol w:w="1304"/>
        <w:gridCol w:w="1304"/>
        <w:gridCol w:w="1191"/>
      </w:tblGrid>
      <w:tr w:rsidR="00813181" w14:paraId="6C734ACA" w14:textId="77777777" w:rsidTr="00C023BC">
        <w:trPr>
          <w:trHeight w:val="60"/>
        </w:trPr>
        <w:tc>
          <w:tcPr>
            <w:tcW w:w="4309" w:type="dxa"/>
            <w:tcBorders>
              <w:bottom w:val="single" w:sz="8" w:space="0" w:color="000000"/>
            </w:tcBorders>
            <w:shd w:val="clear" w:color="auto" w:fill="auto"/>
            <w:tcMar>
              <w:top w:w="71" w:type="dxa"/>
              <w:left w:w="0" w:type="dxa"/>
              <w:bottom w:w="71" w:type="dxa"/>
              <w:right w:w="80" w:type="dxa"/>
            </w:tcMar>
            <w:vAlign w:val="bottom"/>
          </w:tcPr>
          <w:p w14:paraId="4F88C106" w14:textId="77777777" w:rsidR="00813181" w:rsidRPr="00C023BC" w:rsidRDefault="00813181">
            <w:pPr>
              <w:pStyle w:val="Tetiere"/>
            </w:pPr>
            <w:r w:rsidRPr="00C023BC">
              <w:t xml:space="preserve">In </w:t>
            </w:r>
            <w:proofErr w:type="spellStart"/>
            <w:r w:rsidRPr="00C023BC">
              <w:t>thousands</w:t>
            </w:r>
            <w:proofErr w:type="spellEnd"/>
            <w:r w:rsidRPr="00C023BC">
              <w:t xml:space="preserve"> of euros</w:t>
            </w:r>
          </w:p>
        </w:tc>
        <w:tc>
          <w:tcPr>
            <w:tcW w:w="1530" w:type="dxa"/>
            <w:tcBorders>
              <w:bottom w:val="single" w:sz="8" w:space="0" w:color="000000"/>
            </w:tcBorders>
            <w:shd w:val="clear" w:color="auto" w:fill="auto"/>
            <w:tcMar>
              <w:top w:w="71" w:type="dxa"/>
              <w:left w:w="80" w:type="dxa"/>
              <w:bottom w:w="71" w:type="dxa"/>
              <w:right w:w="80" w:type="dxa"/>
            </w:tcMar>
          </w:tcPr>
          <w:p w14:paraId="4C61EB68" w14:textId="77777777" w:rsidR="00813181" w:rsidRPr="00C023BC" w:rsidRDefault="00813181">
            <w:pPr>
              <w:pStyle w:val="Tetiere"/>
              <w:jc w:val="right"/>
              <w:rPr>
                <w:lang w:val="en-US"/>
              </w:rPr>
            </w:pPr>
            <w:r w:rsidRPr="00C023BC">
              <w:rPr>
                <w:lang w:val="en-US"/>
              </w:rPr>
              <w:t>Book value on the statement of financial position</w:t>
            </w:r>
          </w:p>
        </w:tc>
        <w:tc>
          <w:tcPr>
            <w:tcW w:w="1304" w:type="dxa"/>
            <w:tcBorders>
              <w:bottom w:val="single" w:sz="8" w:space="0" w:color="000000"/>
            </w:tcBorders>
            <w:shd w:val="clear" w:color="auto" w:fill="auto"/>
            <w:tcMar>
              <w:top w:w="71" w:type="dxa"/>
              <w:left w:w="80" w:type="dxa"/>
              <w:bottom w:w="71" w:type="dxa"/>
              <w:right w:w="80" w:type="dxa"/>
            </w:tcMar>
          </w:tcPr>
          <w:p w14:paraId="6390C1A8" w14:textId="77777777" w:rsidR="00813181" w:rsidRPr="00C023BC" w:rsidRDefault="00813181">
            <w:pPr>
              <w:pStyle w:val="Tetiere"/>
              <w:jc w:val="right"/>
              <w:rPr>
                <w:lang w:val="en-US"/>
              </w:rPr>
            </w:pPr>
            <w:r w:rsidRPr="00C023BC">
              <w:rPr>
                <w:lang w:val="en-US"/>
              </w:rPr>
              <w:t>Fair value</w:t>
            </w:r>
          </w:p>
          <w:p w14:paraId="436231CF" w14:textId="77777777" w:rsidR="00813181" w:rsidRPr="00C023BC" w:rsidRDefault="00813181">
            <w:pPr>
              <w:pStyle w:val="Tetiere"/>
              <w:jc w:val="right"/>
              <w:rPr>
                <w:lang w:val="en-US"/>
              </w:rPr>
            </w:pPr>
            <w:r w:rsidRPr="00C023BC">
              <w:rPr>
                <w:lang w:val="en-US"/>
              </w:rPr>
              <w:t>through profit</w:t>
            </w:r>
          </w:p>
          <w:p w14:paraId="291D9BA1" w14:textId="77777777" w:rsidR="00813181" w:rsidRPr="00C023BC" w:rsidRDefault="00813181">
            <w:pPr>
              <w:pStyle w:val="Tetiere"/>
              <w:jc w:val="right"/>
              <w:rPr>
                <w:lang w:val="en-US"/>
              </w:rPr>
            </w:pPr>
            <w:r w:rsidRPr="00C023BC">
              <w:rPr>
                <w:lang w:val="en-US"/>
              </w:rPr>
              <w:t xml:space="preserve">and </w:t>
            </w:r>
            <w:proofErr w:type="gramStart"/>
            <w:r w:rsidRPr="00C023BC">
              <w:rPr>
                <w:lang w:val="en-US"/>
              </w:rPr>
              <w:t>loss</w:t>
            </w:r>
            <w:r w:rsidRPr="00C023BC">
              <w:rPr>
                <w:vertAlign w:val="superscript"/>
                <w:lang w:val="en-US"/>
              </w:rPr>
              <w:t>(</w:t>
            </w:r>
            <w:proofErr w:type="gramEnd"/>
            <w:r w:rsidRPr="00C023BC">
              <w:rPr>
                <w:vertAlign w:val="superscript"/>
                <w:lang w:val="en-US"/>
              </w:rPr>
              <w:t>1)</w:t>
            </w:r>
          </w:p>
        </w:tc>
        <w:tc>
          <w:tcPr>
            <w:tcW w:w="1304" w:type="dxa"/>
            <w:tcBorders>
              <w:bottom w:val="single" w:sz="8" w:space="0" w:color="000000"/>
            </w:tcBorders>
            <w:shd w:val="clear" w:color="auto" w:fill="auto"/>
            <w:tcMar>
              <w:top w:w="71" w:type="dxa"/>
              <w:left w:w="80" w:type="dxa"/>
              <w:bottom w:w="71" w:type="dxa"/>
              <w:right w:w="80" w:type="dxa"/>
            </w:tcMar>
          </w:tcPr>
          <w:p w14:paraId="6FE849A0" w14:textId="77777777" w:rsidR="00813181" w:rsidRPr="00C023BC" w:rsidRDefault="00813181">
            <w:pPr>
              <w:pStyle w:val="Tetiere"/>
              <w:jc w:val="right"/>
            </w:pPr>
            <w:r w:rsidRPr="00C023BC">
              <w:t xml:space="preserve">At </w:t>
            </w:r>
            <w:proofErr w:type="spellStart"/>
            <w:r w:rsidRPr="00C023BC">
              <w:t>amortized</w:t>
            </w:r>
            <w:proofErr w:type="spellEnd"/>
          </w:p>
          <w:p w14:paraId="3D5D6CAC" w14:textId="77777777" w:rsidR="00813181" w:rsidRPr="00C023BC" w:rsidRDefault="00813181">
            <w:pPr>
              <w:pStyle w:val="Tetiere"/>
              <w:jc w:val="right"/>
            </w:pPr>
            <w:proofErr w:type="spellStart"/>
            <w:proofErr w:type="gramStart"/>
            <w:r w:rsidRPr="00C023BC">
              <w:t>cost</w:t>
            </w:r>
            <w:proofErr w:type="spellEnd"/>
            <w:r w:rsidRPr="00C023BC">
              <w:rPr>
                <w:vertAlign w:val="superscript"/>
              </w:rPr>
              <w:t>(</w:t>
            </w:r>
            <w:proofErr w:type="gramEnd"/>
            <w:r w:rsidRPr="00C023BC">
              <w:rPr>
                <w:vertAlign w:val="superscript"/>
              </w:rPr>
              <w:t>2)</w:t>
            </w:r>
          </w:p>
        </w:tc>
        <w:tc>
          <w:tcPr>
            <w:tcW w:w="1191" w:type="dxa"/>
            <w:tcBorders>
              <w:bottom w:val="single" w:sz="8" w:space="0" w:color="000000"/>
            </w:tcBorders>
            <w:shd w:val="clear" w:color="auto" w:fill="auto"/>
            <w:tcMar>
              <w:top w:w="71" w:type="dxa"/>
              <w:left w:w="80" w:type="dxa"/>
              <w:bottom w:w="71" w:type="dxa"/>
              <w:right w:w="80" w:type="dxa"/>
            </w:tcMar>
          </w:tcPr>
          <w:p w14:paraId="441ECB8A" w14:textId="77777777" w:rsidR="00813181" w:rsidRPr="00C023BC" w:rsidRDefault="00813181">
            <w:pPr>
              <w:pStyle w:val="Tetiere"/>
              <w:jc w:val="right"/>
            </w:pPr>
            <w:proofErr w:type="spellStart"/>
            <w:r w:rsidRPr="00C023BC">
              <w:t>Fair</w:t>
            </w:r>
            <w:proofErr w:type="spellEnd"/>
            <w:r w:rsidRPr="00C023BC">
              <w:t xml:space="preserve"> Value</w:t>
            </w:r>
          </w:p>
        </w:tc>
      </w:tr>
      <w:tr w:rsidR="00813181" w14:paraId="43DF65F5" w14:textId="77777777" w:rsidTr="00713012">
        <w:trPr>
          <w:trHeight w:val="60"/>
        </w:trPr>
        <w:tc>
          <w:tcPr>
            <w:tcW w:w="4309" w:type="dxa"/>
            <w:tcBorders>
              <w:top w:val="single" w:sz="8" w:space="0" w:color="000000"/>
              <w:bottom w:val="single" w:sz="8" w:space="0" w:color="000000"/>
            </w:tcBorders>
            <w:tcMar>
              <w:top w:w="71" w:type="dxa"/>
              <w:left w:w="0" w:type="dxa"/>
              <w:bottom w:w="71" w:type="dxa"/>
              <w:right w:w="80" w:type="dxa"/>
            </w:tcMar>
          </w:tcPr>
          <w:p w14:paraId="1E092989" w14:textId="66072650" w:rsidR="00813181" w:rsidRDefault="00813181">
            <w:pPr>
              <w:pStyle w:val="Titre1table"/>
            </w:pPr>
            <w:r>
              <w:t xml:space="preserve">As of June 30, </w:t>
            </w:r>
            <w:r w:rsidR="005F6F78">
              <w:t>202</w:t>
            </w:r>
            <w:r w:rsidR="00D30C14">
              <w:t>4</w:t>
            </w:r>
          </w:p>
        </w:tc>
        <w:tc>
          <w:tcPr>
            <w:tcW w:w="1530" w:type="dxa"/>
            <w:tcBorders>
              <w:top w:val="single" w:sz="8" w:space="0" w:color="000000"/>
              <w:bottom w:val="single" w:sz="8" w:space="0" w:color="000000"/>
            </w:tcBorders>
            <w:tcMar>
              <w:top w:w="71" w:type="dxa"/>
              <w:left w:w="80" w:type="dxa"/>
              <w:bottom w:w="71" w:type="dxa"/>
              <w:right w:w="80" w:type="dxa"/>
            </w:tcMar>
          </w:tcPr>
          <w:p w14:paraId="608B33E0" w14:textId="77777777" w:rsidR="00813181" w:rsidRDefault="00813181">
            <w:pPr>
              <w:pStyle w:val="Aucunstyle"/>
              <w:spacing w:line="240" w:lineRule="auto"/>
              <w:textAlignment w:val="auto"/>
              <w:rPr>
                <w:rFonts w:ascii="Lato" w:hAnsi="Lato" w:cstheme="minorBidi"/>
                <w:color w:val="auto"/>
              </w:rPr>
            </w:pPr>
          </w:p>
        </w:tc>
        <w:tc>
          <w:tcPr>
            <w:tcW w:w="1304" w:type="dxa"/>
            <w:tcBorders>
              <w:top w:val="single" w:sz="8" w:space="0" w:color="000000"/>
              <w:bottom w:val="single" w:sz="8" w:space="0" w:color="000000"/>
            </w:tcBorders>
            <w:tcMar>
              <w:top w:w="71" w:type="dxa"/>
              <w:left w:w="80" w:type="dxa"/>
              <w:bottom w:w="71" w:type="dxa"/>
              <w:right w:w="80" w:type="dxa"/>
            </w:tcMar>
          </w:tcPr>
          <w:p w14:paraId="575200AD" w14:textId="77777777" w:rsidR="00813181" w:rsidRDefault="00813181">
            <w:pPr>
              <w:pStyle w:val="Aucunstyle"/>
              <w:spacing w:line="240" w:lineRule="auto"/>
              <w:textAlignment w:val="auto"/>
              <w:rPr>
                <w:rFonts w:ascii="Lato" w:hAnsi="Lato" w:cstheme="minorBidi"/>
                <w:color w:val="auto"/>
              </w:rPr>
            </w:pPr>
          </w:p>
        </w:tc>
        <w:tc>
          <w:tcPr>
            <w:tcW w:w="1304" w:type="dxa"/>
            <w:tcBorders>
              <w:top w:val="single" w:sz="8" w:space="0" w:color="000000"/>
              <w:bottom w:val="single" w:sz="8" w:space="0" w:color="000000"/>
            </w:tcBorders>
            <w:tcMar>
              <w:top w:w="71" w:type="dxa"/>
              <w:left w:w="80" w:type="dxa"/>
              <w:bottom w:w="71" w:type="dxa"/>
              <w:right w:w="80" w:type="dxa"/>
            </w:tcMar>
          </w:tcPr>
          <w:p w14:paraId="7FF0C0B0" w14:textId="77777777" w:rsidR="00813181" w:rsidRDefault="00813181">
            <w:pPr>
              <w:pStyle w:val="Aucunstyle"/>
              <w:spacing w:line="240" w:lineRule="auto"/>
              <w:textAlignment w:val="auto"/>
              <w:rPr>
                <w:rFonts w:ascii="Lato" w:hAnsi="Lato" w:cstheme="minorBidi"/>
                <w:color w:val="auto"/>
              </w:rPr>
            </w:pPr>
          </w:p>
        </w:tc>
        <w:tc>
          <w:tcPr>
            <w:tcW w:w="1191" w:type="dxa"/>
            <w:tcBorders>
              <w:top w:val="single" w:sz="8" w:space="0" w:color="000000"/>
              <w:bottom w:val="single" w:sz="8" w:space="0" w:color="000000"/>
            </w:tcBorders>
            <w:tcMar>
              <w:top w:w="71" w:type="dxa"/>
              <w:left w:w="80" w:type="dxa"/>
              <w:bottom w:w="71" w:type="dxa"/>
              <w:right w:w="80" w:type="dxa"/>
            </w:tcMar>
          </w:tcPr>
          <w:p w14:paraId="521D29F4" w14:textId="77777777" w:rsidR="00813181" w:rsidRDefault="00813181">
            <w:pPr>
              <w:pStyle w:val="Aucunstyle"/>
              <w:spacing w:line="240" w:lineRule="auto"/>
              <w:textAlignment w:val="auto"/>
              <w:rPr>
                <w:rFonts w:ascii="Lato" w:hAnsi="Lato" w:cstheme="minorBidi"/>
                <w:color w:val="auto"/>
              </w:rPr>
            </w:pPr>
          </w:p>
        </w:tc>
      </w:tr>
      <w:tr w:rsidR="00813181" w14:paraId="3A00A3B0" w14:textId="77777777" w:rsidTr="00713012">
        <w:trPr>
          <w:trHeight w:val="60"/>
        </w:trPr>
        <w:tc>
          <w:tcPr>
            <w:tcW w:w="4309" w:type="dxa"/>
            <w:tcBorders>
              <w:top w:val="single" w:sz="8" w:space="0" w:color="000000"/>
              <w:bottom w:val="single" w:sz="3" w:space="0" w:color="000000"/>
            </w:tcBorders>
            <w:tcMar>
              <w:top w:w="71" w:type="dxa"/>
              <w:left w:w="0" w:type="dxa"/>
              <w:bottom w:w="71" w:type="dxa"/>
              <w:right w:w="80" w:type="dxa"/>
            </w:tcMar>
          </w:tcPr>
          <w:p w14:paraId="6C574C8E" w14:textId="77777777" w:rsidR="00813181" w:rsidRDefault="00813181">
            <w:pPr>
              <w:pStyle w:val="Titre2table"/>
            </w:pPr>
            <w:r>
              <w:t>Financial assets</w:t>
            </w:r>
          </w:p>
        </w:tc>
        <w:tc>
          <w:tcPr>
            <w:tcW w:w="1530" w:type="dxa"/>
            <w:tcBorders>
              <w:top w:val="single" w:sz="8" w:space="0" w:color="000000"/>
              <w:bottom w:val="single" w:sz="3" w:space="0" w:color="000000"/>
            </w:tcBorders>
            <w:tcMar>
              <w:top w:w="71" w:type="dxa"/>
              <w:left w:w="80" w:type="dxa"/>
              <w:bottom w:w="71" w:type="dxa"/>
              <w:right w:w="80" w:type="dxa"/>
            </w:tcMar>
          </w:tcPr>
          <w:p w14:paraId="6C20DAA5" w14:textId="77777777" w:rsidR="00813181" w:rsidRDefault="00813181">
            <w:pPr>
              <w:pStyle w:val="Aucunstyle"/>
              <w:spacing w:line="240" w:lineRule="auto"/>
              <w:textAlignment w:val="auto"/>
              <w:rPr>
                <w:rFonts w:ascii="Lato" w:hAnsi="Lato" w:cstheme="minorBidi"/>
                <w:color w:val="auto"/>
              </w:rPr>
            </w:pPr>
          </w:p>
        </w:tc>
        <w:tc>
          <w:tcPr>
            <w:tcW w:w="1304" w:type="dxa"/>
            <w:tcBorders>
              <w:top w:val="single" w:sz="8" w:space="0" w:color="000000"/>
              <w:bottom w:val="single" w:sz="3" w:space="0" w:color="000000"/>
            </w:tcBorders>
            <w:tcMar>
              <w:top w:w="71" w:type="dxa"/>
              <w:left w:w="80" w:type="dxa"/>
              <w:bottom w:w="71" w:type="dxa"/>
              <w:right w:w="80" w:type="dxa"/>
            </w:tcMar>
          </w:tcPr>
          <w:p w14:paraId="4370DDE8" w14:textId="77777777" w:rsidR="00813181" w:rsidRDefault="00813181">
            <w:pPr>
              <w:pStyle w:val="Aucunstyle"/>
              <w:spacing w:line="240" w:lineRule="auto"/>
              <w:textAlignment w:val="auto"/>
              <w:rPr>
                <w:rFonts w:ascii="Lato" w:hAnsi="Lato" w:cstheme="minorBidi"/>
                <w:color w:val="auto"/>
              </w:rPr>
            </w:pPr>
          </w:p>
        </w:tc>
        <w:tc>
          <w:tcPr>
            <w:tcW w:w="1304" w:type="dxa"/>
            <w:tcBorders>
              <w:top w:val="single" w:sz="8" w:space="0" w:color="000000"/>
              <w:bottom w:val="single" w:sz="3" w:space="0" w:color="000000"/>
            </w:tcBorders>
            <w:tcMar>
              <w:top w:w="71" w:type="dxa"/>
              <w:left w:w="80" w:type="dxa"/>
              <w:bottom w:w="71" w:type="dxa"/>
              <w:right w:w="80" w:type="dxa"/>
            </w:tcMar>
          </w:tcPr>
          <w:p w14:paraId="5BFDF1C2" w14:textId="77777777" w:rsidR="00813181" w:rsidRDefault="00813181">
            <w:pPr>
              <w:pStyle w:val="Aucunstyle"/>
              <w:spacing w:line="240" w:lineRule="auto"/>
              <w:textAlignment w:val="auto"/>
              <w:rPr>
                <w:rFonts w:ascii="Lato" w:hAnsi="Lato" w:cstheme="minorBidi"/>
                <w:color w:val="auto"/>
              </w:rPr>
            </w:pPr>
          </w:p>
        </w:tc>
        <w:tc>
          <w:tcPr>
            <w:tcW w:w="1191" w:type="dxa"/>
            <w:tcBorders>
              <w:top w:val="single" w:sz="8" w:space="0" w:color="000000"/>
              <w:bottom w:val="single" w:sz="3" w:space="0" w:color="000000"/>
            </w:tcBorders>
            <w:tcMar>
              <w:top w:w="71" w:type="dxa"/>
              <w:left w:w="80" w:type="dxa"/>
              <w:bottom w:w="71" w:type="dxa"/>
              <w:right w:w="80" w:type="dxa"/>
            </w:tcMar>
          </w:tcPr>
          <w:p w14:paraId="38308F92" w14:textId="77777777" w:rsidR="00813181" w:rsidRDefault="00813181">
            <w:pPr>
              <w:pStyle w:val="Aucunstyle"/>
              <w:spacing w:line="240" w:lineRule="auto"/>
              <w:textAlignment w:val="auto"/>
              <w:rPr>
                <w:rFonts w:ascii="Lato" w:hAnsi="Lato" w:cstheme="minorBidi"/>
                <w:color w:val="auto"/>
              </w:rPr>
            </w:pPr>
          </w:p>
        </w:tc>
      </w:tr>
      <w:tr w:rsidR="002079EA" w14:paraId="2209BE37" w14:textId="77777777" w:rsidTr="00713012">
        <w:trPr>
          <w:trHeight w:val="60"/>
        </w:trPr>
        <w:tc>
          <w:tcPr>
            <w:tcW w:w="4309" w:type="dxa"/>
            <w:tcBorders>
              <w:top w:val="single" w:sz="3" w:space="0" w:color="000000"/>
              <w:bottom w:val="single" w:sz="3" w:space="0" w:color="000000"/>
            </w:tcBorders>
            <w:tcMar>
              <w:top w:w="71" w:type="dxa"/>
              <w:left w:w="0" w:type="dxa"/>
              <w:bottom w:w="71" w:type="dxa"/>
              <w:right w:w="80" w:type="dxa"/>
            </w:tcMar>
          </w:tcPr>
          <w:p w14:paraId="45947400" w14:textId="77777777" w:rsidR="002079EA" w:rsidRDefault="002079EA" w:rsidP="002079EA">
            <w:pPr>
              <w:pStyle w:val="Texttable"/>
            </w:pPr>
            <w:r>
              <w:t>Non-</w:t>
            </w:r>
            <w:proofErr w:type="spellStart"/>
            <w:r>
              <w:t>current</w:t>
            </w:r>
            <w:proofErr w:type="spellEnd"/>
            <w:r>
              <w:t xml:space="preserve"> </w:t>
            </w:r>
            <w:proofErr w:type="spellStart"/>
            <w:r>
              <w:t>financial</w:t>
            </w:r>
            <w:proofErr w:type="spellEnd"/>
            <w:r>
              <w:t xml:space="preserve"> assets </w:t>
            </w:r>
          </w:p>
        </w:tc>
        <w:tc>
          <w:tcPr>
            <w:tcW w:w="1530" w:type="dxa"/>
            <w:tcBorders>
              <w:top w:val="single" w:sz="3" w:space="0" w:color="000000"/>
              <w:bottom w:val="single" w:sz="3" w:space="0" w:color="000000"/>
            </w:tcBorders>
            <w:tcMar>
              <w:top w:w="71" w:type="dxa"/>
              <w:left w:w="80" w:type="dxa"/>
              <w:bottom w:w="71" w:type="dxa"/>
              <w:right w:w="80" w:type="dxa"/>
            </w:tcMar>
          </w:tcPr>
          <w:p w14:paraId="6B32EE67" w14:textId="66096646" w:rsidR="002079EA" w:rsidRPr="00E66B1F" w:rsidRDefault="002079EA" w:rsidP="002079EA">
            <w:pPr>
              <w:pStyle w:val="Texttable"/>
              <w:jc w:val="right"/>
              <w:rPr>
                <w:highlight w:val="yellow"/>
              </w:rPr>
            </w:pPr>
            <w:r w:rsidRPr="00066114">
              <w:t>519</w:t>
            </w:r>
          </w:p>
        </w:tc>
        <w:tc>
          <w:tcPr>
            <w:tcW w:w="1304" w:type="dxa"/>
            <w:tcBorders>
              <w:top w:val="single" w:sz="3" w:space="0" w:color="000000"/>
              <w:bottom w:val="single" w:sz="3" w:space="0" w:color="000000"/>
            </w:tcBorders>
            <w:tcMar>
              <w:top w:w="71" w:type="dxa"/>
              <w:left w:w="80" w:type="dxa"/>
              <w:bottom w:w="71" w:type="dxa"/>
              <w:right w:w="80" w:type="dxa"/>
            </w:tcMar>
          </w:tcPr>
          <w:p w14:paraId="1BF0CD6C" w14:textId="12FFEAF1" w:rsidR="002079EA" w:rsidRPr="00E66B1F" w:rsidRDefault="002079EA" w:rsidP="002079EA">
            <w:pPr>
              <w:pStyle w:val="Texttable"/>
              <w:jc w:val="right"/>
              <w:rPr>
                <w:highlight w:val="yellow"/>
              </w:rPr>
            </w:pPr>
            <w:r w:rsidRPr="00066114">
              <w:t>—</w:t>
            </w:r>
          </w:p>
        </w:tc>
        <w:tc>
          <w:tcPr>
            <w:tcW w:w="1304" w:type="dxa"/>
            <w:tcBorders>
              <w:top w:val="single" w:sz="3" w:space="0" w:color="000000"/>
              <w:bottom w:val="single" w:sz="3" w:space="0" w:color="000000"/>
            </w:tcBorders>
            <w:tcMar>
              <w:top w:w="71" w:type="dxa"/>
              <w:left w:w="80" w:type="dxa"/>
              <w:bottom w:w="71" w:type="dxa"/>
              <w:right w:w="80" w:type="dxa"/>
            </w:tcMar>
          </w:tcPr>
          <w:p w14:paraId="00056036" w14:textId="361D468A" w:rsidR="002079EA" w:rsidRPr="00E66B1F" w:rsidRDefault="002079EA" w:rsidP="002079EA">
            <w:pPr>
              <w:pStyle w:val="Texttable"/>
              <w:jc w:val="right"/>
              <w:rPr>
                <w:highlight w:val="yellow"/>
              </w:rPr>
            </w:pPr>
            <w:r w:rsidRPr="00066114">
              <w:t>519</w:t>
            </w:r>
          </w:p>
        </w:tc>
        <w:tc>
          <w:tcPr>
            <w:tcW w:w="1191" w:type="dxa"/>
            <w:tcBorders>
              <w:top w:val="single" w:sz="3" w:space="0" w:color="000000"/>
              <w:bottom w:val="single" w:sz="3" w:space="0" w:color="000000"/>
            </w:tcBorders>
            <w:tcMar>
              <w:top w:w="71" w:type="dxa"/>
              <w:left w:w="80" w:type="dxa"/>
              <w:bottom w:w="71" w:type="dxa"/>
              <w:right w:w="80" w:type="dxa"/>
            </w:tcMar>
          </w:tcPr>
          <w:p w14:paraId="69489F07" w14:textId="42C0F264" w:rsidR="002079EA" w:rsidRPr="00E66B1F" w:rsidRDefault="002079EA" w:rsidP="002079EA">
            <w:pPr>
              <w:pStyle w:val="Texttable"/>
              <w:jc w:val="right"/>
              <w:rPr>
                <w:highlight w:val="yellow"/>
              </w:rPr>
            </w:pPr>
            <w:r w:rsidRPr="00066114">
              <w:t>519</w:t>
            </w:r>
          </w:p>
        </w:tc>
      </w:tr>
      <w:tr w:rsidR="002079EA" w14:paraId="6ABD3785" w14:textId="77777777" w:rsidTr="00713012">
        <w:trPr>
          <w:trHeight w:val="60"/>
        </w:trPr>
        <w:tc>
          <w:tcPr>
            <w:tcW w:w="4309" w:type="dxa"/>
            <w:tcBorders>
              <w:top w:val="single" w:sz="3" w:space="0" w:color="000000"/>
              <w:bottom w:val="single" w:sz="3" w:space="0" w:color="000000"/>
            </w:tcBorders>
            <w:tcMar>
              <w:top w:w="71" w:type="dxa"/>
              <w:left w:w="0" w:type="dxa"/>
              <w:bottom w:w="71" w:type="dxa"/>
              <w:right w:w="80" w:type="dxa"/>
            </w:tcMar>
          </w:tcPr>
          <w:p w14:paraId="6AD3102E" w14:textId="77777777" w:rsidR="002079EA" w:rsidRDefault="002079EA" w:rsidP="002079EA">
            <w:pPr>
              <w:pStyle w:val="Texttable"/>
            </w:pPr>
            <w:proofErr w:type="spellStart"/>
            <w:r>
              <w:t>Current</w:t>
            </w:r>
            <w:proofErr w:type="spellEnd"/>
            <w:r>
              <w:t xml:space="preserve"> </w:t>
            </w:r>
            <w:proofErr w:type="spellStart"/>
            <w:r>
              <w:t>financial</w:t>
            </w:r>
            <w:proofErr w:type="spellEnd"/>
            <w:r>
              <w:t xml:space="preserve"> assets </w:t>
            </w:r>
          </w:p>
        </w:tc>
        <w:tc>
          <w:tcPr>
            <w:tcW w:w="1530" w:type="dxa"/>
            <w:tcBorders>
              <w:top w:val="single" w:sz="3" w:space="0" w:color="000000"/>
              <w:bottom w:val="single" w:sz="8" w:space="0" w:color="000000"/>
            </w:tcBorders>
            <w:tcMar>
              <w:top w:w="71" w:type="dxa"/>
              <w:left w:w="80" w:type="dxa"/>
              <w:bottom w:w="71" w:type="dxa"/>
              <w:right w:w="80" w:type="dxa"/>
            </w:tcMar>
          </w:tcPr>
          <w:p w14:paraId="3E20AA80" w14:textId="6C3432E9" w:rsidR="002079EA" w:rsidRPr="00E66B1F" w:rsidRDefault="002079EA" w:rsidP="002079EA">
            <w:pPr>
              <w:pStyle w:val="Texttable"/>
              <w:jc w:val="right"/>
              <w:rPr>
                <w:highlight w:val="yellow"/>
              </w:rPr>
            </w:pPr>
            <w:r w:rsidRPr="00066114">
              <w:t>3</w:t>
            </w:r>
            <w:r w:rsidR="00E42FA0">
              <w:t>,</w:t>
            </w:r>
            <w:r w:rsidRPr="00066114">
              <w:t>181</w:t>
            </w:r>
          </w:p>
        </w:tc>
        <w:tc>
          <w:tcPr>
            <w:tcW w:w="1304" w:type="dxa"/>
            <w:tcBorders>
              <w:top w:val="single" w:sz="3" w:space="0" w:color="000000"/>
              <w:bottom w:val="single" w:sz="8" w:space="0" w:color="000000"/>
            </w:tcBorders>
            <w:tcMar>
              <w:top w:w="71" w:type="dxa"/>
              <w:left w:w="80" w:type="dxa"/>
              <w:bottom w:w="71" w:type="dxa"/>
              <w:right w:w="80" w:type="dxa"/>
            </w:tcMar>
          </w:tcPr>
          <w:p w14:paraId="0639B8A9" w14:textId="6402DCE8" w:rsidR="002079EA" w:rsidRPr="00E66B1F" w:rsidRDefault="002079EA" w:rsidP="002079EA">
            <w:pPr>
              <w:pStyle w:val="Texttable"/>
              <w:jc w:val="right"/>
              <w:rPr>
                <w:highlight w:val="yellow"/>
              </w:rPr>
            </w:pPr>
            <w:r w:rsidRPr="00066114">
              <w:t>3</w:t>
            </w:r>
            <w:r w:rsidR="00E42FA0">
              <w:t>,</w:t>
            </w:r>
            <w:r w:rsidRPr="00066114">
              <w:t>181</w:t>
            </w:r>
          </w:p>
        </w:tc>
        <w:tc>
          <w:tcPr>
            <w:tcW w:w="1304" w:type="dxa"/>
            <w:tcBorders>
              <w:top w:val="single" w:sz="3" w:space="0" w:color="000000"/>
              <w:bottom w:val="single" w:sz="8" w:space="0" w:color="000000"/>
            </w:tcBorders>
            <w:tcMar>
              <w:top w:w="71" w:type="dxa"/>
              <w:left w:w="80" w:type="dxa"/>
              <w:bottom w:w="71" w:type="dxa"/>
              <w:right w:w="80" w:type="dxa"/>
            </w:tcMar>
          </w:tcPr>
          <w:p w14:paraId="6F6DDBCC" w14:textId="37448734" w:rsidR="002079EA" w:rsidRPr="00E66B1F" w:rsidRDefault="002079EA" w:rsidP="002079EA">
            <w:pPr>
              <w:pStyle w:val="Texttable"/>
              <w:jc w:val="right"/>
              <w:rPr>
                <w:highlight w:val="yellow"/>
              </w:rPr>
            </w:pPr>
            <w:r w:rsidRPr="00066114">
              <w:t>—</w:t>
            </w:r>
          </w:p>
        </w:tc>
        <w:tc>
          <w:tcPr>
            <w:tcW w:w="1191" w:type="dxa"/>
            <w:tcBorders>
              <w:top w:val="single" w:sz="3" w:space="0" w:color="000000"/>
              <w:bottom w:val="single" w:sz="8" w:space="0" w:color="000000"/>
            </w:tcBorders>
            <w:tcMar>
              <w:top w:w="71" w:type="dxa"/>
              <w:left w:w="80" w:type="dxa"/>
              <w:bottom w:w="71" w:type="dxa"/>
              <w:right w:w="80" w:type="dxa"/>
            </w:tcMar>
          </w:tcPr>
          <w:p w14:paraId="649607FC" w14:textId="5414F214" w:rsidR="002079EA" w:rsidRPr="00E66B1F" w:rsidRDefault="002079EA" w:rsidP="002079EA">
            <w:pPr>
              <w:pStyle w:val="Texttable"/>
              <w:jc w:val="right"/>
              <w:rPr>
                <w:highlight w:val="yellow"/>
              </w:rPr>
            </w:pPr>
            <w:r w:rsidRPr="00066114">
              <w:t>3</w:t>
            </w:r>
            <w:r w:rsidR="00E42FA0">
              <w:t>,</w:t>
            </w:r>
            <w:r w:rsidRPr="00066114">
              <w:t>181</w:t>
            </w:r>
          </w:p>
        </w:tc>
      </w:tr>
      <w:tr w:rsidR="002079EA" w14:paraId="4A375951" w14:textId="77777777" w:rsidTr="00713012">
        <w:trPr>
          <w:trHeight w:val="60"/>
        </w:trPr>
        <w:tc>
          <w:tcPr>
            <w:tcW w:w="4309" w:type="dxa"/>
            <w:tcBorders>
              <w:top w:val="single" w:sz="3" w:space="0" w:color="000000"/>
              <w:bottom w:val="single" w:sz="3" w:space="0" w:color="000000"/>
            </w:tcBorders>
            <w:tcMar>
              <w:top w:w="71" w:type="dxa"/>
              <w:left w:w="0" w:type="dxa"/>
              <w:bottom w:w="71" w:type="dxa"/>
              <w:right w:w="80" w:type="dxa"/>
            </w:tcMar>
          </w:tcPr>
          <w:p w14:paraId="7807D582" w14:textId="77777777" w:rsidR="002079EA" w:rsidRPr="00813181" w:rsidRDefault="002079EA" w:rsidP="002079EA">
            <w:pPr>
              <w:pStyle w:val="Texttable"/>
              <w:rPr>
                <w:lang w:val="en-US"/>
              </w:rPr>
            </w:pPr>
            <w:r w:rsidRPr="00813181">
              <w:rPr>
                <w:lang w:val="en-US"/>
              </w:rPr>
              <w:t xml:space="preserve">Accounts receivable and related receivables </w:t>
            </w:r>
          </w:p>
        </w:tc>
        <w:tc>
          <w:tcPr>
            <w:tcW w:w="1530" w:type="dxa"/>
            <w:tcBorders>
              <w:top w:val="single" w:sz="8" w:space="0" w:color="000000"/>
              <w:bottom w:val="single" w:sz="8" w:space="0" w:color="000000"/>
            </w:tcBorders>
            <w:tcMar>
              <w:top w:w="71" w:type="dxa"/>
              <w:left w:w="80" w:type="dxa"/>
              <w:bottom w:w="71" w:type="dxa"/>
              <w:right w:w="80" w:type="dxa"/>
            </w:tcMar>
          </w:tcPr>
          <w:p w14:paraId="5F96E784" w14:textId="095869E8" w:rsidR="002079EA" w:rsidRPr="00E66B1F" w:rsidRDefault="002079EA" w:rsidP="002079EA">
            <w:pPr>
              <w:pStyle w:val="Texttable"/>
              <w:jc w:val="right"/>
              <w:rPr>
                <w:highlight w:val="yellow"/>
              </w:rPr>
            </w:pPr>
            <w:r w:rsidRPr="00066114">
              <w:t>35</w:t>
            </w:r>
          </w:p>
        </w:tc>
        <w:tc>
          <w:tcPr>
            <w:tcW w:w="1304" w:type="dxa"/>
            <w:tcBorders>
              <w:top w:val="single" w:sz="8" w:space="0" w:color="000000"/>
              <w:bottom w:val="single" w:sz="8" w:space="0" w:color="000000"/>
            </w:tcBorders>
            <w:tcMar>
              <w:top w:w="71" w:type="dxa"/>
              <w:left w:w="80" w:type="dxa"/>
              <w:bottom w:w="71" w:type="dxa"/>
              <w:right w:w="80" w:type="dxa"/>
            </w:tcMar>
          </w:tcPr>
          <w:p w14:paraId="3B3CA691" w14:textId="796EF6BE" w:rsidR="002079EA" w:rsidRPr="00E66B1F" w:rsidRDefault="002079EA" w:rsidP="002079EA">
            <w:pPr>
              <w:pStyle w:val="Texttable"/>
              <w:jc w:val="right"/>
              <w:rPr>
                <w:highlight w:val="yellow"/>
              </w:rPr>
            </w:pPr>
            <w:r w:rsidRPr="00066114">
              <w:t>—</w:t>
            </w:r>
          </w:p>
        </w:tc>
        <w:tc>
          <w:tcPr>
            <w:tcW w:w="1304" w:type="dxa"/>
            <w:tcBorders>
              <w:top w:val="single" w:sz="8" w:space="0" w:color="000000"/>
              <w:bottom w:val="single" w:sz="8" w:space="0" w:color="000000"/>
            </w:tcBorders>
            <w:tcMar>
              <w:top w:w="71" w:type="dxa"/>
              <w:left w:w="80" w:type="dxa"/>
              <w:bottom w:w="71" w:type="dxa"/>
              <w:right w:w="80" w:type="dxa"/>
            </w:tcMar>
          </w:tcPr>
          <w:p w14:paraId="20CEECEF" w14:textId="6BC8E132" w:rsidR="002079EA" w:rsidRPr="00E66B1F" w:rsidRDefault="002079EA" w:rsidP="002079EA">
            <w:pPr>
              <w:pStyle w:val="Texttable"/>
              <w:jc w:val="right"/>
              <w:rPr>
                <w:highlight w:val="yellow"/>
              </w:rPr>
            </w:pPr>
            <w:r w:rsidRPr="00066114">
              <w:t>35</w:t>
            </w:r>
          </w:p>
        </w:tc>
        <w:tc>
          <w:tcPr>
            <w:tcW w:w="1191" w:type="dxa"/>
            <w:tcBorders>
              <w:top w:val="single" w:sz="8" w:space="0" w:color="000000"/>
              <w:bottom w:val="single" w:sz="8" w:space="0" w:color="000000"/>
            </w:tcBorders>
            <w:tcMar>
              <w:top w:w="71" w:type="dxa"/>
              <w:left w:w="80" w:type="dxa"/>
              <w:bottom w:w="71" w:type="dxa"/>
              <w:right w:w="80" w:type="dxa"/>
            </w:tcMar>
          </w:tcPr>
          <w:p w14:paraId="3D6441A6" w14:textId="483C0C4F" w:rsidR="002079EA" w:rsidRPr="00E66B1F" w:rsidRDefault="002079EA" w:rsidP="002079EA">
            <w:pPr>
              <w:pStyle w:val="Texttable"/>
              <w:jc w:val="right"/>
              <w:rPr>
                <w:highlight w:val="yellow"/>
              </w:rPr>
            </w:pPr>
            <w:r w:rsidRPr="00066114">
              <w:t>35</w:t>
            </w:r>
          </w:p>
        </w:tc>
      </w:tr>
      <w:tr w:rsidR="002079EA" w14:paraId="159B5F57" w14:textId="77777777" w:rsidTr="00713012">
        <w:trPr>
          <w:trHeight w:val="60"/>
        </w:trPr>
        <w:tc>
          <w:tcPr>
            <w:tcW w:w="4309" w:type="dxa"/>
            <w:tcBorders>
              <w:top w:val="single" w:sz="3" w:space="0" w:color="000000"/>
              <w:bottom w:val="single" w:sz="3" w:space="0" w:color="000000"/>
            </w:tcBorders>
            <w:tcMar>
              <w:top w:w="71" w:type="dxa"/>
              <w:left w:w="0" w:type="dxa"/>
              <w:bottom w:w="71" w:type="dxa"/>
              <w:right w:w="80" w:type="dxa"/>
            </w:tcMar>
          </w:tcPr>
          <w:p w14:paraId="486A545D" w14:textId="77777777" w:rsidR="002079EA" w:rsidRDefault="002079EA" w:rsidP="002079EA">
            <w:pPr>
              <w:pStyle w:val="Texttable"/>
            </w:pPr>
            <w:r>
              <w:t xml:space="preserve">Cash and cash </w:t>
            </w:r>
            <w:proofErr w:type="spellStart"/>
            <w:r>
              <w:t>equivalents</w:t>
            </w:r>
            <w:proofErr w:type="spellEnd"/>
            <w:r>
              <w:t xml:space="preserve"> </w:t>
            </w:r>
          </w:p>
        </w:tc>
        <w:tc>
          <w:tcPr>
            <w:tcW w:w="1530" w:type="dxa"/>
            <w:tcBorders>
              <w:top w:val="single" w:sz="8" w:space="0" w:color="000000"/>
              <w:bottom w:val="single" w:sz="8" w:space="0" w:color="000000"/>
            </w:tcBorders>
            <w:tcMar>
              <w:top w:w="71" w:type="dxa"/>
              <w:left w:w="80" w:type="dxa"/>
              <w:bottom w:w="71" w:type="dxa"/>
              <w:right w:w="80" w:type="dxa"/>
            </w:tcMar>
          </w:tcPr>
          <w:p w14:paraId="323348C1" w14:textId="54D6C0F4" w:rsidR="002079EA" w:rsidRPr="00E66B1F" w:rsidRDefault="002079EA" w:rsidP="002079EA">
            <w:pPr>
              <w:pStyle w:val="Texttable"/>
              <w:jc w:val="right"/>
              <w:rPr>
                <w:highlight w:val="yellow"/>
              </w:rPr>
            </w:pPr>
            <w:r w:rsidRPr="00066114">
              <w:t>6</w:t>
            </w:r>
            <w:r w:rsidR="00E42FA0">
              <w:t>,</w:t>
            </w:r>
            <w:r w:rsidRPr="00066114">
              <w:t>940</w:t>
            </w:r>
          </w:p>
        </w:tc>
        <w:tc>
          <w:tcPr>
            <w:tcW w:w="1304" w:type="dxa"/>
            <w:tcBorders>
              <w:top w:val="single" w:sz="8" w:space="0" w:color="000000"/>
              <w:bottom w:val="single" w:sz="8" w:space="0" w:color="000000"/>
            </w:tcBorders>
            <w:tcMar>
              <w:top w:w="71" w:type="dxa"/>
              <w:left w:w="80" w:type="dxa"/>
              <w:bottom w:w="71" w:type="dxa"/>
              <w:right w:w="80" w:type="dxa"/>
            </w:tcMar>
          </w:tcPr>
          <w:p w14:paraId="747AED33" w14:textId="43CC8234" w:rsidR="002079EA" w:rsidRPr="00E66B1F" w:rsidRDefault="002079EA" w:rsidP="002079EA">
            <w:pPr>
              <w:pStyle w:val="Texttable"/>
              <w:jc w:val="right"/>
              <w:rPr>
                <w:highlight w:val="yellow"/>
              </w:rPr>
            </w:pPr>
            <w:r w:rsidRPr="00066114">
              <w:t>—</w:t>
            </w:r>
          </w:p>
        </w:tc>
        <w:tc>
          <w:tcPr>
            <w:tcW w:w="1304" w:type="dxa"/>
            <w:tcBorders>
              <w:top w:val="single" w:sz="8" w:space="0" w:color="000000"/>
              <w:bottom w:val="single" w:sz="8" w:space="0" w:color="000000"/>
            </w:tcBorders>
            <w:tcMar>
              <w:top w:w="71" w:type="dxa"/>
              <w:left w:w="80" w:type="dxa"/>
              <w:bottom w:w="71" w:type="dxa"/>
              <w:right w:w="80" w:type="dxa"/>
            </w:tcMar>
          </w:tcPr>
          <w:p w14:paraId="2AEABC9B" w14:textId="38D571BF" w:rsidR="002079EA" w:rsidRPr="00E66B1F" w:rsidRDefault="002079EA" w:rsidP="002079EA">
            <w:pPr>
              <w:pStyle w:val="Texttable"/>
              <w:jc w:val="right"/>
              <w:rPr>
                <w:highlight w:val="yellow"/>
              </w:rPr>
            </w:pPr>
            <w:r w:rsidRPr="00066114">
              <w:t>6</w:t>
            </w:r>
            <w:r w:rsidR="00E42FA0">
              <w:t>,</w:t>
            </w:r>
            <w:r w:rsidRPr="00066114">
              <w:t>940</w:t>
            </w:r>
          </w:p>
        </w:tc>
        <w:tc>
          <w:tcPr>
            <w:tcW w:w="1191" w:type="dxa"/>
            <w:tcBorders>
              <w:top w:val="single" w:sz="8" w:space="0" w:color="000000"/>
              <w:bottom w:val="single" w:sz="8" w:space="0" w:color="000000"/>
            </w:tcBorders>
            <w:tcMar>
              <w:top w:w="71" w:type="dxa"/>
              <w:left w:w="80" w:type="dxa"/>
              <w:bottom w:w="71" w:type="dxa"/>
              <w:right w:w="80" w:type="dxa"/>
            </w:tcMar>
          </w:tcPr>
          <w:p w14:paraId="0A52628D" w14:textId="22CEDFE0" w:rsidR="002079EA" w:rsidRPr="00E66B1F" w:rsidRDefault="002079EA" w:rsidP="002079EA">
            <w:pPr>
              <w:pStyle w:val="Texttable"/>
              <w:jc w:val="right"/>
              <w:rPr>
                <w:highlight w:val="yellow"/>
              </w:rPr>
            </w:pPr>
            <w:r w:rsidRPr="00066114">
              <w:t>6</w:t>
            </w:r>
            <w:r w:rsidR="00E42FA0">
              <w:t>,</w:t>
            </w:r>
            <w:r w:rsidRPr="00066114">
              <w:t>940</w:t>
            </w:r>
          </w:p>
        </w:tc>
      </w:tr>
      <w:tr w:rsidR="002079EA" w14:paraId="29536824" w14:textId="77777777" w:rsidTr="00713012">
        <w:trPr>
          <w:trHeight w:val="60"/>
        </w:trPr>
        <w:tc>
          <w:tcPr>
            <w:tcW w:w="4309" w:type="dxa"/>
            <w:tcBorders>
              <w:top w:val="single" w:sz="3" w:space="0" w:color="000000"/>
              <w:bottom w:val="single" w:sz="3" w:space="0" w:color="000000"/>
            </w:tcBorders>
            <w:tcMar>
              <w:top w:w="71" w:type="dxa"/>
              <w:left w:w="0" w:type="dxa"/>
              <w:bottom w:w="71" w:type="dxa"/>
              <w:right w:w="80" w:type="dxa"/>
            </w:tcMar>
          </w:tcPr>
          <w:p w14:paraId="04A55537" w14:textId="77777777" w:rsidR="002079EA" w:rsidRDefault="002079EA" w:rsidP="002079EA">
            <w:pPr>
              <w:pStyle w:val="Texttable"/>
            </w:pPr>
            <w:proofErr w:type="spellStart"/>
            <w:r>
              <w:t>Other</w:t>
            </w:r>
            <w:proofErr w:type="spellEnd"/>
            <w:r>
              <w:t xml:space="preserve"> </w:t>
            </w:r>
            <w:proofErr w:type="spellStart"/>
            <w:r>
              <w:t>current</w:t>
            </w:r>
            <w:proofErr w:type="spellEnd"/>
            <w:r>
              <w:t xml:space="preserve"> assets</w:t>
            </w:r>
          </w:p>
        </w:tc>
        <w:tc>
          <w:tcPr>
            <w:tcW w:w="1530" w:type="dxa"/>
            <w:tcBorders>
              <w:top w:val="single" w:sz="8" w:space="0" w:color="000000"/>
              <w:bottom w:val="single" w:sz="8" w:space="0" w:color="000000"/>
            </w:tcBorders>
            <w:tcMar>
              <w:top w:w="71" w:type="dxa"/>
              <w:left w:w="80" w:type="dxa"/>
              <w:bottom w:w="71" w:type="dxa"/>
              <w:right w:w="80" w:type="dxa"/>
            </w:tcMar>
          </w:tcPr>
          <w:p w14:paraId="55C2D2D4" w14:textId="4C5A62E1" w:rsidR="002079EA" w:rsidRPr="00E66B1F" w:rsidRDefault="002079EA" w:rsidP="002079EA">
            <w:pPr>
              <w:pStyle w:val="Texttable"/>
              <w:jc w:val="right"/>
              <w:rPr>
                <w:highlight w:val="yellow"/>
              </w:rPr>
            </w:pPr>
            <w:r w:rsidRPr="00066114">
              <w:t>2</w:t>
            </w:r>
            <w:r w:rsidR="00E42FA0">
              <w:t>,</w:t>
            </w:r>
            <w:r w:rsidRPr="00066114">
              <w:t>861</w:t>
            </w:r>
          </w:p>
        </w:tc>
        <w:tc>
          <w:tcPr>
            <w:tcW w:w="1304" w:type="dxa"/>
            <w:tcBorders>
              <w:top w:val="single" w:sz="8" w:space="0" w:color="000000"/>
              <w:bottom w:val="single" w:sz="8" w:space="0" w:color="000000"/>
            </w:tcBorders>
            <w:tcMar>
              <w:top w:w="71" w:type="dxa"/>
              <w:left w:w="80" w:type="dxa"/>
              <w:bottom w:w="71" w:type="dxa"/>
              <w:right w:w="80" w:type="dxa"/>
            </w:tcMar>
          </w:tcPr>
          <w:p w14:paraId="2E1F0388" w14:textId="328E8AEE" w:rsidR="002079EA" w:rsidRPr="00E66B1F" w:rsidRDefault="002079EA" w:rsidP="002079EA">
            <w:pPr>
              <w:pStyle w:val="Texttable"/>
              <w:jc w:val="right"/>
              <w:rPr>
                <w:highlight w:val="yellow"/>
              </w:rPr>
            </w:pPr>
            <w:r w:rsidRPr="00066114">
              <w:t>—</w:t>
            </w:r>
          </w:p>
        </w:tc>
        <w:tc>
          <w:tcPr>
            <w:tcW w:w="1304" w:type="dxa"/>
            <w:tcBorders>
              <w:top w:val="single" w:sz="8" w:space="0" w:color="000000"/>
              <w:bottom w:val="single" w:sz="8" w:space="0" w:color="000000"/>
            </w:tcBorders>
            <w:tcMar>
              <w:top w:w="71" w:type="dxa"/>
              <w:left w:w="80" w:type="dxa"/>
              <w:bottom w:w="71" w:type="dxa"/>
              <w:right w:w="80" w:type="dxa"/>
            </w:tcMar>
          </w:tcPr>
          <w:p w14:paraId="76D73D30" w14:textId="316B8CDA" w:rsidR="002079EA" w:rsidRPr="00E66B1F" w:rsidRDefault="002079EA" w:rsidP="002079EA">
            <w:pPr>
              <w:pStyle w:val="Texttable"/>
              <w:jc w:val="right"/>
              <w:rPr>
                <w:highlight w:val="yellow"/>
              </w:rPr>
            </w:pPr>
            <w:r w:rsidRPr="00066114">
              <w:t>2</w:t>
            </w:r>
            <w:r w:rsidR="00E42FA0">
              <w:t>,</w:t>
            </w:r>
            <w:r w:rsidRPr="00066114">
              <w:t>861</w:t>
            </w:r>
          </w:p>
        </w:tc>
        <w:tc>
          <w:tcPr>
            <w:tcW w:w="1191" w:type="dxa"/>
            <w:tcBorders>
              <w:top w:val="single" w:sz="8" w:space="0" w:color="000000"/>
              <w:bottom w:val="single" w:sz="8" w:space="0" w:color="000000"/>
            </w:tcBorders>
            <w:tcMar>
              <w:top w:w="71" w:type="dxa"/>
              <w:left w:w="80" w:type="dxa"/>
              <w:bottom w:w="71" w:type="dxa"/>
              <w:right w:w="80" w:type="dxa"/>
            </w:tcMar>
          </w:tcPr>
          <w:p w14:paraId="3A5350E6" w14:textId="60905111" w:rsidR="002079EA" w:rsidRPr="00E66B1F" w:rsidRDefault="002079EA" w:rsidP="002079EA">
            <w:pPr>
              <w:pStyle w:val="Texttable"/>
              <w:jc w:val="right"/>
              <w:rPr>
                <w:highlight w:val="yellow"/>
              </w:rPr>
            </w:pPr>
            <w:r w:rsidRPr="00066114">
              <w:t>2</w:t>
            </w:r>
            <w:r w:rsidR="00E42FA0">
              <w:t>,</w:t>
            </w:r>
            <w:r w:rsidRPr="00066114">
              <w:t>861</w:t>
            </w:r>
          </w:p>
        </w:tc>
      </w:tr>
      <w:tr w:rsidR="002079EA" w14:paraId="523038F4" w14:textId="77777777" w:rsidTr="00713012">
        <w:trPr>
          <w:trHeight w:val="60"/>
        </w:trPr>
        <w:tc>
          <w:tcPr>
            <w:tcW w:w="4309" w:type="dxa"/>
            <w:tcBorders>
              <w:top w:val="single" w:sz="3" w:space="0" w:color="000000"/>
              <w:bottom w:val="single" w:sz="3" w:space="0" w:color="000000"/>
            </w:tcBorders>
            <w:tcMar>
              <w:top w:w="71" w:type="dxa"/>
              <w:left w:w="0" w:type="dxa"/>
              <w:bottom w:w="71" w:type="dxa"/>
              <w:right w:w="80" w:type="dxa"/>
            </w:tcMar>
          </w:tcPr>
          <w:p w14:paraId="7FCEE5B8" w14:textId="77777777" w:rsidR="002079EA" w:rsidRDefault="002079EA" w:rsidP="002079EA">
            <w:pPr>
              <w:pStyle w:val="Titre2table"/>
            </w:pPr>
            <w:r>
              <w:t xml:space="preserve">Total </w:t>
            </w:r>
            <w:proofErr w:type="spellStart"/>
            <w:r>
              <w:t>financial</w:t>
            </w:r>
            <w:proofErr w:type="spellEnd"/>
            <w:r>
              <w:t xml:space="preserve"> assets </w:t>
            </w:r>
          </w:p>
        </w:tc>
        <w:tc>
          <w:tcPr>
            <w:tcW w:w="1530" w:type="dxa"/>
            <w:tcBorders>
              <w:top w:val="single" w:sz="8" w:space="0" w:color="000000"/>
              <w:bottom w:val="single" w:sz="8" w:space="0" w:color="000000"/>
            </w:tcBorders>
            <w:tcMar>
              <w:top w:w="71" w:type="dxa"/>
              <w:left w:w="80" w:type="dxa"/>
              <w:bottom w:w="71" w:type="dxa"/>
              <w:right w:w="80" w:type="dxa"/>
            </w:tcMar>
          </w:tcPr>
          <w:p w14:paraId="3F4FD056" w14:textId="6976CEA1" w:rsidR="002079EA" w:rsidRPr="00E66B1F" w:rsidRDefault="002079EA" w:rsidP="002079EA">
            <w:pPr>
              <w:pStyle w:val="Titre2table"/>
              <w:jc w:val="right"/>
              <w:rPr>
                <w:highlight w:val="yellow"/>
              </w:rPr>
            </w:pPr>
            <w:r w:rsidRPr="00066114">
              <w:t>10</w:t>
            </w:r>
            <w:r w:rsidR="00E42FA0">
              <w:t>,</w:t>
            </w:r>
            <w:r w:rsidRPr="00066114">
              <w:t>674</w:t>
            </w:r>
          </w:p>
        </w:tc>
        <w:tc>
          <w:tcPr>
            <w:tcW w:w="1304" w:type="dxa"/>
            <w:tcBorders>
              <w:top w:val="single" w:sz="8" w:space="0" w:color="000000"/>
              <w:bottom w:val="single" w:sz="8" w:space="0" w:color="000000"/>
            </w:tcBorders>
            <w:tcMar>
              <w:top w:w="71" w:type="dxa"/>
              <w:left w:w="80" w:type="dxa"/>
              <w:bottom w:w="71" w:type="dxa"/>
              <w:right w:w="80" w:type="dxa"/>
            </w:tcMar>
          </w:tcPr>
          <w:p w14:paraId="73F83CE5" w14:textId="57841C99" w:rsidR="002079EA" w:rsidRPr="00E66B1F" w:rsidRDefault="002079EA" w:rsidP="002079EA">
            <w:pPr>
              <w:pStyle w:val="Titre2table"/>
              <w:jc w:val="right"/>
              <w:rPr>
                <w:highlight w:val="yellow"/>
              </w:rPr>
            </w:pPr>
            <w:r w:rsidRPr="00066114">
              <w:t>3</w:t>
            </w:r>
            <w:r w:rsidR="00E42FA0">
              <w:t>,</w:t>
            </w:r>
            <w:r w:rsidRPr="00066114">
              <w:t>181</w:t>
            </w:r>
          </w:p>
        </w:tc>
        <w:tc>
          <w:tcPr>
            <w:tcW w:w="1304" w:type="dxa"/>
            <w:tcBorders>
              <w:top w:val="single" w:sz="8" w:space="0" w:color="000000"/>
              <w:bottom w:val="single" w:sz="8" w:space="0" w:color="000000"/>
            </w:tcBorders>
            <w:tcMar>
              <w:top w:w="71" w:type="dxa"/>
              <w:left w:w="80" w:type="dxa"/>
              <w:bottom w:w="71" w:type="dxa"/>
              <w:right w:w="80" w:type="dxa"/>
            </w:tcMar>
          </w:tcPr>
          <w:p w14:paraId="15450C3D" w14:textId="2B8A4A17" w:rsidR="002079EA" w:rsidRPr="00E66B1F" w:rsidRDefault="002079EA" w:rsidP="002079EA">
            <w:pPr>
              <w:pStyle w:val="Titre2table"/>
              <w:jc w:val="right"/>
              <w:rPr>
                <w:highlight w:val="yellow"/>
              </w:rPr>
            </w:pPr>
            <w:r w:rsidRPr="00066114">
              <w:t>7</w:t>
            </w:r>
            <w:r w:rsidR="00E42FA0">
              <w:t>,</w:t>
            </w:r>
            <w:r w:rsidRPr="00066114">
              <w:t>494</w:t>
            </w:r>
          </w:p>
        </w:tc>
        <w:tc>
          <w:tcPr>
            <w:tcW w:w="1191" w:type="dxa"/>
            <w:tcBorders>
              <w:top w:val="single" w:sz="8" w:space="0" w:color="000000"/>
              <w:bottom w:val="single" w:sz="8" w:space="0" w:color="000000"/>
            </w:tcBorders>
            <w:tcMar>
              <w:top w:w="71" w:type="dxa"/>
              <w:left w:w="80" w:type="dxa"/>
              <w:bottom w:w="71" w:type="dxa"/>
              <w:right w:w="80" w:type="dxa"/>
            </w:tcMar>
          </w:tcPr>
          <w:p w14:paraId="14F33B22" w14:textId="05C0884D" w:rsidR="002079EA" w:rsidRPr="00E66B1F" w:rsidRDefault="002079EA" w:rsidP="002079EA">
            <w:pPr>
              <w:pStyle w:val="Titre2table"/>
              <w:jc w:val="right"/>
              <w:rPr>
                <w:highlight w:val="yellow"/>
              </w:rPr>
            </w:pPr>
            <w:r w:rsidRPr="00066114">
              <w:t>10</w:t>
            </w:r>
            <w:r w:rsidR="00E42FA0">
              <w:t>,</w:t>
            </w:r>
            <w:r w:rsidRPr="00066114">
              <w:t>674</w:t>
            </w:r>
          </w:p>
        </w:tc>
      </w:tr>
      <w:tr w:rsidR="00813181" w14:paraId="5D724316" w14:textId="77777777" w:rsidTr="00713012">
        <w:trPr>
          <w:trHeight w:val="60"/>
        </w:trPr>
        <w:tc>
          <w:tcPr>
            <w:tcW w:w="4309" w:type="dxa"/>
            <w:tcBorders>
              <w:top w:val="single" w:sz="3" w:space="0" w:color="000000"/>
              <w:bottom w:val="single" w:sz="3" w:space="0" w:color="000000"/>
            </w:tcBorders>
            <w:tcMar>
              <w:top w:w="71" w:type="dxa"/>
              <w:left w:w="0" w:type="dxa"/>
              <w:bottom w:w="71" w:type="dxa"/>
              <w:right w:w="80" w:type="dxa"/>
            </w:tcMar>
          </w:tcPr>
          <w:p w14:paraId="1F05CBEC" w14:textId="77777777" w:rsidR="00813181" w:rsidRDefault="00813181">
            <w:pPr>
              <w:pStyle w:val="Titre2table"/>
            </w:pPr>
            <w:r>
              <w:t xml:space="preserve">Financial </w:t>
            </w:r>
            <w:proofErr w:type="spellStart"/>
            <w:r>
              <w:t>liabilities</w:t>
            </w:r>
            <w:proofErr w:type="spellEnd"/>
          </w:p>
        </w:tc>
        <w:tc>
          <w:tcPr>
            <w:tcW w:w="1530" w:type="dxa"/>
            <w:tcBorders>
              <w:top w:val="single" w:sz="8" w:space="0" w:color="000000"/>
              <w:bottom w:val="single" w:sz="3" w:space="0" w:color="000000"/>
            </w:tcBorders>
            <w:tcMar>
              <w:top w:w="71" w:type="dxa"/>
              <w:left w:w="80" w:type="dxa"/>
              <w:bottom w:w="71" w:type="dxa"/>
              <w:right w:w="80" w:type="dxa"/>
            </w:tcMar>
          </w:tcPr>
          <w:p w14:paraId="3C6CEA10" w14:textId="77777777" w:rsidR="00813181" w:rsidRPr="00E66B1F" w:rsidRDefault="00813181">
            <w:pPr>
              <w:pStyle w:val="Titre2table"/>
              <w:jc w:val="right"/>
              <w:rPr>
                <w:highlight w:val="yellow"/>
              </w:rPr>
            </w:pPr>
            <w:r w:rsidRPr="00E66B1F">
              <w:rPr>
                <w:highlight w:val="yellow"/>
              </w:rPr>
              <w:t xml:space="preserve"> </w:t>
            </w:r>
          </w:p>
        </w:tc>
        <w:tc>
          <w:tcPr>
            <w:tcW w:w="1304" w:type="dxa"/>
            <w:tcBorders>
              <w:top w:val="single" w:sz="8" w:space="0" w:color="000000"/>
              <w:bottom w:val="single" w:sz="3" w:space="0" w:color="000000"/>
            </w:tcBorders>
            <w:tcMar>
              <w:top w:w="71" w:type="dxa"/>
              <w:left w:w="80" w:type="dxa"/>
              <w:bottom w:w="71" w:type="dxa"/>
              <w:right w:w="80" w:type="dxa"/>
            </w:tcMar>
          </w:tcPr>
          <w:p w14:paraId="395C2CAC" w14:textId="77777777" w:rsidR="00813181" w:rsidRPr="00E66B1F" w:rsidRDefault="00813181">
            <w:pPr>
              <w:pStyle w:val="Titre2table"/>
              <w:jc w:val="right"/>
              <w:rPr>
                <w:highlight w:val="yellow"/>
              </w:rPr>
            </w:pPr>
            <w:r w:rsidRPr="00E66B1F">
              <w:rPr>
                <w:highlight w:val="yellow"/>
              </w:rPr>
              <w:t xml:space="preserve"> </w:t>
            </w:r>
          </w:p>
        </w:tc>
        <w:tc>
          <w:tcPr>
            <w:tcW w:w="1304" w:type="dxa"/>
            <w:tcBorders>
              <w:top w:val="single" w:sz="8" w:space="0" w:color="000000"/>
              <w:bottom w:val="single" w:sz="3" w:space="0" w:color="000000"/>
            </w:tcBorders>
            <w:tcMar>
              <w:top w:w="71" w:type="dxa"/>
              <w:left w:w="80" w:type="dxa"/>
              <w:bottom w:w="71" w:type="dxa"/>
              <w:right w:w="80" w:type="dxa"/>
            </w:tcMar>
          </w:tcPr>
          <w:p w14:paraId="202A998E" w14:textId="77777777" w:rsidR="00813181" w:rsidRPr="00E66B1F" w:rsidRDefault="00813181">
            <w:pPr>
              <w:pStyle w:val="Titre2table"/>
              <w:jc w:val="right"/>
              <w:rPr>
                <w:highlight w:val="yellow"/>
              </w:rPr>
            </w:pPr>
            <w:r w:rsidRPr="00E66B1F">
              <w:rPr>
                <w:highlight w:val="yellow"/>
              </w:rPr>
              <w:t xml:space="preserve"> </w:t>
            </w:r>
          </w:p>
        </w:tc>
        <w:tc>
          <w:tcPr>
            <w:tcW w:w="1191" w:type="dxa"/>
            <w:tcBorders>
              <w:top w:val="single" w:sz="8" w:space="0" w:color="000000"/>
              <w:bottom w:val="single" w:sz="3" w:space="0" w:color="000000"/>
            </w:tcBorders>
            <w:tcMar>
              <w:top w:w="71" w:type="dxa"/>
              <w:left w:w="80" w:type="dxa"/>
              <w:bottom w:w="71" w:type="dxa"/>
              <w:right w:w="80" w:type="dxa"/>
            </w:tcMar>
          </w:tcPr>
          <w:p w14:paraId="1D51929D" w14:textId="77777777" w:rsidR="00813181" w:rsidRPr="00E66B1F" w:rsidRDefault="00813181">
            <w:pPr>
              <w:pStyle w:val="Titre2table"/>
              <w:jc w:val="right"/>
              <w:rPr>
                <w:highlight w:val="yellow"/>
              </w:rPr>
            </w:pPr>
            <w:r w:rsidRPr="00E66B1F">
              <w:rPr>
                <w:highlight w:val="yellow"/>
              </w:rPr>
              <w:t xml:space="preserve"> </w:t>
            </w:r>
          </w:p>
        </w:tc>
      </w:tr>
      <w:tr w:rsidR="00930A18" w14:paraId="7D2AE61A" w14:textId="77777777" w:rsidTr="00713012">
        <w:trPr>
          <w:trHeight w:val="60"/>
        </w:trPr>
        <w:tc>
          <w:tcPr>
            <w:tcW w:w="4309" w:type="dxa"/>
            <w:tcBorders>
              <w:top w:val="single" w:sz="3" w:space="0" w:color="000000"/>
              <w:bottom w:val="single" w:sz="3" w:space="0" w:color="000000"/>
            </w:tcBorders>
            <w:tcMar>
              <w:top w:w="71" w:type="dxa"/>
              <w:left w:w="0" w:type="dxa"/>
              <w:bottom w:w="71" w:type="dxa"/>
              <w:right w:w="80" w:type="dxa"/>
            </w:tcMar>
          </w:tcPr>
          <w:p w14:paraId="038489B9" w14:textId="77777777" w:rsidR="00930A18" w:rsidRDefault="00930A18" w:rsidP="00930A18">
            <w:pPr>
              <w:pStyle w:val="Texttable"/>
            </w:pPr>
            <w:r>
              <w:lastRenderedPageBreak/>
              <w:t xml:space="preserve">Bond </w:t>
            </w:r>
            <w:proofErr w:type="spellStart"/>
            <w:r>
              <w:t>financing</w:t>
            </w:r>
            <w:proofErr w:type="spellEnd"/>
          </w:p>
        </w:tc>
        <w:tc>
          <w:tcPr>
            <w:tcW w:w="1530" w:type="dxa"/>
            <w:tcBorders>
              <w:top w:val="single" w:sz="3" w:space="0" w:color="000000"/>
              <w:bottom w:val="single" w:sz="3" w:space="0" w:color="000000"/>
            </w:tcBorders>
            <w:tcMar>
              <w:top w:w="71" w:type="dxa"/>
              <w:left w:w="80" w:type="dxa"/>
              <w:bottom w:w="71" w:type="dxa"/>
              <w:right w:w="80" w:type="dxa"/>
            </w:tcMar>
          </w:tcPr>
          <w:p w14:paraId="0EA432CF" w14:textId="2E4F292C" w:rsidR="00930A18" w:rsidRPr="00E66B1F" w:rsidRDefault="00930A18" w:rsidP="00930A18">
            <w:pPr>
              <w:pStyle w:val="Texttable"/>
              <w:jc w:val="right"/>
              <w:rPr>
                <w:highlight w:val="yellow"/>
              </w:rPr>
            </w:pPr>
            <w:r w:rsidRPr="005D29F3">
              <w:t>8</w:t>
            </w:r>
            <w:r w:rsidR="00E42FA0">
              <w:t>,</w:t>
            </w:r>
            <w:r w:rsidRPr="005D29F3">
              <w:t>086</w:t>
            </w:r>
          </w:p>
        </w:tc>
        <w:tc>
          <w:tcPr>
            <w:tcW w:w="1304" w:type="dxa"/>
            <w:tcBorders>
              <w:top w:val="single" w:sz="3" w:space="0" w:color="000000"/>
              <w:bottom w:val="single" w:sz="3" w:space="0" w:color="000000"/>
            </w:tcBorders>
            <w:tcMar>
              <w:top w:w="71" w:type="dxa"/>
              <w:left w:w="80" w:type="dxa"/>
              <w:bottom w:w="71" w:type="dxa"/>
              <w:right w:w="80" w:type="dxa"/>
            </w:tcMar>
          </w:tcPr>
          <w:p w14:paraId="4C3DF64E" w14:textId="13CB0DD3" w:rsidR="00930A18" w:rsidRPr="00E66B1F" w:rsidRDefault="00930A18" w:rsidP="00930A18">
            <w:pPr>
              <w:pStyle w:val="Texttable"/>
              <w:jc w:val="right"/>
              <w:rPr>
                <w:highlight w:val="yellow"/>
              </w:rPr>
            </w:pPr>
            <w:r w:rsidRPr="005D29F3">
              <w:t>—</w:t>
            </w:r>
          </w:p>
        </w:tc>
        <w:tc>
          <w:tcPr>
            <w:tcW w:w="1304" w:type="dxa"/>
            <w:tcBorders>
              <w:top w:val="single" w:sz="3" w:space="0" w:color="000000"/>
              <w:bottom w:val="single" w:sz="3" w:space="0" w:color="000000"/>
            </w:tcBorders>
            <w:tcMar>
              <w:top w:w="71" w:type="dxa"/>
              <w:left w:w="80" w:type="dxa"/>
              <w:bottom w:w="71" w:type="dxa"/>
              <w:right w:w="80" w:type="dxa"/>
            </w:tcMar>
          </w:tcPr>
          <w:p w14:paraId="001EF6A4" w14:textId="33A9054A" w:rsidR="00930A18" w:rsidRPr="00E66B1F" w:rsidRDefault="00930A18" w:rsidP="00930A18">
            <w:pPr>
              <w:pStyle w:val="Texttable"/>
              <w:jc w:val="right"/>
              <w:rPr>
                <w:highlight w:val="yellow"/>
              </w:rPr>
            </w:pPr>
            <w:r w:rsidRPr="005D29F3">
              <w:t>8</w:t>
            </w:r>
            <w:r w:rsidR="00E42FA0">
              <w:t>,</w:t>
            </w:r>
            <w:r w:rsidRPr="005D29F3">
              <w:t>086</w:t>
            </w:r>
          </w:p>
        </w:tc>
        <w:tc>
          <w:tcPr>
            <w:tcW w:w="1191" w:type="dxa"/>
            <w:tcBorders>
              <w:top w:val="single" w:sz="3" w:space="0" w:color="000000"/>
              <w:bottom w:val="single" w:sz="3" w:space="0" w:color="000000"/>
            </w:tcBorders>
            <w:tcMar>
              <w:top w:w="71" w:type="dxa"/>
              <w:left w:w="80" w:type="dxa"/>
              <w:bottom w:w="71" w:type="dxa"/>
              <w:right w:w="80" w:type="dxa"/>
            </w:tcMar>
          </w:tcPr>
          <w:p w14:paraId="3EE89F0F" w14:textId="11D29F8C" w:rsidR="00930A18" w:rsidRPr="00E66B1F" w:rsidRDefault="00930A18" w:rsidP="00930A18">
            <w:pPr>
              <w:pStyle w:val="Texttable"/>
              <w:jc w:val="right"/>
              <w:rPr>
                <w:highlight w:val="yellow"/>
              </w:rPr>
            </w:pPr>
            <w:r w:rsidRPr="005D29F3">
              <w:t>8</w:t>
            </w:r>
            <w:r w:rsidR="00E42FA0">
              <w:t>,</w:t>
            </w:r>
            <w:r w:rsidRPr="005D29F3">
              <w:t>086</w:t>
            </w:r>
          </w:p>
        </w:tc>
      </w:tr>
      <w:tr w:rsidR="00930A18" w14:paraId="62F4BF34" w14:textId="77777777" w:rsidTr="00713012">
        <w:trPr>
          <w:trHeight w:val="60"/>
        </w:trPr>
        <w:tc>
          <w:tcPr>
            <w:tcW w:w="4309" w:type="dxa"/>
            <w:tcBorders>
              <w:top w:val="single" w:sz="3" w:space="0" w:color="000000"/>
              <w:bottom w:val="single" w:sz="3" w:space="0" w:color="000000"/>
            </w:tcBorders>
            <w:tcMar>
              <w:top w:w="71" w:type="dxa"/>
              <w:left w:w="0" w:type="dxa"/>
              <w:bottom w:w="71" w:type="dxa"/>
              <w:right w:w="80" w:type="dxa"/>
            </w:tcMar>
          </w:tcPr>
          <w:p w14:paraId="71CA71FF" w14:textId="77777777" w:rsidR="00930A18" w:rsidRDefault="00930A18" w:rsidP="00930A18">
            <w:pPr>
              <w:pStyle w:val="Texttable"/>
            </w:pPr>
            <w:proofErr w:type="spellStart"/>
            <w:r>
              <w:t>Derivative</w:t>
            </w:r>
            <w:proofErr w:type="spellEnd"/>
            <w:r>
              <w:t xml:space="preserve"> </w:t>
            </w:r>
            <w:proofErr w:type="spellStart"/>
            <w:r>
              <w:t>liabilities</w:t>
            </w:r>
            <w:proofErr w:type="spellEnd"/>
          </w:p>
        </w:tc>
        <w:tc>
          <w:tcPr>
            <w:tcW w:w="1530" w:type="dxa"/>
            <w:tcBorders>
              <w:top w:val="single" w:sz="3" w:space="0" w:color="000000"/>
              <w:bottom w:val="single" w:sz="3" w:space="0" w:color="000000"/>
            </w:tcBorders>
            <w:tcMar>
              <w:top w:w="71" w:type="dxa"/>
              <w:left w:w="80" w:type="dxa"/>
              <w:bottom w:w="71" w:type="dxa"/>
              <w:right w:w="80" w:type="dxa"/>
            </w:tcMar>
          </w:tcPr>
          <w:p w14:paraId="7E843BE5" w14:textId="18A616FB" w:rsidR="00930A18" w:rsidRPr="00E66B1F" w:rsidRDefault="00930A18" w:rsidP="00930A18">
            <w:pPr>
              <w:pStyle w:val="Texttable"/>
              <w:jc w:val="right"/>
              <w:rPr>
                <w:highlight w:val="yellow"/>
              </w:rPr>
            </w:pPr>
            <w:r w:rsidRPr="005D29F3">
              <w:t>4</w:t>
            </w:r>
            <w:r w:rsidR="00E42FA0">
              <w:t>,</w:t>
            </w:r>
            <w:r w:rsidRPr="005D29F3">
              <w:t>147</w:t>
            </w:r>
          </w:p>
        </w:tc>
        <w:tc>
          <w:tcPr>
            <w:tcW w:w="1304" w:type="dxa"/>
            <w:tcBorders>
              <w:top w:val="single" w:sz="3" w:space="0" w:color="000000"/>
              <w:bottom w:val="single" w:sz="3" w:space="0" w:color="000000"/>
            </w:tcBorders>
            <w:tcMar>
              <w:top w:w="71" w:type="dxa"/>
              <w:left w:w="80" w:type="dxa"/>
              <w:bottom w:w="71" w:type="dxa"/>
              <w:right w:w="80" w:type="dxa"/>
            </w:tcMar>
          </w:tcPr>
          <w:p w14:paraId="31FAAE90" w14:textId="58CFA599" w:rsidR="00930A18" w:rsidRPr="00E66B1F" w:rsidRDefault="00930A18" w:rsidP="00930A18">
            <w:pPr>
              <w:pStyle w:val="Texttable"/>
              <w:jc w:val="right"/>
              <w:rPr>
                <w:highlight w:val="yellow"/>
              </w:rPr>
            </w:pPr>
            <w:r w:rsidRPr="005D29F3">
              <w:t>4</w:t>
            </w:r>
            <w:r w:rsidR="00E42FA0">
              <w:t>,</w:t>
            </w:r>
            <w:r w:rsidRPr="005D29F3">
              <w:t>147</w:t>
            </w:r>
          </w:p>
        </w:tc>
        <w:tc>
          <w:tcPr>
            <w:tcW w:w="1304" w:type="dxa"/>
            <w:tcBorders>
              <w:top w:val="single" w:sz="3" w:space="0" w:color="000000"/>
              <w:bottom w:val="single" w:sz="3" w:space="0" w:color="000000"/>
            </w:tcBorders>
            <w:tcMar>
              <w:top w:w="71" w:type="dxa"/>
              <w:left w:w="80" w:type="dxa"/>
              <w:bottom w:w="71" w:type="dxa"/>
              <w:right w:w="80" w:type="dxa"/>
            </w:tcMar>
          </w:tcPr>
          <w:p w14:paraId="79079337" w14:textId="05EE3199" w:rsidR="00930A18" w:rsidRPr="00E66B1F" w:rsidRDefault="00930A18" w:rsidP="00930A18">
            <w:pPr>
              <w:pStyle w:val="Texttable"/>
              <w:jc w:val="right"/>
              <w:rPr>
                <w:highlight w:val="yellow"/>
              </w:rPr>
            </w:pPr>
            <w:r w:rsidRPr="005D29F3">
              <w:t>—</w:t>
            </w:r>
          </w:p>
        </w:tc>
        <w:tc>
          <w:tcPr>
            <w:tcW w:w="1191" w:type="dxa"/>
            <w:tcBorders>
              <w:top w:val="single" w:sz="3" w:space="0" w:color="000000"/>
              <w:bottom w:val="single" w:sz="3" w:space="0" w:color="000000"/>
            </w:tcBorders>
            <w:tcMar>
              <w:top w:w="71" w:type="dxa"/>
              <w:left w:w="80" w:type="dxa"/>
              <w:bottom w:w="71" w:type="dxa"/>
              <w:right w:w="80" w:type="dxa"/>
            </w:tcMar>
          </w:tcPr>
          <w:p w14:paraId="32A79B12" w14:textId="6A65CE8F" w:rsidR="00930A18" w:rsidRPr="00E66B1F" w:rsidRDefault="00930A18" w:rsidP="00930A18">
            <w:pPr>
              <w:pStyle w:val="Texttable"/>
              <w:jc w:val="right"/>
              <w:rPr>
                <w:highlight w:val="yellow"/>
              </w:rPr>
            </w:pPr>
            <w:r w:rsidRPr="005D29F3">
              <w:t>4</w:t>
            </w:r>
            <w:r w:rsidR="00E42FA0">
              <w:t>,</w:t>
            </w:r>
            <w:r w:rsidRPr="005D29F3">
              <w:t>147</w:t>
            </w:r>
          </w:p>
        </w:tc>
      </w:tr>
      <w:tr w:rsidR="00930A18" w14:paraId="46E60AA4" w14:textId="77777777" w:rsidTr="00713012">
        <w:trPr>
          <w:trHeight w:val="60"/>
        </w:trPr>
        <w:tc>
          <w:tcPr>
            <w:tcW w:w="4309" w:type="dxa"/>
            <w:tcBorders>
              <w:top w:val="single" w:sz="3" w:space="0" w:color="000000"/>
              <w:bottom w:val="single" w:sz="3" w:space="0" w:color="000000"/>
            </w:tcBorders>
            <w:tcMar>
              <w:top w:w="71" w:type="dxa"/>
              <w:left w:w="0" w:type="dxa"/>
              <w:bottom w:w="71" w:type="dxa"/>
              <w:right w:w="80" w:type="dxa"/>
            </w:tcMar>
          </w:tcPr>
          <w:p w14:paraId="62581A89" w14:textId="77777777" w:rsidR="00930A18" w:rsidRDefault="00930A18" w:rsidP="00930A18">
            <w:pPr>
              <w:pStyle w:val="Texttable"/>
            </w:pPr>
            <w:proofErr w:type="spellStart"/>
            <w:r>
              <w:t>Borrowings</w:t>
            </w:r>
            <w:proofErr w:type="spellEnd"/>
            <w:r>
              <w:t xml:space="preserve"> from Banks</w:t>
            </w:r>
          </w:p>
        </w:tc>
        <w:tc>
          <w:tcPr>
            <w:tcW w:w="1530" w:type="dxa"/>
            <w:tcBorders>
              <w:top w:val="single" w:sz="3" w:space="0" w:color="000000"/>
              <w:bottom w:val="single" w:sz="3" w:space="0" w:color="000000"/>
            </w:tcBorders>
            <w:tcMar>
              <w:top w:w="71" w:type="dxa"/>
              <w:left w:w="80" w:type="dxa"/>
              <w:bottom w:w="71" w:type="dxa"/>
              <w:right w:w="80" w:type="dxa"/>
            </w:tcMar>
          </w:tcPr>
          <w:p w14:paraId="68FEE224" w14:textId="747245EE" w:rsidR="00930A18" w:rsidRPr="00E66B1F" w:rsidRDefault="00930A18" w:rsidP="00930A18">
            <w:pPr>
              <w:pStyle w:val="Texttable"/>
              <w:jc w:val="right"/>
              <w:rPr>
                <w:highlight w:val="yellow"/>
              </w:rPr>
            </w:pPr>
            <w:r w:rsidRPr="005D29F3">
              <w:t>7</w:t>
            </w:r>
            <w:r w:rsidR="00E42FA0">
              <w:t>,</w:t>
            </w:r>
            <w:r w:rsidRPr="005D29F3">
              <w:t>959</w:t>
            </w:r>
          </w:p>
        </w:tc>
        <w:tc>
          <w:tcPr>
            <w:tcW w:w="1304" w:type="dxa"/>
            <w:tcBorders>
              <w:top w:val="single" w:sz="3" w:space="0" w:color="000000"/>
              <w:bottom w:val="single" w:sz="3" w:space="0" w:color="000000"/>
            </w:tcBorders>
            <w:tcMar>
              <w:top w:w="71" w:type="dxa"/>
              <w:left w:w="80" w:type="dxa"/>
              <w:bottom w:w="71" w:type="dxa"/>
              <w:right w:w="80" w:type="dxa"/>
            </w:tcMar>
          </w:tcPr>
          <w:p w14:paraId="15368042" w14:textId="5B2EE8FB" w:rsidR="00930A18" w:rsidRPr="00E66B1F" w:rsidRDefault="00930A18" w:rsidP="00930A18">
            <w:pPr>
              <w:pStyle w:val="Texttable"/>
              <w:jc w:val="right"/>
              <w:rPr>
                <w:highlight w:val="yellow"/>
              </w:rPr>
            </w:pPr>
            <w:r w:rsidRPr="005D29F3">
              <w:t>—</w:t>
            </w:r>
          </w:p>
        </w:tc>
        <w:tc>
          <w:tcPr>
            <w:tcW w:w="1304" w:type="dxa"/>
            <w:tcBorders>
              <w:top w:val="single" w:sz="3" w:space="0" w:color="000000"/>
              <w:bottom w:val="single" w:sz="3" w:space="0" w:color="000000"/>
            </w:tcBorders>
            <w:tcMar>
              <w:top w:w="71" w:type="dxa"/>
              <w:left w:w="80" w:type="dxa"/>
              <w:bottom w:w="71" w:type="dxa"/>
              <w:right w:w="80" w:type="dxa"/>
            </w:tcMar>
          </w:tcPr>
          <w:p w14:paraId="66E31D25" w14:textId="76A2E994" w:rsidR="00930A18" w:rsidRPr="00E66B1F" w:rsidRDefault="00930A18" w:rsidP="00930A18">
            <w:pPr>
              <w:pStyle w:val="Texttable"/>
              <w:jc w:val="right"/>
              <w:rPr>
                <w:highlight w:val="yellow"/>
              </w:rPr>
            </w:pPr>
            <w:r w:rsidRPr="005D29F3">
              <w:t>7</w:t>
            </w:r>
            <w:r w:rsidR="00E42FA0">
              <w:t>,</w:t>
            </w:r>
            <w:r w:rsidRPr="005D29F3">
              <w:t>959</w:t>
            </w:r>
          </w:p>
        </w:tc>
        <w:tc>
          <w:tcPr>
            <w:tcW w:w="1191" w:type="dxa"/>
            <w:tcBorders>
              <w:top w:val="single" w:sz="3" w:space="0" w:color="000000"/>
              <w:bottom w:val="single" w:sz="3" w:space="0" w:color="000000"/>
            </w:tcBorders>
            <w:tcMar>
              <w:top w:w="71" w:type="dxa"/>
              <w:left w:w="80" w:type="dxa"/>
              <w:bottom w:w="71" w:type="dxa"/>
              <w:right w:w="80" w:type="dxa"/>
            </w:tcMar>
          </w:tcPr>
          <w:p w14:paraId="31E204FC" w14:textId="6E651627" w:rsidR="00930A18" w:rsidRPr="00E66B1F" w:rsidRDefault="00930A18" w:rsidP="00930A18">
            <w:pPr>
              <w:pStyle w:val="Texttable"/>
              <w:jc w:val="right"/>
              <w:rPr>
                <w:highlight w:val="yellow"/>
              </w:rPr>
            </w:pPr>
            <w:r w:rsidRPr="005D29F3">
              <w:t>7</w:t>
            </w:r>
            <w:r w:rsidR="00E42FA0">
              <w:t>,</w:t>
            </w:r>
            <w:r w:rsidRPr="005D29F3">
              <w:t>959</w:t>
            </w:r>
          </w:p>
        </w:tc>
      </w:tr>
      <w:tr w:rsidR="00930A18" w14:paraId="5A460356" w14:textId="77777777" w:rsidTr="00713012">
        <w:trPr>
          <w:trHeight w:val="60"/>
        </w:trPr>
        <w:tc>
          <w:tcPr>
            <w:tcW w:w="4309" w:type="dxa"/>
            <w:tcBorders>
              <w:top w:val="single" w:sz="3" w:space="0" w:color="000000"/>
              <w:bottom w:val="single" w:sz="3" w:space="0" w:color="000000"/>
            </w:tcBorders>
            <w:tcMar>
              <w:top w:w="71" w:type="dxa"/>
              <w:left w:w="0" w:type="dxa"/>
              <w:bottom w:w="71" w:type="dxa"/>
              <w:right w:w="80" w:type="dxa"/>
            </w:tcMar>
          </w:tcPr>
          <w:p w14:paraId="02332048" w14:textId="77777777" w:rsidR="00930A18" w:rsidRDefault="00930A18" w:rsidP="00930A18">
            <w:pPr>
              <w:pStyle w:val="Texttable"/>
            </w:pPr>
            <w:proofErr w:type="spellStart"/>
            <w:r>
              <w:t>Conditional</w:t>
            </w:r>
            <w:proofErr w:type="spellEnd"/>
            <w:r>
              <w:t xml:space="preserve"> </w:t>
            </w:r>
            <w:proofErr w:type="spellStart"/>
            <w:r>
              <w:t>advances</w:t>
            </w:r>
            <w:proofErr w:type="spellEnd"/>
            <w:r>
              <w:t xml:space="preserve"> (non-</w:t>
            </w:r>
            <w:proofErr w:type="spellStart"/>
            <w:r>
              <w:t>current</w:t>
            </w:r>
            <w:proofErr w:type="spellEnd"/>
            <w:r>
              <w:t xml:space="preserve"> portion)</w:t>
            </w:r>
          </w:p>
        </w:tc>
        <w:tc>
          <w:tcPr>
            <w:tcW w:w="1530" w:type="dxa"/>
            <w:tcBorders>
              <w:top w:val="single" w:sz="3" w:space="0" w:color="000000"/>
              <w:bottom w:val="single" w:sz="3" w:space="0" w:color="000000"/>
            </w:tcBorders>
            <w:tcMar>
              <w:top w:w="71" w:type="dxa"/>
              <w:left w:w="80" w:type="dxa"/>
              <w:bottom w:w="71" w:type="dxa"/>
              <w:right w:w="80" w:type="dxa"/>
            </w:tcMar>
          </w:tcPr>
          <w:p w14:paraId="7E6A1071" w14:textId="37301269" w:rsidR="00930A18" w:rsidRPr="00E66B1F" w:rsidRDefault="00930A18" w:rsidP="00930A18">
            <w:pPr>
              <w:pStyle w:val="Texttable"/>
              <w:jc w:val="right"/>
              <w:rPr>
                <w:highlight w:val="yellow"/>
              </w:rPr>
            </w:pPr>
            <w:r w:rsidRPr="005D29F3">
              <w:t>5</w:t>
            </w:r>
            <w:r w:rsidR="00E42FA0">
              <w:t>,</w:t>
            </w:r>
            <w:r w:rsidRPr="005D29F3">
              <w:t>195</w:t>
            </w:r>
          </w:p>
        </w:tc>
        <w:tc>
          <w:tcPr>
            <w:tcW w:w="1304" w:type="dxa"/>
            <w:tcBorders>
              <w:top w:val="single" w:sz="3" w:space="0" w:color="000000"/>
              <w:bottom w:val="single" w:sz="3" w:space="0" w:color="000000"/>
            </w:tcBorders>
            <w:tcMar>
              <w:top w:w="71" w:type="dxa"/>
              <w:left w:w="80" w:type="dxa"/>
              <w:bottom w:w="71" w:type="dxa"/>
              <w:right w:w="80" w:type="dxa"/>
            </w:tcMar>
          </w:tcPr>
          <w:p w14:paraId="4605B849" w14:textId="29CB97D5" w:rsidR="00930A18" w:rsidRPr="00E66B1F" w:rsidRDefault="00930A18" w:rsidP="00930A18">
            <w:pPr>
              <w:pStyle w:val="Texttable"/>
              <w:jc w:val="right"/>
              <w:rPr>
                <w:highlight w:val="yellow"/>
              </w:rPr>
            </w:pPr>
            <w:r w:rsidRPr="005D29F3">
              <w:t>—</w:t>
            </w:r>
          </w:p>
        </w:tc>
        <w:tc>
          <w:tcPr>
            <w:tcW w:w="1304" w:type="dxa"/>
            <w:tcBorders>
              <w:top w:val="single" w:sz="3" w:space="0" w:color="000000"/>
              <w:bottom w:val="single" w:sz="3" w:space="0" w:color="000000"/>
            </w:tcBorders>
            <w:tcMar>
              <w:top w:w="71" w:type="dxa"/>
              <w:left w:w="80" w:type="dxa"/>
              <w:bottom w:w="71" w:type="dxa"/>
              <w:right w:w="80" w:type="dxa"/>
            </w:tcMar>
          </w:tcPr>
          <w:p w14:paraId="647BB563" w14:textId="76476B2A" w:rsidR="00930A18" w:rsidRPr="00E66B1F" w:rsidRDefault="00930A18" w:rsidP="00930A18">
            <w:pPr>
              <w:pStyle w:val="Texttable"/>
              <w:jc w:val="right"/>
              <w:rPr>
                <w:highlight w:val="yellow"/>
              </w:rPr>
            </w:pPr>
            <w:r w:rsidRPr="005D29F3">
              <w:t>5</w:t>
            </w:r>
            <w:r w:rsidR="00E42FA0">
              <w:t>,</w:t>
            </w:r>
            <w:r w:rsidRPr="005D29F3">
              <w:t>195</w:t>
            </w:r>
          </w:p>
        </w:tc>
        <w:tc>
          <w:tcPr>
            <w:tcW w:w="1191" w:type="dxa"/>
            <w:tcBorders>
              <w:top w:val="single" w:sz="3" w:space="0" w:color="000000"/>
              <w:bottom w:val="single" w:sz="3" w:space="0" w:color="000000"/>
            </w:tcBorders>
            <w:tcMar>
              <w:top w:w="71" w:type="dxa"/>
              <w:left w:w="80" w:type="dxa"/>
              <w:bottom w:w="71" w:type="dxa"/>
              <w:right w:w="80" w:type="dxa"/>
            </w:tcMar>
          </w:tcPr>
          <w:p w14:paraId="78EA943E" w14:textId="724A12BE" w:rsidR="00930A18" w:rsidRPr="00E66B1F" w:rsidRDefault="00930A18" w:rsidP="00930A18">
            <w:pPr>
              <w:pStyle w:val="Texttable"/>
              <w:jc w:val="right"/>
              <w:rPr>
                <w:highlight w:val="yellow"/>
              </w:rPr>
            </w:pPr>
            <w:r w:rsidRPr="005D29F3">
              <w:t>5</w:t>
            </w:r>
            <w:r w:rsidR="00E42FA0">
              <w:t>,</w:t>
            </w:r>
            <w:r w:rsidRPr="005D29F3">
              <w:t>195</w:t>
            </w:r>
          </w:p>
        </w:tc>
      </w:tr>
      <w:tr w:rsidR="00930A18" w14:paraId="4EFE3F24" w14:textId="77777777" w:rsidTr="00713012">
        <w:trPr>
          <w:trHeight w:val="60"/>
        </w:trPr>
        <w:tc>
          <w:tcPr>
            <w:tcW w:w="4309" w:type="dxa"/>
            <w:tcBorders>
              <w:top w:val="single" w:sz="3" w:space="0" w:color="000000"/>
              <w:bottom w:val="single" w:sz="3" w:space="0" w:color="000000"/>
            </w:tcBorders>
            <w:tcMar>
              <w:top w:w="71" w:type="dxa"/>
              <w:left w:w="0" w:type="dxa"/>
              <w:bottom w:w="71" w:type="dxa"/>
              <w:right w:w="80" w:type="dxa"/>
            </w:tcMar>
          </w:tcPr>
          <w:p w14:paraId="4F7AE883" w14:textId="4963FA71" w:rsidR="00930A18" w:rsidRDefault="00930A18" w:rsidP="00930A18">
            <w:pPr>
              <w:pStyle w:val="Texttable"/>
            </w:pPr>
            <w:proofErr w:type="spellStart"/>
            <w:r>
              <w:t>Lease</w:t>
            </w:r>
            <w:proofErr w:type="spellEnd"/>
            <w:r>
              <w:t xml:space="preserve"> </w:t>
            </w:r>
            <w:proofErr w:type="spellStart"/>
            <w:r>
              <w:t>liability</w:t>
            </w:r>
            <w:proofErr w:type="spellEnd"/>
            <w:r>
              <w:t xml:space="preserve"> – </w:t>
            </w:r>
            <w:proofErr w:type="spellStart"/>
            <w:r>
              <w:t>Liability</w:t>
            </w:r>
            <w:proofErr w:type="spellEnd"/>
          </w:p>
        </w:tc>
        <w:tc>
          <w:tcPr>
            <w:tcW w:w="1530" w:type="dxa"/>
            <w:tcBorders>
              <w:top w:val="single" w:sz="3" w:space="0" w:color="000000"/>
              <w:bottom w:val="single" w:sz="8" w:space="0" w:color="000000"/>
            </w:tcBorders>
            <w:tcMar>
              <w:top w:w="71" w:type="dxa"/>
              <w:left w:w="80" w:type="dxa"/>
              <w:bottom w:w="71" w:type="dxa"/>
              <w:right w:w="80" w:type="dxa"/>
            </w:tcMar>
          </w:tcPr>
          <w:p w14:paraId="3936D915" w14:textId="72AC78DD" w:rsidR="00930A18" w:rsidRPr="00E66B1F" w:rsidRDefault="00930A18" w:rsidP="00930A18">
            <w:pPr>
              <w:pStyle w:val="Texttable"/>
              <w:jc w:val="right"/>
              <w:rPr>
                <w:highlight w:val="yellow"/>
              </w:rPr>
            </w:pPr>
            <w:r w:rsidRPr="005D29F3">
              <w:t>1</w:t>
            </w:r>
            <w:r w:rsidR="00E42FA0">
              <w:t>,</w:t>
            </w:r>
            <w:r w:rsidRPr="005D29F3">
              <w:t>440</w:t>
            </w:r>
          </w:p>
        </w:tc>
        <w:tc>
          <w:tcPr>
            <w:tcW w:w="1304" w:type="dxa"/>
            <w:tcBorders>
              <w:top w:val="single" w:sz="3" w:space="0" w:color="000000"/>
              <w:bottom w:val="single" w:sz="8" w:space="0" w:color="000000"/>
            </w:tcBorders>
            <w:tcMar>
              <w:top w:w="71" w:type="dxa"/>
              <w:left w:w="80" w:type="dxa"/>
              <w:bottom w:w="71" w:type="dxa"/>
              <w:right w:w="80" w:type="dxa"/>
            </w:tcMar>
          </w:tcPr>
          <w:p w14:paraId="0832DF43" w14:textId="4A2562D5" w:rsidR="00930A18" w:rsidRPr="00E66B1F" w:rsidRDefault="00930A18" w:rsidP="00930A18">
            <w:pPr>
              <w:pStyle w:val="Texttable"/>
              <w:jc w:val="right"/>
              <w:rPr>
                <w:highlight w:val="yellow"/>
              </w:rPr>
            </w:pPr>
            <w:r w:rsidRPr="005D29F3">
              <w:t>—</w:t>
            </w:r>
          </w:p>
        </w:tc>
        <w:tc>
          <w:tcPr>
            <w:tcW w:w="1304" w:type="dxa"/>
            <w:tcBorders>
              <w:top w:val="single" w:sz="3" w:space="0" w:color="000000"/>
              <w:bottom w:val="single" w:sz="8" w:space="0" w:color="000000"/>
            </w:tcBorders>
            <w:tcMar>
              <w:top w:w="71" w:type="dxa"/>
              <w:left w:w="80" w:type="dxa"/>
              <w:bottom w:w="71" w:type="dxa"/>
              <w:right w:w="80" w:type="dxa"/>
            </w:tcMar>
          </w:tcPr>
          <w:p w14:paraId="22ABBEA5" w14:textId="369C2A82" w:rsidR="00930A18" w:rsidRPr="00E66B1F" w:rsidRDefault="00930A18" w:rsidP="00930A18">
            <w:pPr>
              <w:pStyle w:val="Texttable"/>
              <w:jc w:val="right"/>
              <w:rPr>
                <w:highlight w:val="yellow"/>
              </w:rPr>
            </w:pPr>
            <w:r w:rsidRPr="005D29F3">
              <w:t>1</w:t>
            </w:r>
            <w:r w:rsidR="00E42FA0">
              <w:t>,</w:t>
            </w:r>
            <w:r w:rsidRPr="005D29F3">
              <w:t>440</w:t>
            </w:r>
          </w:p>
        </w:tc>
        <w:tc>
          <w:tcPr>
            <w:tcW w:w="1191" w:type="dxa"/>
            <w:tcBorders>
              <w:top w:val="single" w:sz="3" w:space="0" w:color="000000"/>
              <w:bottom w:val="single" w:sz="8" w:space="0" w:color="000000"/>
            </w:tcBorders>
            <w:tcMar>
              <w:top w:w="71" w:type="dxa"/>
              <w:left w:w="80" w:type="dxa"/>
              <w:bottom w:w="71" w:type="dxa"/>
              <w:right w:w="80" w:type="dxa"/>
            </w:tcMar>
          </w:tcPr>
          <w:p w14:paraId="31BD8759" w14:textId="449252C5" w:rsidR="00930A18" w:rsidRPr="00E66B1F" w:rsidRDefault="00930A18" w:rsidP="00930A18">
            <w:pPr>
              <w:pStyle w:val="Texttable"/>
              <w:jc w:val="right"/>
              <w:rPr>
                <w:highlight w:val="yellow"/>
              </w:rPr>
            </w:pPr>
            <w:r w:rsidRPr="005D29F3">
              <w:t>1</w:t>
            </w:r>
            <w:r w:rsidR="00E42FA0">
              <w:t>,</w:t>
            </w:r>
            <w:r w:rsidRPr="005D29F3">
              <w:t>440</w:t>
            </w:r>
          </w:p>
        </w:tc>
      </w:tr>
      <w:tr w:rsidR="00930A18" w14:paraId="3BE257BB" w14:textId="77777777" w:rsidTr="00713012">
        <w:trPr>
          <w:trHeight w:val="60"/>
        </w:trPr>
        <w:tc>
          <w:tcPr>
            <w:tcW w:w="4309" w:type="dxa"/>
            <w:tcBorders>
              <w:top w:val="single" w:sz="3" w:space="0" w:color="000000"/>
              <w:bottom w:val="single" w:sz="3" w:space="0" w:color="000000"/>
            </w:tcBorders>
            <w:tcMar>
              <w:top w:w="71" w:type="dxa"/>
              <w:left w:w="0" w:type="dxa"/>
              <w:bottom w:w="71" w:type="dxa"/>
              <w:right w:w="80" w:type="dxa"/>
            </w:tcMar>
          </w:tcPr>
          <w:p w14:paraId="0AC931CE" w14:textId="77777777" w:rsidR="00930A18" w:rsidRPr="00813181" w:rsidRDefault="00930A18" w:rsidP="00930A18">
            <w:pPr>
              <w:pStyle w:val="Texttable"/>
              <w:rPr>
                <w:lang w:val="en-US"/>
              </w:rPr>
            </w:pPr>
            <w:r w:rsidRPr="00813181">
              <w:rPr>
                <w:lang w:val="en-US"/>
              </w:rPr>
              <w:t xml:space="preserve">Accounts payable and related payables </w:t>
            </w:r>
          </w:p>
        </w:tc>
        <w:tc>
          <w:tcPr>
            <w:tcW w:w="1530" w:type="dxa"/>
            <w:tcBorders>
              <w:top w:val="single" w:sz="8" w:space="0" w:color="000000"/>
              <w:bottom w:val="single" w:sz="8" w:space="0" w:color="000000"/>
            </w:tcBorders>
            <w:tcMar>
              <w:top w:w="71" w:type="dxa"/>
              <w:left w:w="80" w:type="dxa"/>
              <w:bottom w:w="71" w:type="dxa"/>
              <w:right w:w="80" w:type="dxa"/>
            </w:tcMar>
          </w:tcPr>
          <w:p w14:paraId="63886AA0" w14:textId="4CDE9030" w:rsidR="00930A18" w:rsidRPr="00E66B1F" w:rsidRDefault="00930A18" w:rsidP="00930A18">
            <w:pPr>
              <w:pStyle w:val="Texttable"/>
              <w:jc w:val="right"/>
              <w:rPr>
                <w:highlight w:val="yellow"/>
              </w:rPr>
            </w:pPr>
            <w:r w:rsidRPr="005D29F3">
              <w:t>4</w:t>
            </w:r>
            <w:r w:rsidR="00E42FA0">
              <w:t>,</w:t>
            </w:r>
            <w:r w:rsidRPr="005D29F3">
              <w:t>784</w:t>
            </w:r>
          </w:p>
        </w:tc>
        <w:tc>
          <w:tcPr>
            <w:tcW w:w="1304" w:type="dxa"/>
            <w:tcBorders>
              <w:top w:val="single" w:sz="8" w:space="0" w:color="000000"/>
              <w:bottom w:val="single" w:sz="8" w:space="0" w:color="000000"/>
            </w:tcBorders>
            <w:tcMar>
              <w:top w:w="71" w:type="dxa"/>
              <w:left w:w="80" w:type="dxa"/>
              <w:bottom w:w="71" w:type="dxa"/>
              <w:right w:w="80" w:type="dxa"/>
            </w:tcMar>
          </w:tcPr>
          <w:p w14:paraId="036F5E36" w14:textId="452D91EB" w:rsidR="00930A18" w:rsidRPr="00E66B1F" w:rsidRDefault="00930A18" w:rsidP="00930A18">
            <w:pPr>
              <w:pStyle w:val="Texttable"/>
              <w:jc w:val="right"/>
              <w:rPr>
                <w:highlight w:val="yellow"/>
              </w:rPr>
            </w:pPr>
            <w:r w:rsidRPr="005D29F3">
              <w:t>—</w:t>
            </w:r>
          </w:p>
        </w:tc>
        <w:tc>
          <w:tcPr>
            <w:tcW w:w="1304" w:type="dxa"/>
            <w:tcBorders>
              <w:top w:val="single" w:sz="8" w:space="0" w:color="000000"/>
              <w:bottom w:val="single" w:sz="8" w:space="0" w:color="000000"/>
            </w:tcBorders>
            <w:tcMar>
              <w:top w:w="71" w:type="dxa"/>
              <w:left w:w="80" w:type="dxa"/>
              <w:bottom w:w="71" w:type="dxa"/>
              <w:right w:w="80" w:type="dxa"/>
            </w:tcMar>
          </w:tcPr>
          <w:p w14:paraId="627DE82D" w14:textId="2F779459" w:rsidR="00930A18" w:rsidRPr="00E66B1F" w:rsidRDefault="00930A18" w:rsidP="00930A18">
            <w:pPr>
              <w:pStyle w:val="Texttable"/>
              <w:jc w:val="right"/>
              <w:rPr>
                <w:highlight w:val="yellow"/>
              </w:rPr>
            </w:pPr>
            <w:r w:rsidRPr="005D29F3">
              <w:t>4</w:t>
            </w:r>
            <w:r w:rsidR="00E42FA0">
              <w:t>,</w:t>
            </w:r>
            <w:r w:rsidRPr="005D29F3">
              <w:t>784</w:t>
            </w:r>
          </w:p>
        </w:tc>
        <w:tc>
          <w:tcPr>
            <w:tcW w:w="1191" w:type="dxa"/>
            <w:tcBorders>
              <w:top w:val="single" w:sz="8" w:space="0" w:color="000000"/>
              <w:bottom w:val="single" w:sz="8" w:space="0" w:color="000000"/>
            </w:tcBorders>
            <w:tcMar>
              <w:top w:w="71" w:type="dxa"/>
              <w:left w:w="80" w:type="dxa"/>
              <w:bottom w:w="71" w:type="dxa"/>
              <w:right w:w="80" w:type="dxa"/>
            </w:tcMar>
          </w:tcPr>
          <w:p w14:paraId="1340E6C9" w14:textId="4EAE3076" w:rsidR="00930A18" w:rsidRPr="00E66B1F" w:rsidRDefault="00930A18" w:rsidP="00930A18">
            <w:pPr>
              <w:pStyle w:val="Texttable"/>
              <w:jc w:val="right"/>
              <w:rPr>
                <w:highlight w:val="yellow"/>
              </w:rPr>
            </w:pPr>
            <w:r w:rsidRPr="005D29F3">
              <w:t>4</w:t>
            </w:r>
            <w:r w:rsidR="00E42FA0">
              <w:t>,</w:t>
            </w:r>
            <w:r w:rsidRPr="005D29F3">
              <w:t>784</w:t>
            </w:r>
          </w:p>
        </w:tc>
      </w:tr>
      <w:tr w:rsidR="00930A18" w14:paraId="08D4D295" w14:textId="77777777" w:rsidTr="00713012">
        <w:trPr>
          <w:trHeight w:val="60"/>
        </w:trPr>
        <w:tc>
          <w:tcPr>
            <w:tcW w:w="4309" w:type="dxa"/>
            <w:tcBorders>
              <w:top w:val="single" w:sz="3" w:space="0" w:color="000000"/>
              <w:bottom w:val="single" w:sz="3" w:space="0" w:color="000000"/>
            </w:tcBorders>
            <w:tcMar>
              <w:top w:w="71" w:type="dxa"/>
              <w:left w:w="0" w:type="dxa"/>
              <w:bottom w:w="71" w:type="dxa"/>
              <w:right w:w="80" w:type="dxa"/>
            </w:tcMar>
          </w:tcPr>
          <w:p w14:paraId="754C68F0" w14:textId="77777777" w:rsidR="00930A18" w:rsidRDefault="00930A18" w:rsidP="00930A18">
            <w:pPr>
              <w:pStyle w:val="Texttable"/>
            </w:pPr>
            <w:proofErr w:type="spellStart"/>
            <w:r>
              <w:t>Other</w:t>
            </w:r>
            <w:proofErr w:type="spellEnd"/>
            <w:r>
              <w:t xml:space="preserve"> </w:t>
            </w:r>
            <w:proofErr w:type="spellStart"/>
            <w:r>
              <w:t>current</w:t>
            </w:r>
            <w:proofErr w:type="spellEnd"/>
            <w:r>
              <w:t xml:space="preserve"> </w:t>
            </w:r>
            <w:proofErr w:type="spellStart"/>
            <w:r>
              <w:t>liabilities</w:t>
            </w:r>
            <w:proofErr w:type="spellEnd"/>
          </w:p>
        </w:tc>
        <w:tc>
          <w:tcPr>
            <w:tcW w:w="1530" w:type="dxa"/>
            <w:tcBorders>
              <w:top w:val="single" w:sz="8" w:space="0" w:color="000000"/>
              <w:bottom w:val="single" w:sz="8" w:space="0" w:color="000000"/>
            </w:tcBorders>
            <w:tcMar>
              <w:top w:w="71" w:type="dxa"/>
              <w:left w:w="80" w:type="dxa"/>
              <w:bottom w:w="71" w:type="dxa"/>
              <w:right w:w="80" w:type="dxa"/>
            </w:tcMar>
          </w:tcPr>
          <w:p w14:paraId="0F62AE62" w14:textId="042ABA53" w:rsidR="00930A18" w:rsidRPr="00E66B1F" w:rsidRDefault="00930A18" w:rsidP="00930A18">
            <w:pPr>
              <w:pStyle w:val="Texttable"/>
              <w:jc w:val="right"/>
              <w:rPr>
                <w:highlight w:val="yellow"/>
              </w:rPr>
            </w:pPr>
            <w:r w:rsidRPr="005D29F3">
              <w:t>1</w:t>
            </w:r>
            <w:r w:rsidR="00E42FA0">
              <w:t>,</w:t>
            </w:r>
            <w:r w:rsidRPr="005D29F3">
              <w:t>633</w:t>
            </w:r>
          </w:p>
        </w:tc>
        <w:tc>
          <w:tcPr>
            <w:tcW w:w="1304" w:type="dxa"/>
            <w:tcBorders>
              <w:top w:val="single" w:sz="8" w:space="0" w:color="000000"/>
              <w:bottom w:val="single" w:sz="8" w:space="0" w:color="000000"/>
            </w:tcBorders>
            <w:tcMar>
              <w:top w:w="71" w:type="dxa"/>
              <w:left w:w="80" w:type="dxa"/>
              <w:bottom w:w="71" w:type="dxa"/>
              <w:right w:w="80" w:type="dxa"/>
            </w:tcMar>
          </w:tcPr>
          <w:p w14:paraId="57C8AE5B" w14:textId="1489FBC4" w:rsidR="00930A18" w:rsidRPr="00E66B1F" w:rsidRDefault="00930A18" w:rsidP="00930A18">
            <w:pPr>
              <w:pStyle w:val="Texttable"/>
              <w:jc w:val="right"/>
              <w:rPr>
                <w:highlight w:val="yellow"/>
              </w:rPr>
            </w:pPr>
            <w:r w:rsidRPr="005D29F3">
              <w:t>—</w:t>
            </w:r>
          </w:p>
        </w:tc>
        <w:tc>
          <w:tcPr>
            <w:tcW w:w="1304" w:type="dxa"/>
            <w:tcBorders>
              <w:top w:val="single" w:sz="8" w:space="0" w:color="000000"/>
              <w:bottom w:val="single" w:sz="8" w:space="0" w:color="000000"/>
            </w:tcBorders>
            <w:tcMar>
              <w:top w:w="71" w:type="dxa"/>
              <w:left w:w="80" w:type="dxa"/>
              <w:bottom w:w="71" w:type="dxa"/>
              <w:right w:w="80" w:type="dxa"/>
            </w:tcMar>
          </w:tcPr>
          <w:p w14:paraId="48D5C135" w14:textId="462889B8" w:rsidR="00930A18" w:rsidRPr="00E66B1F" w:rsidRDefault="00930A18" w:rsidP="00930A18">
            <w:pPr>
              <w:pStyle w:val="Texttable"/>
              <w:jc w:val="right"/>
              <w:rPr>
                <w:highlight w:val="yellow"/>
              </w:rPr>
            </w:pPr>
            <w:r w:rsidRPr="005D29F3">
              <w:t>1</w:t>
            </w:r>
            <w:r w:rsidR="00E42FA0">
              <w:t>,</w:t>
            </w:r>
            <w:r w:rsidRPr="005D29F3">
              <w:t>633</w:t>
            </w:r>
          </w:p>
        </w:tc>
        <w:tc>
          <w:tcPr>
            <w:tcW w:w="1191" w:type="dxa"/>
            <w:tcBorders>
              <w:top w:val="single" w:sz="8" w:space="0" w:color="000000"/>
              <w:bottom w:val="single" w:sz="8" w:space="0" w:color="000000"/>
            </w:tcBorders>
            <w:tcMar>
              <w:top w:w="71" w:type="dxa"/>
              <w:left w:w="80" w:type="dxa"/>
              <w:bottom w:w="71" w:type="dxa"/>
              <w:right w:w="80" w:type="dxa"/>
            </w:tcMar>
          </w:tcPr>
          <w:p w14:paraId="4B61FA86" w14:textId="33B14E6B" w:rsidR="00930A18" w:rsidRPr="00E66B1F" w:rsidRDefault="00930A18" w:rsidP="00930A18">
            <w:pPr>
              <w:pStyle w:val="Texttable"/>
              <w:jc w:val="right"/>
              <w:rPr>
                <w:highlight w:val="yellow"/>
              </w:rPr>
            </w:pPr>
            <w:r w:rsidRPr="005D29F3">
              <w:t>1</w:t>
            </w:r>
            <w:r w:rsidR="00E42FA0">
              <w:t>,</w:t>
            </w:r>
            <w:r w:rsidRPr="005D29F3">
              <w:t>633</w:t>
            </w:r>
          </w:p>
        </w:tc>
      </w:tr>
      <w:tr w:rsidR="00930A18" w14:paraId="13BE590C" w14:textId="77777777" w:rsidTr="00713012">
        <w:trPr>
          <w:trHeight w:val="60"/>
        </w:trPr>
        <w:tc>
          <w:tcPr>
            <w:tcW w:w="4309" w:type="dxa"/>
            <w:tcBorders>
              <w:top w:val="single" w:sz="3" w:space="0" w:color="000000"/>
              <w:bottom w:val="single" w:sz="3" w:space="0" w:color="000000"/>
            </w:tcBorders>
            <w:tcMar>
              <w:top w:w="71" w:type="dxa"/>
              <w:left w:w="0" w:type="dxa"/>
              <w:bottom w:w="71" w:type="dxa"/>
              <w:right w:w="80" w:type="dxa"/>
            </w:tcMar>
          </w:tcPr>
          <w:p w14:paraId="7411ADA7" w14:textId="77777777" w:rsidR="00930A18" w:rsidRDefault="00930A18" w:rsidP="00930A18">
            <w:pPr>
              <w:pStyle w:val="Titre2table"/>
            </w:pPr>
            <w:r>
              <w:t xml:space="preserve">Total </w:t>
            </w:r>
            <w:proofErr w:type="spellStart"/>
            <w:r>
              <w:t>financial</w:t>
            </w:r>
            <w:proofErr w:type="spellEnd"/>
            <w:r>
              <w:t xml:space="preserve"> </w:t>
            </w:r>
            <w:proofErr w:type="spellStart"/>
            <w:r>
              <w:t>liabilities</w:t>
            </w:r>
            <w:proofErr w:type="spellEnd"/>
            <w:r>
              <w:t xml:space="preserve"> </w:t>
            </w:r>
          </w:p>
        </w:tc>
        <w:tc>
          <w:tcPr>
            <w:tcW w:w="1530" w:type="dxa"/>
            <w:tcBorders>
              <w:top w:val="single" w:sz="8" w:space="0" w:color="000000"/>
              <w:bottom w:val="single" w:sz="8" w:space="0" w:color="000000"/>
            </w:tcBorders>
            <w:tcMar>
              <w:top w:w="71" w:type="dxa"/>
              <w:left w:w="80" w:type="dxa"/>
              <w:bottom w:w="71" w:type="dxa"/>
              <w:right w:w="80" w:type="dxa"/>
            </w:tcMar>
          </w:tcPr>
          <w:p w14:paraId="653FCF3C" w14:textId="174F01F6" w:rsidR="00930A18" w:rsidRPr="00E66B1F" w:rsidRDefault="00930A18" w:rsidP="00930A18">
            <w:pPr>
              <w:pStyle w:val="Titre2table"/>
              <w:jc w:val="right"/>
              <w:rPr>
                <w:highlight w:val="yellow"/>
              </w:rPr>
            </w:pPr>
            <w:r w:rsidRPr="005D29F3">
              <w:t>33</w:t>
            </w:r>
            <w:r w:rsidR="00E42FA0">
              <w:t>,</w:t>
            </w:r>
            <w:r w:rsidRPr="005D29F3">
              <w:t>245</w:t>
            </w:r>
          </w:p>
        </w:tc>
        <w:tc>
          <w:tcPr>
            <w:tcW w:w="1304" w:type="dxa"/>
            <w:tcBorders>
              <w:top w:val="single" w:sz="8" w:space="0" w:color="000000"/>
              <w:bottom w:val="single" w:sz="8" w:space="0" w:color="000000"/>
            </w:tcBorders>
            <w:tcMar>
              <w:top w:w="71" w:type="dxa"/>
              <w:left w:w="80" w:type="dxa"/>
              <w:bottom w:w="71" w:type="dxa"/>
              <w:right w:w="80" w:type="dxa"/>
            </w:tcMar>
          </w:tcPr>
          <w:p w14:paraId="5BFE1C78" w14:textId="324B8344" w:rsidR="00930A18" w:rsidRPr="00E66B1F" w:rsidRDefault="00930A18" w:rsidP="00930A18">
            <w:pPr>
              <w:pStyle w:val="Titre2table"/>
              <w:jc w:val="right"/>
              <w:rPr>
                <w:highlight w:val="yellow"/>
              </w:rPr>
            </w:pPr>
            <w:r w:rsidRPr="005D29F3">
              <w:t>4 147</w:t>
            </w:r>
          </w:p>
        </w:tc>
        <w:tc>
          <w:tcPr>
            <w:tcW w:w="1304" w:type="dxa"/>
            <w:tcBorders>
              <w:top w:val="single" w:sz="8" w:space="0" w:color="000000"/>
              <w:bottom w:val="single" w:sz="8" w:space="0" w:color="000000"/>
            </w:tcBorders>
            <w:tcMar>
              <w:top w:w="71" w:type="dxa"/>
              <w:left w:w="80" w:type="dxa"/>
              <w:bottom w:w="71" w:type="dxa"/>
              <w:right w:w="80" w:type="dxa"/>
            </w:tcMar>
          </w:tcPr>
          <w:p w14:paraId="3E97021C" w14:textId="742C54FA" w:rsidR="00930A18" w:rsidRPr="00E66B1F" w:rsidRDefault="00930A18" w:rsidP="00930A18">
            <w:pPr>
              <w:pStyle w:val="Titre2table"/>
              <w:jc w:val="right"/>
              <w:rPr>
                <w:highlight w:val="yellow"/>
              </w:rPr>
            </w:pPr>
            <w:r w:rsidRPr="005D29F3">
              <w:t>29</w:t>
            </w:r>
            <w:r w:rsidR="00E42FA0">
              <w:t>,</w:t>
            </w:r>
            <w:r w:rsidRPr="005D29F3">
              <w:t>097</w:t>
            </w:r>
          </w:p>
        </w:tc>
        <w:tc>
          <w:tcPr>
            <w:tcW w:w="1191" w:type="dxa"/>
            <w:tcBorders>
              <w:top w:val="single" w:sz="8" w:space="0" w:color="000000"/>
              <w:bottom w:val="single" w:sz="8" w:space="0" w:color="000000"/>
            </w:tcBorders>
            <w:tcMar>
              <w:top w:w="71" w:type="dxa"/>
              <w:left w:w="80" w:type="dxa"/>
              <w:bottom w:w="71" w:type="dxa"/>
              <w:right w:w="80" w:type="dxa"/>
            </w:tcMar>
          </w:tcPr>
          <w:p w14:paraId="4238AFD5" w14:textId="6BFBBB6D" w:rsidR="00930A18" w:rsidRPr="00E66B1F" w:rsidRDefault="00930A18" w:rsidP="00930A18">
            <w:pPr>
              <w:pStyle w:val="Titre2table"/>
              <w:jc w:val="right"/>
              <w:rPr>
                <w:highlight w:val="yellow"/>
              </w:rPr>
            </w:pPr>
            <w:r w:rsidRPr="005D29F3">
              <w:t>33</w:t>
            </w:r>
            <w:r w:rsidR="00E42FA0">
              <w:t>,</w:t>
            </w:r>
            <w:r w:rsidRPr="005D29F3">
              <w:t>245</w:t>
            </w:r>
          </w:p>
        </w:tc>
      </w:tr>
    </w:tbl>
    <w:p w14:paraId="086ACC99" w14:textId="77777777" w:rsidR="00813181" w:rsidRDefault="00813181" w:rsidP="00813181">
      <w:pPr>
        <w:pStyle w:val="TEXTCOURANT"/>
      </w:pPr>
    </w:p>
    <w:p w14:paraId="0437B5A5" w14:textId="7A00B5EF" w:rsidR="00813181" w:rsidRPr="00813181" w:rsidRDefault="00813181" w:rsidP="00813181">
      <w:pPr>
        <w:pStyle w:val="Legende"/>
        <w:spacing w:after="0"/>
        <w:rPr>
          <w:lang w:val="en-US"/>
        </w:rPr>
      </w:pPr>
      <w:r w:rsidRPr="00813181">
        <w:rPr>
          <w:lang w:val="en-US"/>
        </w:rPr>
        <w:t>(1)</w:t>
      </w:r>
      <w:r w:rsidRPr="00813181">
        <w:rPr>
          <w:lang w:val="en-US"/>
        </w:rPr>
        <w:tab/>
      </w:r>
      <w:r w:rsidR="00174BCC" w:rsidRPr="00174BCC">
        <w:rPr>
          <w:lang w:val="en-US"/>
        </w:rPr>
        <w:t>The fair value of financial assets / liabilities classified as fair value through profit and loss is mainly based on level 3 model of fair value</w:t>
      </w:r>
    </w:p>
    <w:p w14:paraId="684026EC" w14:textId="77777777" w:rsidR="00813181" w:rsidRPr="00813181" w:rsidRDefault="00813181" w:rsidP="00813181">
      <w:pPr>
        <w:pStyle w:val="Legende"/>
        <w:spacing w:after="227"/>
        <w:rPr>
          <w:lang w:val="en-US"/>
        </w:rPr>
      </w:pPr>
      <w:r w:rsidRPr="00813181">
        <w:rPr>
          <w:lang w:val="en-US"/>
        </w:rPr>
        <w:t>(2)</w:t>
      </w:r>
      <w:r w:rsidRPr="00813181">
        <w:rPr>
          <w:lang w:val="en-US"/>
        </w:rPr>
        <w:tab/>
        <w:t xml:space="preserve">The book amount of financial liabilities measured at amortized cost was deemed to be a reasonable estimation of fair value. </w:t>
      </w:r>
    </w:p>
    <w:p w14:paraId="00221D7B" w14:textId="77777777" w:rsidR="00813181" w:rsidRPr="00930A18" w:rsidRDefault="00813181" w:rsidP="00813181">
      <w:pPr>
        <w:pStyle w:val="0000bleuclairnotePartie1bleu"/>
        <w:rPr>
          <w:lang w:val="en-US"/>
        </w:rPr>
      </w:pPr>
      <w:r w:rsidRPr="00930A18">
        <w:rPr>
          <w:lang w:val="en-US"/>
        </w:rPr>
        <w:t>Note 13: Revenues</w:t>
      </w:r>
    </w:p>
    <w:p w14:paraId="38EC2FE4" w14:textId="1C03148D" w:rsidR="005F6F78" w:rsidRPr="00930A18" w:rsidRDefault="005F6F78" w:rsidP="00930A18">
      <w:pPr>
        <w:pStyle w:val="0000bleuclairnotePartie1bleu"/>
        <w:jc w:val="both"/>
        <w:rPr>
          <w:rFonts w:ascii="Lato Light" w:hAnsi="Lato Light" w:cs="Lato Light"/>
          <w:b w:val="0"/>
          <w:bCs w:val="0"/>
          <w:spacing w:val="-2"/>
          <w:sz w:val="17"/>
          <w:szCs w:val="17"/>
          <w:lang w:val="en-US"/>
        </w:rPr>
      </w:pPr>
      <w:r w:rsidRPr="00930A18">
        <w:rPr>
          <w:rFonts w:ascii="Lato Light" w:hAnsi="Lato Light" w:cs="Lato Light"/>
          <w:b w:val="0"/>
          <w:bCs w:val="0"/>
          <w:spacing w:val="-2"/>
          <w:sz w:val="17"/>
          <w:szCs w:val="17"/>
          <w:lang w:val="en-US"/>
        </w:rPr>
        <w:t>The Company started the sale of LUMEVOQ® through the named patient Temporary Authorization for Use (“ATU nominative”) granted by the National Drug Safety Agency (</w:t>
      </w:r>
      <w:proofErr w:type="spellStart"/>
      <w:r w:rsidRPr="00930A18">
        <w:rPr>
          <w:rFonts w:ascii="Lato Light" w:hAnsi="Lato Light" w:cs="Lato Light"/>
          <w:b w:val="0"/>
          <w:bCs w:val="0"/>
          <w:spacing w:val="-2"/>
          <w:sz w:val="17"/>
          <w:szCs w:val="17"/>
          <w:lang w:val="en-US"/>
        </w:rPr>
        <w:t>Agence</w:t>
      </w:r>
      <w:proofErr w:type="spellEnd"/>
      <w:r w:rsidRPr="00930A18">
        <w:rPr>
          <w:rFonts w:ascii="Lato Light" w:hAnsi="Lato Light" w:cs="Lato Light"/>
          <w:b w:val="0"/>
          <w:bCs w:val="0"/>
          <w:spacing w:val="-2"/>
          <w:sz w:val="17"/>
          <w:szCs w:val="17"/>
          <w:lang w:val="en-US"/>
        </w:rPr>
        <w:t xml:space="preserve"> Nationale de </w:t>
      </w:r>
      <w:proofErr w:type="spellStart"/>
      <w:r w:rsidRPr="00930A18">
        <w:rPr>
          <w:rFonts w:ascii="Lato Light" w:hAnsi="Lato Light" w:cs="Lato Light"/>
          <w:b w:val="0"/>
          <w:bCs w:val="0"/>
          <w:spacing w:val="-2"/>
          <w:sz w:val="17"/>
          <w:szCs w:val="17"/>
          <w:lang w:val="en-US"/>
        </w:rPr>
        <w:t>Sécurité</w:t>
      </w:r>
      <w:proofErr w:type="spellEnd"/>
      <w:r w:rsidRPr="00930A18">
        <w:rPr>
          <w:rFonts w:ascii="Lato Light" w:hAnsi="Lato Light" w:cs="Lato Light"/>
          <w:b w:val="0"/>
          <w:bCs w:val="0"/>
          <w:spacing w:val="-2"/>
          <w:sz w:val="17"/>
          <w:szCs w:val="17"/>
          <w:lang w:val="en-US"/>
        </w:rPr>
        <w:t xml:space="preserve"> du </w:t>
      </w:r>
      <w:proofErr w:type="spellStart"/>
      <w:r w:rsidRPr="00930A18">
        <w:rPr>
          <w:rFonts w:ascii="Lato Light" w:hAnsi="Lato Light" w:cs="Lato Light"/>
          <w:b w:val="0"/>
          <w:bCs w:val="0"/>
          <w:spacing w:val="-2"/>
          <w:sz w:val="17"/>
          <w:szCs w:val="17"/>
          <w:lang w:val="en-US"/>
        </w:rPr>
        <w:t>Médicament</w:t>
      </w:r>
      <w:proofErr w:type="spellEnd"/>
      <w:r w:rsidRPr="00930A18">
        <w:rPr>
          <w:rFonts w:ascii="Lato Light" w:hAnsi="Lato Light" w:cs="Lato Light"/>
          <w:b w:val="0"/>
          <w:bCs w:val="0"/>
          <w:spacing w:val="-2"/>
          <w:sz w:val="17"/>
          <w:szCs w:val="17"/>
          <w:lang w:val="en-US"/>
        </w:rPr>
        <w:t xml:space="preserve"> or ANSM) to the CHNO of the Quinze-</w:t>
      </w:r>
      <w:proofErr w:type="spellStart"/>
      <w:r w:rsidRPr="00930A18">
        <w:rPr>
          <w:rFonts w:ascii="Lato Light" w:hAnsi="Lato Light" w:cs="Lato Light"/>
          <w:b w:val="0"/>
          <w:bCs w:val="0"/>
          <w:spacing w:val="-2"/>
          <w:sz w:val="17"/>
          <w:szCs w:val="17"/>
          <w:lang w:val="en-US"/>
        </w:rPr>
        <w:t>Vingts</w:t>
      </w:r>
      <w:proofErr w:type="spellEnd"/>
      <w:r w:rsidRPr="00930A18">
        <w:rPr>
          <w:rFonts w:ascii="Lato Light" w:hAnsi="Lato Light" w:cs="Lato Light"/>
          <w:b w:val="0"/>
          <w:bCs w:val="0"/>
          <w:spacing w:val="-2"/>
          <w:sz w:val="17"/>
          <w:szCs w:val="17"/>
          <w:lang w:val="en-US"/>
        </w:rPr>
        <w:t>. Total income solely comes from those named patient ATU. The Company will be paid a preliminary price by the hospitals, ultimately fully covered by the health insurance. Upon obtaining full marketing authorization and completing pricing negotiations, it may be required to rebate to the URSSAF the difference between the preliminary price and the final price.</w:t>
      </w:r>
    </w:p>
    <w:p w14:paraId="57F5FDF7" w14:textId="77777777" w:rsidR="005F6F78" w:rsidRPr="00930A18" w:rsidRDefault="005F6F78" w:rsidP="005F6F78">
      <w:pPr>
        <w:pStyle w:val="0000bleuclairnotePartie1bleu"/>
        <w:rPr>
          <w:rFonts w:ascii="Lato Light" w:hAnsi="Lato Light" w:cs="Lato Light"/>
          <w:b w:val="0"/>
          <w:bCs w:val="0"/>
          <w:spacing w:val="-2"/>
          <w:sz w:val="17"/>
          <w:szCs w:val="17"/>
          <w:lang w:val="en-US"/>
        </w:rPr>
      </w:pPr>
      <w:r w:rsidRPr="00930A18">
        <w:rPr>
          <w:rFonts w:ascii="Lato Light" w:hAnsi="Lato Light" w:cs="Lato Light"/>
          <w:b w:val="0"/>
          <w:bCs w:val="0"/>
          <w:spacing w:val="-2"/>
          <w:sz w:val="17"/>
          <w:szCs w:val="17"/>
          <w:lang w:val="en-US"/>
        </w:rPr>
        <w:t xml:space="preserve">Estimated rebates </w:t>
      </w:r>
      <w:proofErr w:type="gramStart"/>
      <w:r w:rsidRPr="00930A18">
        <w:rPr>
          <w:rFonts w:ascii="Lato Light" w:hAnsi="Lato Light" w:cs="Lato Light"/>
          <w:b w:val="0"/>
          <w:bCs w:val="0"/>
          <w:spacing w:val="-2"/>
          <w:sz w:val="17"/>
          <w:szCs w:val="17"/>
          <w:lang w:val="en-US"/>
        </w:rPr>
        <w:t>are considered to be</w:t>
      </w:r>
      <w:proofErr w:type="gramEnd"/>
      <w:r w:rsidRPr="00930A18">
        <w:rPr>
          <w:rFonts w:ascii="Lato Light" w:hAnsi="Lato Light" w:cs="Lato Light"/>
          <w:b w:val="0"/>
          <w:bCs w:val="0"/>
          <w:spacing w:val="-2"/>
          <w:sz w:val="17"/>
          <w:szCs w:val="17"/>
          <w:lang w:val="en-US"/>
        </w:rPr>
        <w:t xml:space="preserve"> variable consideration and include significant estimates.</w:t>
      </w:r>
    </w:p>
    <w:p w14:paraId="131CD928" w14:textId="77777777" w:rsidR="005F6F78" w:rsidRPr="00930A18" w:rsidRDefault="005F6F78" w:rsidP="00930A18">
      <w:pPr>
        <w:pStyle w:val="0000bleuclairnotePartie1bleu"/>
        <w:jc w:val="both"/>
        <w:rPr>
          <w:rFonts w:ascii="Lato Light" w:hAnsi="Lato Light" w:cs="Lato Light"/>
          <w:b w:val="0"/>
          <w:bCs w:val="0"/>
          <w:spacing w:val="-2"/>
          <w:sz w:val="17"/>
          <w:szCs w:val="17"/>
          <w:lang w:val="en-US"/>
        </w:rPr>
      </w:pPr>
      <w:r w:rsidRPr="00930A18">
        <w:rPr>
          <w:rFonts w:ascii="Lato Light" w:hAnsi="Lato Light" w:cs="Lato Light"/>
          <w:b w:val="0"/>
          <w:bCs w:val="0"/>
          <w:spacing w:val="-2"/>
          <w:sz w:val="17"/>
          <w:szCs w:val="17"/>
          <w:lang w:val="en-US"/>
        </w:rPr>
        <w:t xml:space="preserve">• Management determined that the agreement with the CHNO of the Quinze </w:t>
      </w:r>
      <w:proofErr w:type="spellStart"/>
      <w:r w:rsidRPr="00930A18">
        <w:rPr>
          <w:rFonts w:ascii="Lato Light" w:hAnsi="Lato Light" w:cs="Lato Light"/>
          <w:b w:val="0"/>
          <w:bCs w:val="0"/>
          <w:spacing w:val="-2"/>
          <w:sz w:val="17"/>
          <w:szCs w:val="17"/>
          <w:lang w:val="en-US"/>
        </w:rPr>
        <w:t>Vingts</w:t>
      </w:r>
      <w:proofErr w:type="spellEnd"/>
      <w:r w:rsidRPr="00930A18">
        <w:rPr>
          <w:rFonts w:ascii="Lato Light" w:hAnsi="Lato Light" w:cs="Lato Light"/>
          <w:b w:val="0"/>
          <w:bCs w:val="0"/>
          <w:spacing w:val="-2"/>
          <w:sz w:val="17"/>
          <w:szCs w:val="17"/>
          <w:lang w:val="en-US"/>
        </w:rPr>
        <w:t xml:space="preserve"> includes a variable amount. At contract inception, the variable consideration is estimated based on the expected value amount of consideration expected from the transaction and constrained to the extent it is highly probable that a significant revenue reversal in the amount of cumulative revenue recognized will not occur when the associated uncertainty with </w:t>
      </w:r>
      <w:proofErr w:type="gramStart"/>
      <w:r w:rsidRPr="00930A18">
        <w:rPr>
          <w:rFonts w:ascii="Lato Light" w:hAnsi="Lato Light" w:cs="Lato Light"/>
          <w:b w:val="0"/>
          <w:bCs w:val="0"/>
          <w:spacing w:val="-2"/>
          <w:sz w:val="17"/>
          <w:szCs w:val="17"/>
          <w:lang w:val="en-US"/>
        </w:rPr>
        <w:t>respect</w:t>
      </w:r>
      <w:proofErr w:type="gramEnd"/>
      <w:r w:rsidRPr="00930A18">
        <w:rPr>
          <w:rFonts w:ascii="Lato Light" w:hAnsi="Lato Light" w:cs="Lato Light"/>
          <w:b w:val="0"/>
          <w:bCs w:val="0"/>
          <w:spacing w:val="-2"/>
          <w:sz w:val="17"/>
          <w:szCs w:val="17"/>
          <w:lang w:val="en-US"/>
        </w:rPr>
        <w:t xml:space="preserve"> the variable consideration is subsequently resolved.</w:t>
      </w:r>
    </w:p>
    <w:p w14:paraId="54C380A3" w14:textId="2BA955DB" w:rsidR="005F6F78" w:rsidRPr="00AD3804" w:rsidRDefault="005F6F78" w:rsidP="005F6F78">
      <w:pPr>
        <w:pStyle w:val="0000bleuclairnotePartie1bleu"/>
        <w:rPr>
          <w:rFonts w:ascii="Lato Light" w:hAnsi="Lato Light" w:cs="Lato Light"/>
          <w:b w:val="0"/>
          <w:bCs w:val="0"/>
          <w:spacing w:val="-2"/>
          <w:sz w:val="17"/>
          <w:szCs w:val="17"/>
          <w:lang w:val="en-US"/>
        </w:rPr>
      </w:pPr>
      <w:r w:rsidRPr="00AD3804">
        <w:rPr>
          <w:rFonts w:ascii="Lato Light" w:hAnsi="Lato Light" w:cs="Lato Light"/>
          <w:b w:val="0"/>
          <w:bCs w:val="0"/>
          <w:spacing w:val="-2"/>
          <w:sz w:val="17"/>
          <w:szCs w:val="17"/>
          <w:lang w:val="en-US"/>
        </w:rPr>
        <w:t xml:space="preserve">• The methodology and assumptions used to estimate rebates are monitored and adjusted regularly in the light of contractual and legal obligations, historical trends, </w:t>
      </w:r>
      <w:proofErr w:type="gramStart"/>
      <w:r w:rsidRPr="00AD3804">
        <w:rPr>
          <w:rFonts w:ascii="Lato Light" w:hAnsi="Lato Light" w:cs="Lato Light"/>
          <w:b w:val="0"/>
          <w:bCs w:val="0"/>
          <w:spacing w:val="-2"/>
          <w:sz w:val="17"/>
          <w:szCs w:val="17"/>
          <w:lang w:val="en-US"/>
        </w:rPr>
        <w:t>past experience</w:t>
      </w:r>
      <w:proofErr w:type="gramEnd"/>
      <w:r w:rsidRPr="00AD3804">
        <w:rPr>
          <w:rFonts w:ascii="Lato Light" w:hAnsi="Lato Light" w:cs="Lato Light"/>
          <w:b w:val="0"/>
          <w:bCs w:val="0"/>
          <w:spacing w:val="-2"/>
          <w:sz w:val="17"/>
          <w:szCs w:val="17"/>
          <w:lang w:val="en-US"/>
        </w:rPr>
        <w:t xml:space="preserve"> and projected market conditions. </w:t>
      </w:r>
    </w:p>
    <w:p w14:paraId="6B2AD464" w14:textId="7F978B4D" w:rsidR="005F6F78" w:rsidRDefault="005F6F78" w:rsidP="005F6F78">
      <w:pPr>
        <w:pStyle w:val="0000bleuclairnotePartie1bleu"/>
        <w:rPr>
          <w:rFonts w:ascii="Lato Light" w:hAnsi="Lato Light" w:cs="Lato Light"/>
          <w:b w:val="0"/>
          <w:bCs w:val="0"/>
          <w:spacing w:val="-2"/>
          <w:sz w:val="17"/>
          <w:szCs w:val="17"/>
          <w:lang w:val="en-US"/>
        </w:rPr>
      </w:pPr>
      <w:r w:rsidRPr="00AD3804">
        <w:rPr>
          <w:rFonts w:ascii="Lato Light" w:hAnsi="Lato Light" w:cs="Lato Light"/>
          <w:b w:val="0"/>
          <w:bCs w:val="0"/>
          <w:spacing w:val="-2"/>
          <w:sz w:val="17"/>
          <w:szCs w:val="17"/>
          <w:lang w:val="en-US"/>
        </w:rPr>
        <w:t>• Net revenue is recorded, net of variable consideration related to certain allowances and accruals, at the time the customer obtains control of the product.</w:t>
      </w:r>
      <w:r w:rsidR="00AD3804" w:rsidRPr="00AD3804">
        <w:rPr>
          <w:lang w:val="en-US"/>
        </w:rPr>
        <w:t xml:space="preserve"> </w:t>
      </w:r>
      <w:r w:rsidR="00AD3804" w:rsidRPr="00AD3804">
        <w:rPr>
          <w:rFonts w:ascii="Lato Light" w:hAnsi="Lato Light" w:cs="Lato Light"/>
          <w:b w:val="0"/>
          <w:bCs w:val="0"/>
          <w:spacing w:val="-2"/>
          <w:sz w:val="17"/>
          <w:szCs w:val="17"/>
          <w:lang w:val="en-US"/>
        </w:rPr>
        <w:t>.</w:t>
      </w:r>
      <w:proofErr w:type="spellStart"/>
      <w:r w:rsidR="00AD3804" w:rsidRPr="00AD3804">
        <w:rPr>
          <w:rFonts w:ascii="Lato Light" w:hAnsi="Lato Light" w:cs="Lato Light"/>
          <w:b w:val="0"/>
          <w:bCs w:val="0"/>
          <w:spacing w:val="-2"/>
          <w:sz w:val="17"/>
          <w:szCs w:val="17"/>
          <w:lang w:val="en-US"/>
        </w:rPr>
        <w:t>ie</w:t>
      </w:r>
      <w:proofErr w:type="spellEnd"/>
      <w:r w:rsidR="00AD3804" w:rsidRPr="00AD3804">
        <w:rPr>
          <w:rFonts w:ascii="Lato Light" w:hAnsi="Lato Light" w:cs="Lato Light"/>
          <w:b w:val="0"/>
          <w:bCs w:val="0"/>
          <w:spacing w:val="-2"/>
          <w:sz w:val="17"/>
          <w:szCs w:val="17"/>
          <w:lang w:val="en-US"/>
        </w:rPr>
        <w:t>. after acceptance of the delivery by the customer.</w:t>
      </w:r>
    </w:p>
    <w:p w14:paraId="1BA10B58" w14:textId="6E25C214" w:rsidR="00A9485C" w:rsidRDefault="003844EB" w:rsidP="00A9485C">
      <w:pPr>
        <w:pStyle w:val="TEXTCOURANTboldital"/>
        <w:tabs>
          <w:tab w:val="clear" w:pos="170"/>
          <w:tab w:val="left" w:pos="142"/>
        </w:tabs>
        <w:rPr>
          <w:rFonts w:ascii="Lato Light" w:hAnsi="Lato Light" w:cs="Lato Light"/>
          <w:b w:val="0"/>
          <w:bCs w:val="0"/>
          <w:i w:val="0"/>
          <w:iCs w:val="0"/>
          <w:lang w:val="en-US"/>
        </w:rPr>
      </w:pPr>
      <w:r w:rsidRPr="00696F2E">
        <w:rPr>
          <w:rFonts w:ascii="Lato Light" w:hAnsi="Lato Light" w:cs="Lato Light"/>
          <w:b w:val="0"/>
          <w:bCs w:val="0"/>
          <w:i w:val="0"/>
          <w:iCs w:val="0"/>
          <w:lang w:val="en-US"/>
        </w:rPr>
        <w:t xml:space="preserve">During the period ended June 30, 2024, the revenue recognized relates solely to the change in valuation of the refund liability and the potential rebate obligations arising from the current regulatory framework for ATUs, following the Company’s decision to withdraw its EMA application in April 2023. The adjustment to the discounting results from </w:t>
      </w:r>
      <w:r w:rsidR="00A9485C" w:rsidRPr="005E23D9">
        <w:rPr>
          <w:rFonts w:ascii="Lato Light" w:hAnsi="Lato Light" w:cs="Lato Light"/>
          <w:b w:val="0"/>
          <w:bCs w:val="0"/>
          <w:i w:val="0"/>
          <w:iCs w:val="0"/>
          <w:lang w:val="en-US"/>
        </w:rPr>
        <w:t>rescheduling the date of the final reimbursement negotiation. This update was implemented as of June 30, 2024.</w:t>
      </w:r>
      <w:r w:rsidR="00A9485C">
        <w:rPr>
          <w:rFonts w:ascii="Lato Light" w:hAnsi="Lato Light" w:cs="Lato Light"/>
          <w:b w:val="0"/>
          <w:bCs w:val="0"/>
          <w:i w:val="0"/>
          <w:iCs w:val="0"/>
          <w:lang w:val="en-US"/>
        </w:rPr>
        <w:t xml:space="preserve"> </w:t>
      </w:r>
    </w:p>
    <w:p w14:paraId="740E8FFA" w14:textId="6413D0CC" w:rsidR="00A9485C" w:rsidRPr="00A9485C" w:rsidRDefault="00A9485C" w:rsidP="00A9485C">
      <w:pPr>
        <w:pStyle w:val="0000bleuclairnotePartie1bleu"/>
        <w:jc w:val="both"/>
        <w:rPr>
          <w:rFonts w:ascii="Lato Light" w:hAnsi="Lato Light" w:cs="Lato Light"/>
          <w:b w:val="0"/>
          <w:bCs w:val="0"/>
          <w:spacing w:val="-2"/>
          <w:sz w:val="17"/>
          <w:szCs w:val="17"/>
          <w:lang w:val="en-US"/>
        </w:rPr>
      </w:pPr>
      <w:r>
        <w:rPr>
          <w:rFonts w:ascii="Lato Light" w:hAnsi="Lato Light" w:cs="Lato Light"/>
          <w:b w:val="0"/>
          <w:bCs w:val="0"/>
          <w:spacing w:val="-2"/>
          <w:sz w:val="17"/>
          <w:szCs w:val="17"/>
          <w:lang w:val="en-US"/>
        </w:rPr>
        <w:t>T</w:t>
      </w:r>
      <w:r w:rsidRPr="00A9485C">
        <w:rPr>
          <w:rFonts w:ascii="Lato Light" w:hAnsi="Lato Light" w:cs="Lato Light"/>
          <w:b w:val="0"/>
          <w:bCs w:val="0"/>
          <w:spacing w:val="-2"/>
          <w:sz w:val="17"/>
          <w:szCs w:val="17"/>
          <w:lang w:val="en-US"/>
        </w:rPr>
        <w:t>he increase in revenue reflects the accretion of the discounted liability over time, as the present value of the future payment increased due to the passage of time (compound interest effect).</w:t>
      </w:r>
    </w:p>
    <w:p w14:paraId="489433FA" w14:textId="6DB65304" w:rsidR="00A9485C" w:rsidRPr="004C1DB6" w:rsidRDefault="00A9485C" w:rsidP="00696F2E">
      <w:pPr>
        <w:pStyle w:val="0000bleuclairnotePartie1bleu"/>
        <w:jc w:val="both"/>
        <w:rPr>
          <w:rFonts w:ascii="Lato Light" w:hAnsi="Lato Light" w:cs="Lato Light"/>
          <w:b w:val="0"/>
          <w:bCs w:val="0"/>
          <w:spacing w:val="-2"/>
          <w:sz w:val="17"/>
          <w:szCs w:val="17"/>
          <w:highlight w:val="yellow"/>
          <w:lang w:val="en-US"/>
        </w:rPr>
      </w:pPr>
      <w:r w:rsidRPr="00A9485C">
        <w:rPr>
          <w:rFonts w:ascii="Lato Light" w:hAnsi="Lato Light" w:cs="Lato Light"/>
          <w:b w:val="0"/>
          <w:bCs w:val="0"/>
          <w:spacing w:val="-2"/>
          <w:sz w:val="17"/>
          <w:szCs w:val="17"/>
          <w:lang w:val="en-US"/>
        </w:rPr>
        <w:t>No other transactions or changes related to variable consideration or revenue recognition occurred during this reporting period.</w:t>
      </w:r>
    </w:p>
    <w:p w14:paraId="3ECEABB5" w14:textId="77777777" w:rsidR="000440B8" w:rsidRPr="000440B8" w:rsidRDefault="000440B8" w:rsidP="00813181">
      <w:pPr>
        <w:pStyle w:val="0000bleuclairnotePartie1bleu"/>
        <w:rPr>
          <w:lang w:val="en-US"/>
        </w:rPr>
      </w:pPr>
    </w:p>
    <w:p w14:paraId="74CD4696" w14:textId="3C37AC02" w:rsidR="00813181" w:rsidRPr="001342D6" w:rsidRDefault="00813181" w:rsidP="00813181">
      <w:pPr>
        <w:pStyle w:val="0000bleuclairnotePartie1bleu"/>
        <w:rPr>
          <w:lang w:val="en-US"/>
        </w:rPr>
      </w:pPr>
      <w:r w:rsidRPr="001342D6">
        <w:rPr>
          <w:lang w:val="en-US"/>
        </w:rPr>
        <w:t xml:space="preserve">Note 14: Other income </w:t>
      </w:r>
    </w:p>
    <w:p w14:paraId="0219E9EB" w14:textId="77777777" w:rsidR="00813181" w:rsidRPr="001342D6" w:rsidRDefault="00813181" w:rsidP="00813181">
      <w:pPr>
        <w:pStyle w:val="TEXTCOURANT"/>
        <w:rPr>
          <w:lang w:val="en-US"/>
        </w:rPr>
      </w:pPr>
      <w:r w:rsidRPr="001342D6">
        <w:rPr>
          <w:lang w:val="en-US"/>
        </w:rPr>
        <w:t>Other income is detailed in the table below:</w:t>
      </w:r>
    </w:p>
    <w:tbl>
      <w:tblPr>
        <w:tblW w:w="9638" w:type="dxa"/>
        <w:tblInd w:w="-8" w:type="dxa"/>
        <w:tblLayout w:type="fixed"/>
        <w:tblCellMar>
          <w:left w:w="0" w:type="dxa"/>
          <w:right w:w="0" w:type="dxa"/>
        </w:tblCellMar>
        <w:tblLook w:val="0000" w:firstRow="0" w:lastRow="0" w:firstColumn="0" w:lastColumn="0" w:noHBand="0" w:noVBand="0"/>
      </w:tblPr>
      <w:tblGrid>
        <w:gridCol w:w="6236"/>
        <w:gridCol w:w="1701"/>
        <w:gridCol w:w="1701"/>
      </w:tblGrid>
      <w:tr w:rsidR="00813181" w:rsidRPr="001342D6" w14:paraId="57C33EAF" w14:textId="77777777" w:rsidTr="00E66B1F">
        <w:trPr>
          <w:trHeight w:val="60"/>
        </w:trPr>
        <w:tc>
          <w:tcPr>
            <w:tcW w:w="6236" w:type="dxa"/>
            <w:vMerge w:val="restart"/>
            <w:tcBorders>
              <w:top w:val="dotted" w:sz="6" w:space="0" w:color="000000"/>
              <w:bottom w:val="single" w:sz="3" w:space="0" w:color="000000"/>
              <w:right w:val="single" w:sz="4" w:space="0" w:color="auto"/>
            </w:tcBorders>
            <w:tcMar>
              <w:top w:w="74" w:type="dxa"/>
              <w:left w:w="0" w:type="dxa"/>
              <w:bottom w:w="74" w:type="dxa"/>
              <w:right w:w="80" w:type="dxa"/>
            </w:tcMar>
            <w:vAlign w:val="bottom"/>
          </w:tcPr>
          <w:p w14:paraId="372F7C5E" w14:textId="77777777" w:rsidR="00813181" w:rsidRPr="001342D6" w:rsidRDefault="00813181">
            <w:pPr>
              <w:pStyle w:val="Tetiere"/>
            </w:pPr>
            <w:r w:rsidRPr="001342D6">
              <w:t xml:space="preserve">In </w:t>
            </w:r>
            <w:proofErr w:type="spellStart"/>
            <w:r w:rsidRPr="001342D6">
              <w:t>thousands</w:t>
            </w:r>
            <w:proofErr w:type="spellEnd"/>
            <w:r w:rsidRPr="001342D6">
              <w:t xml:space="preserve"> of euros</w:t>
            </w:r>
          </w:p>
        </w:tc>
        <w:tc>
          <w:tcPr>
            <w:tcW w:w="3402" w:type="dxa"/>
            <w:gridSpan w:val="2"/>
            <w:tcBorders>
              <w:top w:val="dotted" w:sz="6" w:space="0" w:color="000000"/>
              <w:left w:val="single" w:sz="4" w:space="0" w:color="auto"/>
              <w:bottom w:val="single" w:sz="3" w:space="0" w:color="000000"/>
            </w:tcBorders>
            <w:tcMar>
              <w:top w:w="74" w:type="dxa"/>
              <w:left w:w="80" w:type="dxa"/>
              <w:bottom w:w="74" w:type="dxa"/>
              <w:right w:w="80" w:type="dxa"/>
            </w:tcMar>
          </w:tcPr>
          <w:p w14:paraId="33C2EB22" w14:textId="77777777" w:rsidR="00813181" w:rsidRPr="001342D6" w:rsidRDefault="00813181">
            <w:pPr>
              <w:pStyle w:val="Tetiere"/>
              <w:jc w:val="right"/>
            </w:pPr>
            <w:r w:rsidRPr="001342D6">
              <w:t xml:space="preserve">As of June 30, </w:t>
            </w:r>
          </w:p>
        </w:tc>
      </w:tr>
      <w:tr w:rsidR="00813181" w:rsidRPr="001342D6" w14:paraId="4DEA424D" w14:textId="77777777" w:rsidTr="00E66B1F">
        <w:trPr>
          <w:trHeight w:val="60"/>
        </w:trPr>
        <w:tc>
          <w:tcPr>
            <w:tcW w:w="6236" w:type="dxa"/>
            <w:vMerge/>
            <w:tcBorders>
              <w:top w:val="single" w:sz="3" w:space="0" w:color="000000"/>
              <w:bottom w:val="single" w:sz="3" w:space="0" w:color="000000"/>
              <w:right w:val="single" w:sz="4" w:space="0" w:color="auto"/>
            </w:tcBorders>
          </w:tcPr>
          <w:p w14:paraId="7848966A" w14:textId="77777777" w:rsidR="00813181" w:rsidRPr="001342D6" w:rsidRDefault="00813181">
            <w:pPr>
              <w:pStyle w:val="Aucunstyle"/>
              <w:spacing w:line="240" w:lineRule="auto"/>
              <w:textAlignment w:val="auto"/>
              <w:rPr>
                <w:rFonts w:ascii="Lato" w:hAnsi="Lato" w:cstheme="minorBidi"/>
                <w:color w:val="auto"/>
              </w:rPr>
            </w:pPr>
          </w:p>
        </w:tc>
        <w:tc>
          <w:tcPr>
            <w:tcW w:w="1701" w:type="dxa"/>
            <w:tcBorders>
              <w:top w:val="single" w:sz="3" w:space="0" w:color="000000"/>
              <w:left w:val="single" w:sz="4" w:space="0" w:color="auto"/>
              <w:bottom w:val="single" w:sz="8" w:space="0" w:color="000000"/>
              <w:right w:val="single" w:sz="4" w:space="0" w:color="auto"/>
            </w:tcBorders>
            <w:tcMar>
              <w:top w:w="74" w:type="dxa"/>
              <w:left w:w="80" w:type="dxa"/>
              <w:bottom w:w="74" w:type="dxa"/>
              <w:right w:w="80" w:type="dxa"/>
            </w:tcMar>
          </w:tcPr>
          <w:p w14:paraId="13BF4E5B" w14:textId="259B56B2" w:rsidR="00813181" w:rsidRPr="001342D6" w:rsidRDefault="005F6F78">
            <w:pPr>
              <w:pStyle w:val="Tetiere"/>
              <w:jc w:val="right"/>
            </w:pPr>
            <w:r w:rsidRPr="001342D6">
              <w:t>202</w:t>
            </w:r>
            <w:r w:rsidR="00E66B1F" w:rsidRPr="001342D6">
              <w:t>4</w:t>
            </w:r>
          </w:p>
        </w:tc>
        <w:tc>
          <w:tcPr>
            <w:tcW w:w="1701" w:type="dxa"/>
            <w:tcBorders>
              <w:top w:val="single" w:sz="3" w:space="0" w:color="000000"/>
              <w:left w:val="single" w:sz="4" w:space="0" w:color="auto"/>
              <w:bottom w:val="single" w:sz="8" w:space="0" w:color="000000"/>
            </w:tcBorders>
            <w:tcMar>
              <w:top w:w="74" w:type="dxa"/>
              <w:left w:w="80" w:type="dxa"/>
              <w:bottom w:w="74" w:type="dxa"/>
              <w:right w:w="80" w:type="dxa"/>
            </w:tcMar>
          </w:tcPr>
          <w:p w14:paraId="2D2DB7A0" w14:textId="0190A0F3" w:rsidR="00813181" w:rsidRPr="001342D6" w:rsidRDefault="005F6F78">
            <w:pPr>
              <w:pStyle w:val="Tetiere"/>
              <w:jc w:val="right"/>
            </w:pPr>
            <w:r w:rsidRPr="001342D6">
              <w:t>202</w:t>
            </w:r>
            <w:r w:rsidR="00E66B1F" w:rsidRPr="001342D6">
              <w:t>3</w:t>
            </w:r>
          </w:p>
        </w:tc>
      </w:tr>
      <w:tr w:rsidR="00E66B1F" w:rsidRPr="001342D6" w14:paraId="2495FA11" w14:textId="77777777" w:rsidTr="00E66B1F">
        <w:trPr>
          <w:trHeight w:val="60"/>
        </w:trPr>
        <w:tc>
          <w:tcPr>
            <w:tcW w:w="6236" w:type="dxa"/>
            <w:tcBorders>
              <w:top w:val="single" w:sz="3" w:space="0" w:color="000000"/>
              <w:bottom w:val="single" w:sz="3" w:space="0" w:color="000000"/>
              <w:right w:val="single" w:sz="4" w:space="0" w:color="auto"/>
            </w:tcBorders>
            <w:tcMar>
              <w:top w:w="74" w:type="dxa"/>
              <w:left w:w="0" w:type="dxa"/>
              <w:bottom w:w="74" w:type="dxa"/>
              <w:right w:w="80" w:type="dxa"/>
            </w:tcMar>
          </w:tcPr>
          <w:p w14:paraId="2EFE6142" w14:textId="77777777" w:rsidR="00E66B1F" w:rsidRPr="001342D6" w:rsidRDefault="00E66B1F" w:rsidP="00E66B1F">
            <w:pPr>
              <w:pStyle w:val="Texttable"/>
            </w:pPr>
            <w:proofErr w:type="spellStart"/>
            <w:r w:rsidRPr="001342D6">
              <w:rPr>
                <w:spacing w:val="-3"/>
              </w:rPr>
              <w:t>Research</w:t>
            </w:r>
            <w:proofErr w:type="spellEnd"/>
            <w:r w:rsidRPr="001342D6">
              <w:rPr>
                <w:spacing w:val="-3"/>
              </w:rPr>
              <w:t xml:space="preserve"> </w:t>
            </w:r>
            <w:proofErr w:type="spellStart"/>
            <w:r w:rsidRPr="001342D6">
              <w:rPr>
                <w:spacing w:val="-3"/>
              </w:rPr>
              <w:t>tax</w:t>
            </w:r>
            <w:proofErr w:type="spellEnd"/>
            <w:r w:rsidRPr="001342D6">
              <w:rPr>
                <w:spacing w:val="-3"/>
              </w:rPr>
              <w:t xml:space="preserve"> </w:t>
            </w:r>
            <w:proofErr w:type="spellStart"/>
            <w:r w:rsidRPr="001342D6">
              <w:rPr>
                <w:spacing w:val="-3"/>
              </w:rPr>
              <w:t>credit</w:t>
            </w:r>
            <w:proofErr w:type="spellEnd"/>
          </w:p>
        </w:tc>
        <w:tc>
          <w:tcPr>
            <w:tcW w:w="1701" w:type="dxa"/>
            <w:tcBorders>
              <w:top w:val="single" w:sz="8" w:space="0" w:color="000000"/>
              <w:left w:val="single" w:sz="4" w:space="0" w:color="auto"/>
              <w:bottom w:val="single" w:sz="8" w:space="0" w:color="000000"/>
              <w:right w:val="single" w:sz="4" w:space="0" w:color="auto"/>
            </w:tcBorders>
            <w:shd w:val="solid" w:color="A880B3" w:fill="auto"/>
            <w:tcMar>
              <w:top w:w="74" w:type="dxa"/>
              <w:left w:w="80" w:type="dxa"/>
              <w:bottom w:w="74" w:type="dxa"/>
              <w:right w:w="80" w:type="dxa"/>
            </w:tcMar>
          </w:tcPr>
          <w:p w14:paraId="6FE60048" w14:textId="03774F5C" w:rsidR="00E66B1F" w:rsidRPr="001342D6" w:rsidRDefault="001342D6" w:rsidP="00E66B1F">
            <w:pPr>
              <w:pStyle w:val="Texttable"/>
              <w:jc w:val="right"/>
            </w:pPr>
            <w:r w:rsidRPr="001342D6">
              <w:t>641</w:t>
            </w:r>
          </w:p>
        </w:tc>
        <w:tc>
          <w:tcPr>
            <w:tcW w:w="1701" w:type="dxa"/>
            <w:tcBorders>
              <w:top w:val="single" w:sz="8" w:space="0" w:color="000000"/>
              <w:left w:val="single" w:sz="4" w:space="0" w:color="auto"/>
              <w:bottom w:val="single" w:sz="8" w:space="0" w:color="000000"/>
            </w:tcBorders>
            <w:tcMar>
              <w:top w:w="74" w:type="dxa"/>
              <w:left w:w="80" w:type="dxa"/>
              <w:bottom w:w="74" w:type="dxa"/>
              <w:right w:w="80" w:type="dxa"/>
            </w:tcMar>
          </w:tcPr>
          <w:p w14:paraId="65A5CC28" w14:textId="282D6A78" w:rsidR="00E66B1F" w:rsidRPr="001342D6" w:rsidRDefault="00E66B1F" w:rsidP="00E66B1F">
            <w:pPr>
              <w:pStyle w:val="Texttable"/>
              <w:jc w:val="right"/>
            </w:pPr>
            <w:r w:rsidRPr="001342D6">
              <w:t>1,166</w:t>
            </w:r>
          </w:p>
        </w:tc>
      </w:tr>
      <w:tr w:rsidR="00E66B1F" w:rsidRPr="001342D6" w14:paraId="6F32F94C" w14:textId="77777777" w:rsidTr="00E66B1F">
        <w:trPr>
          <w:trHeight w:val="60"/>
        </w:trPr>
        <w:tc>
          <w:tcPr>
            <w:tcW w:w="6236" w:type="dxa"/>
            <w:tcBorders>
              <w:top w:val="single" w:sz="3" w:space="0" w:color="000000"/>
              <w:bottom w:val="single" w:sz="3" w:space="0" w:color="000000"/>
              <w:right w:val="single" w:sz="4" w:space="0" w:color="auto"/>
            </w:tcBorders>
            <w:tcMar>
              <w:top w:w="74" w:type="dxa"/>
              <w:left w:w="0" w:type="dxa"/>
              <w:bottom w:w="74" w:type="dxa"/>
              <w:right w:w="80" w:type="dxa"/>
            </w:tcMar>
          </w:tcPr>
          <w:p w14:paraId="28A7285B" w14:textId="77777777" w:rsidR="00E66B1F" w:rsidRPr="001342D6" w:rsidRDefault="00E66B1F" w:rsidP="00E66B1F">
            <w:pPr>
              <w:pStyle w:val="Texttable"/>
            </w:pPr>
            <w:proofErr w:type="gramStart"/>
            <w:r w:rsidRPr="001342D6">
              <w:t>Subsidies</w:t>
            </w:r>
            <w:proofErr w:type="gramEnd"/>
            <w:r w:rsidRPr="001342D6">
              <w:t xml:space="preserve"> </w:t>
            </w:r>
          </w:p>
        </w:tc>
        <w:tc>
          <w:tcPr>
            <w:tcW w:w="1701" w:type="dxa"/>
            <w:tcBorders>
              <w:top w:val="single" w:sz="8" w:space="0" w:color="000000"/>
              <w:left w:val="single" w:sz="4" w:space="0" w:color="auto"/>
              <w:bottom w:val="single" w:sz="8" w:space="0" w:color="000000"/>
              <w:right w:val="single" w:sz="4" w:space="0" w:color="auto"/>
            </w:tcBorders>
            <w:shd w:val="solid" w:color="A880B3" w:fill="auto"/>
            <w:tcMar>
              <w:top w:w="74" w:type="dxa"/>
              <w:left w:w="80" w:type="dxa"/>
              <w:bottom w:w="74" w:type="dxa"/>
              <w:right w:w="80" w:type="dxa"/>
            </w:tcMar>
          </w:tcPr>
          <w:p w14:paraId="2FC3FE28" w14:textId="77777777" w:rsidR="00E66B1F" w:rsidRPr="001342D6" w:rsidRDefault="00E66B1F" w:rsidP="00E66B1F">
            <w:pPr>
              <w:pStyle w:val="Texttable"/>
              <w:jc w:val="right"/>
            </w:pPr>
            <w:r w:rsidRPr="001342D6">
              <w:t>—</w:t>
            </w:r>
          </w:p>
        </w:tc>
        <w:tc>
          <w:tcPr>
            <w:tcW w:w="1701" w:type="dxa"/>
            <w:tcBorders>
              <w:top w:val="single" w:sz="8" w:space="0" w:color="000000"/>
              <w:left w:val="single" w:sz="4" w:space="0" w:color="auto"/>
              <w:bottom w:val="single" w:sz="8" w:space="0" w:color="000000"/>
            </w:tcBorders>
            <w:tcMar>
              <w:top w:w="74" w:type="dxa"/>
              <w:left w:w="80" w:type="dxa"/>
              <w:bottom w:w="74" w:type="dxa"/>
              <w:right w:w="80" w:type="dxa"/>
            </w:tcMar>
          </w:tcPr>
          <w:p w14:paraId="0CFA08DF" w14:textId="317FF302" w:rsidR="00E66B1F" w:rsidRPr="001342D6" w:rsidRDefault="00E66B1F" w:rsidP="00E66B1F">
            <w:pPr>
              <w:pStyle w:val="Texttable"/>
              <w:jc w:val="right"/>
            </w:pPr>
            <w:r w:rsidRPr="001342D6">
              <w:t>—</w:t>
            </w:r>
          </w:p>
        </w:tc>
      </w:tr>
      <w:tr w:rsidR="00E66B1F" w:rsidRPr="004C1DB6" w14:paraId="04B1A897" w14:textId="77777777" w:rsidTr="00E66B1F">
        <w:trPr>
          <w:trHeight w:val="60"/>
        </w:trPr>
        <w:tc>
          <w:tcPr>
            <w:tcW w:w="6236" w:type="dxa"/>
            <w:tcBorders>
              <w:top w:val="single" w:sz="3" w:space="0" w:color="000000"/>
              <w:bottom w:val="single" w:sz="3" w:space="0" w:color="000000"/>
              <w:right w:val="single" w:sz="4" w:space="0" w:color="auto"/>
            </w:tcBorders>
            <w:tcMar>
              <w:top w:w="74" w:type="dxa"/>
              <w:left w:w="0" w:type="dxa"/>
              <w:bottom w:w="74" w:type="dxa"/>
              <w:right w:w="80" w:type="dxa"/>
            </w:tcMar>
          </w:tcPr>
          <w:p w14:paraId="1192D1D9" w14:textId="77777777" w:rsidR="00E66B1F" w:rsidRPr="001342D6" w:rsidRDefault="00E66B1F" w:rsidP="00E66B1F">
            <w:pPr>
              <w:pStyle w:val="Titre1table"/>
            </w:pPr>
            <w:r w:rsidRPr="001342D6">
              <w:t>Total</w:t>
            </w:r>
          </w:p>
        </w:tc>
        <w:tc>
          <w:tcPr>
            <w:tcW w:w="1701" w:type="dxa"/>
            <w:tcBorders>
              <w:top w:val="single" w:sz="8" w:space="0" w:color="000000"/>
              <w:left w:val="single" w:sz="4" w:space="0" w:color="auto"/>
              <w:bottom w:val="single" w:sz="8" w:space="0" w:color="000000"/>
              <w:right w:val="single" w:sz="4" w:space="0" w:color="auto"/>
            </w:tcBorders>
            <w:shd w:val="solid" w:color="A880B3" w:fill="auto"/>
            <w:tcMar>
              <w:top w:w="74" w:type="dxa"/>
              <w:left w:w="80" w:type="dxa"/>
              <w:bottom w:w="74" w:type="dxa"/>
              <w:right w:w="80" w:type="dxa"/>
            </w:tcMar>
          </w:tcPr>
          <w:p w14:paraId="48892169" w14:textId="6828D4D8" w:rsidR="00E66B1F" w:rsidRPr="001342D6" w:rsidRDefault="001342D6" w:rsidP="00E66B1F">
            <w:pPr>
              <w:pStyle w:val="Titre1table"/>
              <w:jc w:val="right"/>
            </w:pPr>
            <w:r w:rsidRPr="001342D6">
              <w:t>641</w:t>
            </w:r>
          </w:p>
        </w:tc>
        <w:tc>
          <w:tcPr>
            <w:tcW w:w="1701" w:type="dxa"/>
            <w:tcBorders>
              <w:top w:val="single" w:sz="8" w:space="0" w:color="000000"/>
              <w:left w:val="single" w:sz="4" w:space="0" w:color="auto"/>
              <w:bottom w:val="single" w:sz="8" w:space="0" w:color="000000"/>
            </w:tcBorders>
            <w:tcMar>
              <w:top w:w="74" w:type="dxa"/>
              <w:left w:w="80" w:type="dxa"/>
              <w:bottom w:w="74" w:type="dxa"/>
              <w:right w:w="80" w:type="dxa"/>
            </w:tcMar>
          </w:tcPr>
          <w:p w14:paraId="4FD3A018" w14:textId="7F81D259" w:rsidR="00E66B1F" w:rsidRPr="001342D6" w:rsidRDefault="00E66B1F" w:rsidP="00E66B1F">
            <w:pPr>
              <w:pStyle w:val="Titre1table"/>
              <w:jc w:val="right"/>
            </w:pPr>
            <w:r w:rsidRPr="001342D6">
              <w:t>1,166</w:t>
            </w:r>
          </w:p>
        </w:tc>
      </w:tr>
    </w:tbl>
    <w:p w14:paraId="2E9D639A" w14:textId="77777777" w:rsidR="00813181" w:rsidRPr="004C1DB6" w:rsidRDefault="00813181" w:rsidP="00813181">
      <w:pPr>
        <w:pStyle w:val="TEXTCOURANT"/>
        <w:spacing w:after="227"/>
        <w:rPr>
          <w:highlight w:val="yellow"/>
        </w:rPr>
      </w:pPr>
    </w:p>
    <w:p w14:paraId="08E80A6E" w14:textId="77777777" w:rsidR="00814D80" w:rsidRDefault="00814D80" w:rsidP="00813181">
      <w:pPr>
        <w:pStyle w:val="0000bleuclairnotePartie1bleu"/>
      </w:pPr>
    </w:p>
    <w:p w14:paraId="6702CE01" w14:textId="07274754" w:rsidR="00813181" w:rsidRPr="00814D80" w:rsidRDefault="00813181" w:rsidP="00813181">
      <w:pPr>
        <w:pStyle w:val="0000bleuclairnotePartie1bleu"/>
        <w:rPr>
          <w:lang w:val="en-US"/>
        </w:rPr>
      </w:pPr>
      <w:r w:rsidRPr="00814D80">
        <w:rPr>
          <w:lang w:val="en-US"/>
        </w:rPr>
        <w:lastRenderedPageBreak/>
        <w:t xml:space="preserve">Note </w:t>
      </w:r>
      <w:proofErr w:type="gramStart"/>
      <w:r w:rsidRPr="00814D80">
        <w:rPr>
          <w:lang w:val="en-US"/>
        </w:rPr>
        <w:t>15</w:t>
      </w:r>
      <w:r w:rsidR="009062CA" w:rsidRPr="00814D80">
        <w:rPr>
          <w:lang w:val="en-US"/>
        </w:rPr>
        <w:t> </w:t>
      </w:r>
      <w:r w:rsidRPr="00814D80">
        <w:rPr>
          <w:lang w:val="en-US"/>
        </w:rPr>
        <w:t>:</w:t>
      </w:r>
      <w:proofErr w:type="gramEnd"/>
      <w:r w:rsidRPr="00814D80">
        <w:rPr>
          <w:lang w:val="en-US"/>
        </w:rPr>
        <w:t xml:space="preserve"> Operating expenses </w:t>
      </w:r>
    </w:p>
    <w:p w14:paraId="71A5EC01" w14:textId="77777777" w:rsidR="00813181" w:rsidRPr="00814D80" w:rsidRDefault="00813181" w:rsidP="00813181">
      <w:pPr>
        <w:pStyle w:val="TEXTCOURANTbolditalfilet"/>
        <w:rPr>
          <w:lang w:val="en-US"/>
        </w:rPr>
      </w:pPr>
      <w:r w:rsidRPr="00814D80">
        <w:rPr>
          <w:lang w:val="en-US"/>
        </w:rPr>
        <w:t>15.1 Research and development expenses</w:t>
      </w:r>
    </w:p>
    <w:p w14:paraId="055BD4EF" w14:textId="77777777" w:rsidR="00813181" w:rsidRPr="001342D6" w:rsidRDefault="00813181" w:rsidP="00813181">
      <w:pPr>
        <w:pStyle w:val="TEXTCOURANT"/>
        <w:rPr>
          <w:lang w:val="en-US"/>
        </w:rPr>
      </w:pPr>
      <w:r w:rsidRPr="001342D6">
        <w:rPr>
          <w:lang w:val="en-US"/>
        </w:rPr>
        <w:t xml:space="preserve">The table below shows the breakdown of research and development expenses by cost nature for the periods presented:  </w:t>
      </w:r>
    </w:p>
    <w:tbl>
      <w:tblPr>
        <w:tblW w:w="9638" w:type="dxa"/>
        <w:tblInd w:w="-8" w:type="dxa"/>
        <w:tblLayout w:type="fixed"/>
        <w:tblCellMar>
          <w:left w:w="0" w:type="dxa"/>
          <w:right w:w="0" w:type="dxa"/>
        </w:tblCellMar>
        <w:tblLook w:val="0000" w:firstRow="0" w:lastRow="0" w:firstColumn="0" w:lastColumn="0" w:noHBand="0" w:noVBand="0"/>
      </w:tblPr>
      <w:tblGrid>
        <w:gridCol w:w="6236"/>
        <w:gridCol w:w="1701"/>
        <w:gridCol w:w="1701"/>
      </w:tblGrid>
      <w:tr w:rsidR="00813181" w:rsidRPr="001342D6" w14:paraId="5982556B" w14:textId="77777777" w:rsidTr="00826C3D">
        <w:trPr>
          <w:trHeight w:val="60"/>
        </w:trPr>
        <w:tc>
          <w:tcPr>
            <w:tcW w:w="6236" w:type="dxa"/>
            <w:vMerge w:val="restart"/>
            <w:tcBorders>
              <w:top w:val="dotted" w:sz="6" w:space="0" w:color="000000"/>
              <w:bottom w:val="single" w:sz="3" w:space="0" w:color="000000"/>
            </w:tcBorders>
            <w:tcMar>
              <w:top w:w="74" w:type="dxa"/>
              <w:left w:w="0" w:type="dxa"/>
              <w:bottom w:w="74" w:type="dxa"/>
              <w:right w:w="80" w:type="dxa"/>
            </w:tcMar>
            <w:vAlign w:val="bottom"/>
          </w:tcPr>
          <w:p w14:paraId="2F047DF6" w14:textId="77777777" w:rsidR="00813181" w:rsidRPr="001342D6" w:rsidRDefault="00813181">
            <w:pPr>
              <w:pStyle w:val="Tetiere"/>
            </w:pPr>
            <w:r w:rsidRPr="001342D6">
              <w:t xml:space="preserve">In </w:t>
            </w:r>
            <w:proofErr w:type="spellStart"/>
            <w:r w:rsidRPr="001342D6">
              <w:t>thousands</w:t>
            </w:r>
            <w:proofErr w:type="spellEnd"/>
            <w:r w:rsidRPr="001342D6">
              <w:t xml:space="preserve"> of euros</w:t>
            </w:r>
          </w:p>
        </w:tc>
        <w:tc>
          <w:tcPr>
            <w:tcW w:w="3402" w:type="dxa"/>
            <w:gridSpan w:val="2"/>
            <w:tcBorders>
              <w:top w:val="dotted" w:sz="6" w:space="0" w:color="000000"/>
              <w:bottom w:val="single" w:sz="3" w:space="0" w:color="000000"/>
            </w:tcBorders>
            <w:tcMar>
              <w:top w:w="74" w:type="dxa"/>
              <w:left w:w="80" w:type="dxa"/>
              <w:bottom w:w="74" w:type="dxa"/>
              <w:right w:w="80" w:type="dxa"/>
            </w:tcMar>
          </w:tcPr>
          <w:p w14:paraId="5A61157D" w14:textId="77777777" w:rsidR="00813181" w:rsidRPr="001342D6" w:rsidRDefault="00813181">
            <w:pPr>
              <w:pStyle w:val="Tetiere"/>
              <w:jc w:val="right"/>
            </w:pPr>
            <w:r w:rsidRPr="001342D6">
              <w:t xml:space="preserve">As of June 30, </w:t>
            </w:r>
          </w:p>
        </w:tc>
      </w:tr>
      <w:tr w:rsidR="00813181" w:rsidRPr="001342D6" w14:paraId="44D73252" w14:textId="77777777" w:rsidTr="00826C3D">
        <w:trPr>
          <w:trHeight w:val="60"/>
        </w:trPr>
        <w:tc>
          <w:tcPr>
            <w:tcW w:w="6236" w:type="dxa"/>
            <w:vMerge/>
            <w:tcBorders>
              <w:top w:val="single" w:sz="3" w:space="0" w:color="000000"/>
              <w:bottom w:val="single" w:sz="3" w:space="0" w:color="000000"/>
            </w:tcBorders>
          </w:tcPr>
          <w:p w14:paraId="7813D11F" w14:textId="77777777" w:rsidR="00813181" w:rsidRPr="001342D6" w:rsidRDefault="00813181">
            <w:pPr>
              <w:pStyle w:val="Aucunstyle"/>
              <w:spacing w:line="240" w:lineRule="auto"/>
              <w:textAlignment w:val="auto"/>
              <w:rPr>
                <w:rFonts w:ascii="Lato" w:hAnsi="Lato" w:cstheme="minorBidi"/>
                <w:color w:val="auto"/>
              </w:rPr>
            </w:pPr>
          </w:p>
        </w:tc>
        <w:tc>
          <w:tcPr>
            <w:tcW w:w="1701" w:type="dxa"/>
            <w:tcBorders>
              <w:top w:val="single" w:sz="3" w:space="0" w:color="000000"/>
              <w:bottom w:val="single" w:sz="8" w:space="0" w:color="000000"/>
            </w:tcBorders>
            <w:tcMar>
              <w:top w:w="74" w:type="dxa"/>
              <w:left w:w="80" w:type="dxa"/>
              <w:bottom w:w="74" w:type="dxa"/>
              <w:right w:w="80" w:type="dxa"/>
            </w:tcMar>
          </w:tcPr>
          <w:p w14:paraId="2B4A77A4" w14:textId="32F5EB94" w:rsidR="00813181" w:rsidRPr="001342D6" w:rsidRDefault="005F6F78">
            <w:pPr>
              <w:pStyle w:val="Tetiere"/>
              <w:jc w:val="right"/>
            </w:pPr>
            <w:r w:rsidRPr="001342D6">
              <w:t>202</w:t>
            </w:r>
            <w:r w:rsidR="00E66B1F" w:rsidRPr="001342D6">
              <w:t>4</w:t>
            </w:r>
          </w:p>
        </w:tc>
        <w:tc>
          <w:tcPr>
            <w:tcW w:w="1701" w:type="dxa"/>
            <w:tcBorders>
              <w:top w:val="single" w:sz="3" w:space="0" w:color="000000"/>
              <w:bottom w:val="single" w:sz="8" w:space="0" w:color="000000"/>
            </w:tcBorders>
            <w:tcMar>
              <w:top w:w="74" w:type="dxa"/>
              <w:left w:w="80" w:type="dxa"/>
              <w:bottom w:w="74" w:type="dxa"/>
              <w:right w:w="80" w:type="dxa"/>
            </w:tcMar>
          </w:tcPr>
          <w:p w14:paraId="62DC9F46" w14:textId="101D3E40" w:rsidR="00813181" w:rsidRPr="001342D6" w:rsidRDefault="005F6F78">
            <w:pPr>
              <w:pStyle w:val="Tetiere"/>
              <w:jc w:val="right"/>
            </w:pPr>
            <w:r w:rsidRPr="001342D6">
              <w:t>202</w:t>
            </w:r>
            <w:r w:rsidR="00E66B1F" w:rsidRPr="001342D6">
              <w:t>3</w:t>
            </w:r>
          </w:p>
        </w:tc>
      </w:tr>
      <w:tr w:rsidR="00FB3AF3" w:rsidRPr="001342D6" w14:paraId="1250917B" w14:textId="77777777" w:rsidTr="00826C3D">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0EB2513A" w14:textId="77777777" w:rsidR="00FB3AF3" w:rsidRPr="001342D6" w:rsidRDefault="00FB3AF3" w:rsidP="00FB3AF3">
            <w:pPr>
              <w:pStyle w:val="Texttable"/>
            </w:pPr>
            <w:r w:rsidRPr="001342D6">
              <w:t xml:space="preserve">Personnel </w:t>
            </w:r>
            <w:proofErr w:type="spellStart"/>
            <w:proofErr w:type="gramStart"/>
            <w:r w:rsidRPr="001342D6">
              <w:t>expenses</w:t>
            </w:r>
            <w:proofErr w:type="spellEnd"/>
            <w:r w:rsidRPr="001342D6">
              <w:rPr>
                <w:vertAlign w:val="superscript"/>
              </w:rPr>
              <w:t>(</w:t>
            </w:r>
            <w:proofErr w:type="gramEnd"/>
            <w:r w:rsidRPr="001342D6">
              <w:rPr>
                <w:vertAlign w:val="superscript"/>
              </w:rPr>
              <w:t>1)</w:t>
            </w:r>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69E2E4F3" w14:textId="582DD98A" w:rsidR="00FB3AF3" w:rsidRPr="001342D6" w:rsidRDefault="00FB3AF3" w:rsidP="00FB3AF3">
            <w:pPr>
              <w:pStyle w:val="Texttable"/>
              <w:jc w:val="right"/>
            </w:pPr>
            <w:r w:rsidRPr="00853316">
              <w:t>1</w:t>
            </w:r>
            <w:r w:rsidR="00E42FA0">
              <w:t>,</w:t>
            </w:r>
            <w:r w:rsidRPr="00853316">
              <w:t>671</w:t>
            </w:r>
          </w:p>
        </w:tc>
        <w:tc>
          <w:tcPr>
            <w:tcW w:w="1701" w:type="dxa"/>
            <w:tcBorders>
              <w:top w:val="single" w:sz="8" w:space="0" w:color="000000"/>
              <w:bottom w:val="single" w:sz="8" w:space="0" w:color="000000"/>
            </w:tcBorders>
            <w:tcMar>
              <w:top w:w="74" w:type="dxa"/>
              <w:left w:w="80" w:type="dxa"/>
              <w:bottom w:w="74" w:type="dxa"/>
              <w:right w:w="80" w:type="dxa"/>
            </w:tcMar>
          </w:tcPr>
          <w:p w14:paraId="40763809" w14:textId="66B6305F" w:rsidR="00FB3AF3" w:rsidRPr="001342D6" w:rsidRDefault="00FB3AF3" w:rsidP="00FB3AF3">
            <w:pPr>
              <w:pStyle w:val="Texttable"/>
              <w:jc w:val="right"/>
            </w:pPr>
            <w:r w:rsidRPr="001342D6">
              <w:t>2,462</w:t>
            </w:r>
          </w:p>
        </w:tc>
      </w:tr>
      <w:tr w:rsidR="00FC2D5D" w:rsidRPr="001342D6" w14:paraId="40F5A6EC" w14:textId="77777777" w:rsidTr="00826C3D">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37E9D7DA" w14:textId="77777777" w:rsidR="00FC2D5D" w:rsidRPr="001342D6" w:rsidRDefault="00FC2D5D" w:rsidP="00FC2D5D">
            <w:pPr>
              <w:pStyle w:val="Texttable"/>
              <w:rPr>
                <w:lang w:val="en-US"/>
              </w:rPr>
            </w:pPr>
            <w:r w:rsidRPr="001342D6">
              <w:rPr>
                <w:lang w:val="en-US"/>
              </w:rPr>
              <w:t>Sub-contracting, collaboration and consultants</w:t>
            </w:r>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210A9A91" w14:textId="465C3646" w:rsidR="00FC2D5D" w:rsidRPr="001342D6" w:rsidRDefault="00FC2D5D" w:rsidP="00FC2D5D">
            <w:pPr>
              <w:pStyle w:val="Texttable"/>
              <w:jc w:val="right"/>
            </w:pPr>
            <w:r w:rsidRPr="00433497">
              <w:t>3 726</w:t>
            </w:r>
          </w:p>
        </w:tc>
        <w:tc>
          <w:tcPr>
            <w:tcW w:w="1701" w:type="dxa"/>
            <w:tcBorders>
              <w:top w:val="single" w:sz="8" w:space="0" w:color="000000"/>
              <w:bottom w:val="single" w:sz="8" w:space="0" w:color="000000"/>
            </w:tcBorders>
            <w:tcMar>
              <w:top w:w="74" w:type="dxa"/>
              <w:left w:w="80" w:type="dxa"/>
              <w:bottom w:w="74" w:type="dxa"/>
              <w:right w:w="80" w:type="dxa"/>
            </w:tcMar>
          </w:tcPr>
          <w:p w14:paraId="2ED87462" w14:textId="73E40BFF" w:rsidR="00FC2D5D" w:rsidRPr="001342D6" w:rsidRDefault="00FC2D5D" w:rsidP="00FC2D5D">
            <w:pPr>
              <w:pStyle w:val="Texttable"/>
              <w:jc w:val="right"/>
            </w:pPr>
            <w:r w:rsidRPr="001342D6">
              <w:t>8,928</w:t>
            </w:r>
          </w:p>
        </w:tc>
      </w:tr>
      <w:tr w:rsidR="00FC2D5D" w:rsidRPr="001342D6" w14:paraId="3FA62DD9" w14:textId="77777777" w:rsidTr="00826C3D">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2B1184FA" w14:textId="77777777" w:rsidR="00FC2D5D" w:rsidRPr="001342D6" w:rsidRDefault="00FC2D5D" w:rsidP="00FC2D5D">
            <w:pPr>
              <w:pStyle w:val="Texttable"/>
            </w:pPr>
            <w:proofErr w:type="spellStart"/>
            <w:r w:rsidRPr="001342D6">
              <w:t>Licensing</w:t>
            </w:r>
            <w:proofErr w:type="spellEnd"/>
            <w:r w:rsidRPr="001342D6">
              <w:t xml:space="preserve"> and </w:t>
            </w:r>
            <w:proofErr w:type="spellStart"/>
            <w:r w:rsidRPr="001342D6">
              <w:t>intellectual</w:t>
            </w:r>
            <w:proofErr w:type="spellEnd"/>
            <w:r w:rsidRPr="001342D6">
              <w:t xml:space="preserve"> </w:t>
            </w:r>
            <w:proofErr w:type="spellStart"/>
            <w:r w:rsidRPr="001342D6">
              <w:t>property</w:t>
            </w:r>
            <w:proofErr w:type="spellEnd"/>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5A272B1C" w14:textId="07301930" w:rsidR="00FC2D5D" w:rsidRPr="001342D6" w:rsidRDefault="00FC2D5D" w:rsidP="00FC2D5D">
            <w:pPr>
              <w:pStyle w:val="Texttable"/>
              <w:jc w:val="right"/>
            </w:pPr>
            <w:r w:rsidRPr="00433497">
              <w:t>113</w:t>
            </w:r>
          </w:p>
        </w:tc>
        <w:tc>
          <w:tcPr>
            <w:tcW w:w="1701" w:type="dxa"/>
            <w:tcBorders>
              <w:top w:val="single" w:sz="8" w:space="0" w:color="000000"/>
              <w:bottom w:val="single" w:sz="8" w:space="0" w:color="000000"/>
            </w:tcBorders>
            <w:tcMar>
              <w:top w:w="74" w:type="dxa"/>
              <w:left w:w="80" w:type="dxa"/>
              <w:bottom w:w="74" w:type="dxa"/>
              <w:right w:w="80" w:type="dxa"/>
            </w:tcMar>
          </w:tcPr>
          <w:p w14:paraId="2BADA52B" w14:textId="24E35745" w:rsidR="00FC2D5D" w:rsidRPr="001342D6" w:rsidRDefault="00FC2D5D" w:rsidP="00FC2D5D">
            <w:pPr>
              <w:pStyle w:val="Texttable"/>
              <w:jc w:val="right"/>
            </w:pPr>
            <w:r w:rsidRPr="001342D6">
              <w:t>82</w:t>
            </w:r>
          </w:p>
        </w:tc>
      </w:tr>
      <w:tr w:rsidR="00FC2D5D" w:rsidRPr="001342D6" w14:paraId="469B1828" w14:textId="77777777" w:rsidTr="00826C3D">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6539C5C1" w14:textId="77777777" w:rsidR="00FC2D5D" w:rsidRPr="001342D6" w:rsidRDefault="00FC2D5D" w:rsidP="00FC2D5D">
            <w:pPr>
              <w:pStyle w:val="Texttable"/>
            </w:pPr>
            <w:proofErr w:type="spellStart"/>
            <w:r w:rsidRPr="001342D6">
              <w:t>Travel</w:t>
            </w:r>
            <w:proofErr w:type="spellEnd"/>
            <w:r w:rsidRPr="001342D6">
              <w:t xml:space="preserve"> and </w:t>
            </w:r>
            <w:proofErr w:type="spellStart"/>
            <w:r w:rsidRPr="001342D6">
              <w:t>entertainment</w:t>
            </w:r>
            <w:proofErr w:type="spellEnd"/>
            <w:r w:rsidRPr="001342D6">
              <w:t xml:space="preserve"> </w:t>
            </w:r>
            <w:proofErr w:type="spellStart"/>
            <w:r w:rsidRPr="001342D6">
              <w:t>expenses</w:t>
            </w:r>
            <w:proofErr w:type="spellEnd"/>
            <w:r w:rsidRPr="001342D6">
              <w:t xml:space="preserve"> </w:t>
            </w:r>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74647AD7" w14:textId="34D907E7" w:rsidR="00FC2D5D" w:rsidRPr="001342D6" w:rsidRDefault="00FC2D5D" w:rsidP="00FC2D5D">
            <w:pPr>
              <w:pStyle w:val="Texttable"/>
              <w:jc w:val="right"/>
            </w:pPr>
            <w:r w:rsidRPr="00433497">
              <w:t>69</w:t>
            </w:r>
          </w:p>
        </w:tc>
        <w:tc>
          <w:tcPr>
            <w:tcW w:w="1701" w:type="dxa"/>
            <w:tcBorders>
              <w:top w:val="single" w:sz="8" w:space="0" w:color="000000"/>
              <w:bottom w:val="single" w:sz="8" w:space="0" w:color="000000"/>
            </w:tcBorders>
            <w:tcMar>
              <w:top w:w="74" w:type="dxa"/>
              <w:left w:w="80" w:type="dxa"/>
              <w:bottom w:w="74" w:type="dxa"/>
              <w:right w:w="80" w:type="dxa"/>
            </w:tcMar>
          </w:tcPr>
          <w:p w14:paraId="4DC9825D" w14:textId="177C973A" w:rsidR="00FC2D5D" w:rsidRPr="001342D6" w:rsidRDefault="00FC2D5D" w:rsidP="00FC2D5D">
            <w:pPr>
              <w:pStyle w:val="Texttable"/>
              <w:jc w:val="right"/>
            </w:pPr>
            <w:r w:rsidRPr="001342D6">
              <w:t>114</w:t>
            </w:r>
          </w:p>
        </w:tc>
      </w:tr>
      <w:tr w:rsidR="00FC2D5D" w:rsidRPr="001342D6" w14:paraId="7F7E276D" w14:textId="77777777" w:rsidTr="00826C3D">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46FA7F5D" w14:textId="77777777" w:rsidR="00FC2D5D" w:rsidRPr="001342D6" w:rsidRDefault="00FC2D5D" w:rsidP="00FC2D5D">
            <w:pPr>
              <w:pStyle w:val="Texttable"/>
            </w:pPr>
            <w:proofErr w:type="spellStart"/>
            <w:r w:rsidRPr="001342D6">
              <w:rPr>
                <w:spacing w:val="-3"/>
              </w:rPr>
              <w:t>Depreciation</w:t>
            </w:r>
            <w:proofErr w:type="spellEnd"/>
            <w:r w:rsidRPr="001342D6">
              <w:rPr>
                <w:spacing w:val="-3"/>
              </w:rPr>
              <w:t xml:space="preserve"> and </w:t>
            </w:r>
            <w:proofErr w:type="spellStart"/>
            <w:r w:rsidRPr="001342D6">
              <w:rPr>
                <w:spacing w:val="-3"/>
              </w:rPr>
              <w:t>amortization</w:t>
            </w:r>
            <w:proofErr w:type="spellEnd"/>
            <w:r w:rsidRPr="001342D6">
              <w:rPr>
                <w:spacing w:val="-3"/>
              </w:rPr>
              <w:t xml:space="preserve"> </w:t>
            </w:r>
            <w:proofErr w:type="spellStart"/>
            <w:r w:rsidRPr="001342D6">
              <w:rPr>
                <w:spacing w:val="-3"/>
              </w:rPr>
              <w:t>expense</w:t>
            </w:r>
            <w:proofErr w:type="spellEnd"/>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12F4DB8B" w14:textId="77F725E8" w:rsidR="00FC2D5D" w:rsidRPr="001342D6" w:rsidRDefault="00FC2D5D" w:rsidP="00FC2D5D">
            <w:pPr>
              <w:pStyle w:val="Texttable"/>
              <w:jc w:val="right"/>
            </w:pPr>
            <w:r w:rsidRPr="00433497">
              <w:t>602</w:t>
            </w:r>
          </w:p>
        </w:tc>
        <w:tc>
          <w:tcPr>
            <w:tcW w:w="1701" w:type="dxa"/>
            <w:tcBorders>
              <w:top w:val="single" w:sz="8" w:space="0" w:color="000000"/>
              <w:bottom w:val="single" w:sz="8" w:space="0" w:color="000000"/>
            </w:tcBorders>
            <w:tcMar>
              <w:top w:w="74" w:type="dxa"/>
              <w:left w:w="80" w:type="dxa"/>
              <w:bottom w:w="74" w:type="dxa"/>
              <w:right w:w="80" w:type="dxa"/>
            </w:tcMar>
          </w:tcPr>
          <w:p w14:paraId="56972548" w14:textId="36AA7166" w:rsidR="00FC2D5D" w:rsidRPr="001342D6" w:rsidRDefault="00FC2D5D" w:rsidP="00FC2D5D">
            <w:pPr>
              <w:pStyle w:val="Texttable"/>
              <w:jc w:val="right"/>
            </w:pPr>
            <w:r w:rsidRPr="001342D6">
              <w:t>369</w:t>
            </w:r>
          </w:p>
        </w:tc>
      </w:tr>
      <w:tr w:rsidR="00FB3AF3" w:rsidRPr="001342D6" w14:paraId="56A500A7" w14:textId="77777777" w:rsidTr="00826C3D">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25BB6C7F" w14:textId="77777777" w:rsidR="00FB3AF3" w:rsidRPr="001342D6" w:rsidRDefault="00FB3AF3" w:rsidP="00FB3AF3">
            <w:pPr>
              <w:pStyle w:val="Texttable"/>
            </w:pPr>
            <w:proofErr w:type="spellStart"/>
            <w:r w:rsidRPr="001342D6">
              <w:t>Other</w:t>
            </w:r>
            <w:proofErr w:type="spellEnd"/>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223E0D32" w14:textId="5799DE4A" w:rsidR="00FB3AF3" w:rsidRPr="001342D6" w:rsidRDefault="00FB3AF3" w:rsidP="00FB3AF3">
            <w:pPr>
              <w:pStyle w:val="Texttable"/>
              <w:jc w:val="right"/>
            </w:pPr>
            <w:r w:rsidRPr="00853316">
              <w:t>105</w:t>
            </w:r>
          </w:p>
        </w:tc>
        <w:tc>
          <w:tcPr>
            <w:tcW w:w="1701" w:type="dxa"/>
            <w:tcBorders>
              <w:top w:val="single" w:sz="8" w:space="0" w:color="000000"/>
              <w:bottom w:val="single" w:sz="8" w:space="0" w:color="000000"/>
            </w:tcBorders>
            <w:tcMar>
              <w:top w:w="74" w:type="dxa"/>
              <w:left w:w="80" w:type="dxa"/>
              <w:bottom w:w="74" w:type="dxa"/>
              <w:right w:w="80" w:type="dxa"/>
            </w:tcMar>
          </w:tcPr>
          <w:p w14:paraId="418CEE76" w14:textId="3176D895" w:rsidR="00FB3AF3" w:rsidRPr="001342D6" w:rsidRDefault="00FB3AF3" w:rsidP="00FB3AF3">
            <w:pPr>
              <w:pStyle w:val="Texttable"/>
              <w:jc w:val="right"/>
            </w:pPr>
            <w:r w:rsidRPr="001342D6">
              <w:t>35</w:t>
            </w:r>
          </w:p>
        </w:tc>
      </w:tr>
      <w:tr w:rsidR="00FB3AF3" w:rsidRPr="004C1DB6" w14:paraId="14F8F337" w14:textId="77777777" w:rsidTr="00826C3D">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1316F411" w14:textId="77777777" w:rsidR="00FB3AF3" w:rsidRPr="001342D6" w:rsidRDefault="00FB3AF3" w:rsidP="00FB3AF3">
            <w:pPr>
              <w:pStyle w:val="Titre1table"/>
            </w:pPr>
            <w:r w:rsidRPr="001342D6">
              <w:t xml:space="preserve">Total R&amp;D </w:t>
            </w:r>
            <w:proofErr w:type="spellStart"/>
            <w:r w:rsidRPr="001342D6">
              <w:t>expenses</w:t>
            </w:r>
            <w:proofErr w:type="spellEnd"/>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729DEB24" w14:textId="049D1875" w:rsidR="00FB3AF3" w:rsidRPr="001342D6" w:rsidRDefault="00FB3AF3" w:rsidP="00FB3AF3">
            <w:pPr>
              <w:pStyle w:val="Titre1table"/>
              <w:jc w:val="right"/>
            </w:pPr>
            <w:r w:rsidRPr="00853316">
              <w:t>6 288</w:t>
            </w:r>
          </w:p>
        </w:tc>
        <w:tc>
          <w:tcPr>
            <w:tcW w:w="1701" w:type="dxa"/>
            <w:tcBorders>
              <w:top w:val="single" w:sz="8" w:space="0" w:color="000000"/>
              <w:bottom w:val="single" w:sz="8" w:space="0" w:color="000000"/>
            </w:tcBorders>
            <w:tcMar>
              <w:top w:w="74" w:type="dxa"/>
              <w:left w:w="80" w:type="dxa"/>
              <w:bottom w:w="74" w:type="dxa"/>
              <w:right w:w="80" w:type="dxa"/>
            </w:tcMar>
          </w:tcPr>
          <w:p w14:paraId="2F52C269" w14:textId="67167ED0" w:rsidR="00FB3AF3" w:rsidRPr="001342D6" w:rsidRDefault="00FB3AF3" w:rsidP="00FB3AF3">
            <w:pPr>
              <w:pStyle w:val="Titre1table"/>
              <w:jc w:val="right"/>
            </w:pPr>
            <w:r w:rsidRPr="001342D6">
              <w:t>11,990</w:t>
            </w:r>
          </w:p>
        </w:tc>
      </w:tr>
    </w:tbl>
    <w:p w14:paraId="1D944FB9" w14:textId="506A05EF" w:rsidR="00813181" w:rsidRPr="00F60E1B" w:rsidRDefault="00813181" w:rsidP="00813181">
      <w:pPr>
        <w:pStyle w:val="Legende"/>
        <w:rPr>
          <w:lang w:val="en-US"/>
        </w:rPr>
      </w:pPr>
      <w:r w:rsidRPr="00F60E1B">
        <w:rPr>
          <w:lang w:val="en-US"/>
        </w:rPr>
        <w:t>(1)</w:t>
      </w:r>
      <w:r w:rsidRPr="00F60E1B">
        <w:rPr>
          <w:lang w:val="en-US"/>
        </w:rPr>
        <w:tab/>
        <w:t xml:space="preserve">Includes </w:t>
      </w:r>
      <w:proofErr w:type="gramStart"/>
      <w:r w:rsidR="005F6F78" w:rsidRPr="00F60E1B">
        <w:rPr>
          <w:lang w:val="en-US"/>
        </w:rPr>
        <w:t>€(</w:t>
      </w:r>
      <w:proofErr w:type="gramEnd"/>
      <w:r w:rsidR="004200D0" w:rsidRPr="00F60E1B">
        <w:rPr>
          <w:lang w:val="en-US"/>
        </w:rPr>
        <w:t>34</w:t>
      </w:r>
      <w:r w:rsidR="00D72D70">
        <w:rPr>
          <w:lang w:val="en-US"/>
        </w:rPr>
        <w:t>5</w:t>
      </w:r>
      <w:r w:rsidR="005F6F78" w:rsidRPr="00F60E1B">
        <w:rPr>
          <w:lang w:val="en-US"/>
        </w:rPr>
        <w:t>) K</w:t>
      </w:r>
      <w:r w:rsidR="005F6F78" w:rsidRPr="00F60E1B" w:rsidDel="005F6F78">
        <w:rPr>
          <w:lang w:val="en-US"/>
        </w:rPr>
        <w:t xml:space="preserve"> </w:t>
      </w:r>
      <w:r w:rsidRPr="00F60E1B">
        <w:rPr>
          <w:lang w:val="en-US"/>
        </w:rPr>
        <w:t xml:space="preserve"> and €</w:t>
      </w:r>
      <w:r w:rsidR="004200D0" w:rsidRPr="00F60E1B">
        <w:rPr>
          <w:lang w:val="en-US"/>
        </w:rPr>
        <w:t>20</w:t>
      </w:r>
      <w:r w:rsidRPr="00F60E1B">
        <w:rPr>
          <w:lang w:val="en-US"/>
        </w:rPr>
        <w:t xml:space="preserve"> K related to share-based compensation expense (income) as of June 30, </w:t>
      </w:r>
      <w:r w:rsidR="005F6F78" w:rsidRPr="00F60E1B">
        <w:rPr>
          <w:lang w:val="en-US"/>
        </w:rPr>
        <w:t>202</w:t>
      </w:r>
      <w:r w:rsidR="004200D0" w:rsidRPr="00F60E1B">
        <w:rPr>
          <w:lang w:val="en-US"/>
        </w:rPr>
        <w:t>4</w:t>
      </w:r>
      <w:r w:rsidR="005F6F78" w:rsidRPr="00F60E1B">
        <w:rPr>
          <w:lang w:val="en-US"/>
        </w:rPr>
        <w:t xml:space="preserve"> </w:t>
      </w:r>
      <w:r w:rsidRPr="00F60E1B">
        <w:rPr>
          <w:lang w:val="en-US"/>
        </w:rPr>
        <w:t xml:space="preserve">and </w:t>
      </w:r>
      <w:r w:rsidR="005F6F78" w:rsidRPr="00F60E1B">
        <w:rPr>
          <w:lang w:val="en-US"/>
        </w:rPr>
        <w:t xml:space="preserve">2023 </w:t>
      </w:r>
      <w:r w:rsidRPr="00F60E1B">
        <w:rPr>
          <w:lang w:val="en-US"/>
        </w:rPr>
        <w:t>respectively.</w:t>
      </w:r>
    </w:p>
    <w:p w14:paraId="5DC31DA9" w14:textId="77777777" w:rsidR="00813181" w:rsidRPr="00763B5D" w:rsidRDefault="00813181" w:rsidP="00813181">
      <w:pPr>
        <w:pStyle w:val="TEXTCOURANTbolditalfilet"/>
        <w:rPr>
          <w:lang w:val="en-US"/>
        </w:rPr>
      </w:pPr>
      <w:r w:rsidRPr="00763B5D">
        <w:rPr>
          <w:lang w:val="en-US"/>
        </w:rPr>
        <w:t>15.2 Sales and Marketing expenses</w:t>
      </w:r>
    </w:p>
    <w:p w14:paraId="2155B1BD" w14:textId="77777777" w:rsidR="00813181" w:rsidRPr="00763B5D" w:rsidRDefault="00813181" w:rsidP="00813181">
      <w:pPr>
        <w:pStyle w:val="TEXTCOURANT"/>
        <w:rPr>
          <w:lang w:val="en-US"/>
        </w:rPr>
      </w:pPr>
      <w:r w:rsidRPr="00763B5D">
        <w:rPr>
          <w:lang w:val="en-US"/>
        </w:rPr>
        <w:t>The table below shows the breakdown of sales and marketing expenses by cost nature for the periods presented:</w:t>
      </w:r>
    </w:p>
    <w:tbl>
      <w:tblPr>
        <w:tblW w:w="9638" w:type="dxa"/>
        <w:tblInd w:w="-8" w:type="dxa"/>
        <w:tblLayout w:type="fixed"/>
        <w:tblCellMar>
          <w:left w:w="0" w:type="dxa"/>
          <w:right w:w="0" w:type="dxa"/>
        </w:tblCellMar>
        <w:tblLook w:val="0000" w:firstRow="0" w:lastRow="0" w:firstColumn="0" w:lastColumn="0" w:noHBand="0" w:noVBand="0"/>
      </w:tblPr>
      <w:tblGrid>
        <w:gridCol w:w="6236"/>
        <w:gridCol w:w="1701"/>
        <w:gridCol w:w="1701"/>
      </w:tblGrid>
      <w:tr w:rsidR="00813181" w:rsidRPr="00763B5D" w14:paraId="30C9DEAF" w14:textId="77777777" w:rsidTr="00826C3D">
        <w:trPr>
          <w:trHeight w:val="60"/>
        </w:trPr>
        <w:tc>
          <w:tcPr>
            <w:tcW w:w="6236" w:type="dxa"/>
            <w:vMerge w:val="restart"/>
            <w:tcBorders>
              <w:top w:val="dotted" w:sz="6" w:space="0" w:color="000000"/>
              <w:bottom w:val="single" w:sz="3" w:space="0" w:color="000000"/>
            </w:tcBorders>
            <w:tcMar>
              <w:top w:w="74" w:type="dxa"/>
              <w:left w:w="0" w:type="dxa"/>
              <w:bottom w:w="74" w:type="dxa"/>
              <w:right w:w="80" w:type="dxa"/>
            </w:tcMar>
            <w:vAlign w:val="bottom"/>
          </w:tcPr>
          <w:p w14:paraId="6F90753A" w14:textId="77777777" w:rsidR="00813181" w:rsidRPr="00763B5D" w:rsidRDefault="00813181">
            <w:pPr>
              <w:pStyle w:val="Tetiere"/>
            </w:pPr>
            <w:r w:rsidRPr="00763B5D">
              <w:t xml:space="preserve">In </w:t>
            </w:r>
            <w:proofErr w:type="spellStart"/>
            <w:r w:rsidRPr="00763B5D">
              <w:t>thousands</w:t>
            </w:r>
            <w:proofErr w:type="spellEnd"/>
            <w:r w:rsidRPr="00763B5D">
              <w:t xml:space="preserve"> of euros</w:t>
            </w:r>
          </w:p>
        </w:tc>
        <w:tc>
          <w:tcPr>
            <w:tcW w:w="3402" w:type="dxa"/>
            <w:gridSpan w:val="2"/>
            <w:tcBorders>
              <w:top w:val="dotted" w:sz="6" w:space="0" w:color="000000"/>
              <w:bottom w:val="single" w:sz="3" w:space="0" w:color="000000"/>
            </w:tcBorders>
            <w:tcMar>
              <w:top w:w="74" w:type="dxa"/>
              <w:left w:w="80" w:type="dxa"/>
              <w:bottom w:w="74" w:type="dxa"/>
              <w:right w:w="80" w:type="dxa"/>
            </w:tcMar>
          </w:tcPr>
          <w:p w14:paraId="13EE1C8C" w14:textId="77777777" w:rsidR="00813181" w:rsidRPr="00763B5D" w:rsidRDefault="00813181">
            <w:pPr>
              <w:pStyle w:val="Tetiere"/>
              <w:jc w:val="right"/>
            </w:pPr>
            <w:r w:rsidRPr="00763B5D">
              <w:t xml:space="preserve">As of June 30, </w:t>
            </w:r>
          </w:p>
        </w:tc>
      </w:tr>
      <w:tr w:rsidR="00813181" w:rsidRPr="00763B5D" w14:paraId="3228F450" w14:textId="77777777" w:rsidTr="00826C3D">
        <w:trPr>
          <w:trHeight w:val="60"/>
        </w:trPr>
        <w:tc>
          <w:tcPr>
            <w:tcW w:w="6236" w:type="dxa"/>
            <w:vMerge/>
            <w:tcBorders>
              <w:top w:val="single" w:sz="3" w:space="0" w:color="000000"/>
              <w:bottom w:val="single" w:sz="3" w:space="0" w:color="000000"/>
            </w:tcBorders>
          </w:tcPr>
          <w:p w14:paraId="4B709F6A" w14:textId="77777777" w:rsidR="00813181" w:rsidRPr="00763B5D" w:rsidRDefault="00813181">
            <w:pPr>
              <w:pStyle w:val="Aucunstyle"/>
              <w:spacing w:line="240" w:lineRule="auto"/>
              <w:textAlignment w:val="auto"/>
              <w:rPr>
                <w:rFonts w:ascii="Lato" w:hAnsi="Lato" w:cstheme="minorBidi"/>
                <w:color w:val="auto"/>
              </w:rPr>
            </w:pPr>
          </w:p>
        </w:tc>
        <w:tc>
          <w:tcPr>
            <w:tcW w:w="1701" w:type="dxa"/>
            <w:tcBorders>
              <w:top w:val="single" w:sz="3" w:space="0" w:color="000000"/>
              <w:bottom w:val="single" w:sz="8" w:space="0" w:color="000000"/>
            </w:tcBorders>
            <w:tcMar>
              <w:top w:w="74" w:type="dxa"/>
              <w:left w:w="80" w:type="dxa"/>
              <w:bottom w:w="74" w:type="dxa"/>
              <w:right w:w="80" w:type="dxa"/>
            </w:tcMar>
          </w:tcPr>
          <w:p w14:paraId="3AA0760E" w14:textId="594545EB" w:rsidR="00813181" w:rsidRPr="00763B5D" w:rsidRDefault="005F6F78">
            <w:pPr>
              <w:pStyle w:val="Tetiere"/>
              <w:jc w:val="right"/>
            </w:pPr>
            <w:r w:rsidRPr="00763B5D">
              <w:t>202</w:t>
            </w:r>
            <w:r w:rsidR="004D5C03" w:rsidRPr="00763B5D">
              <w:t>4</w:t>
            </w:r>
          </w:p>
        </w:tc>
        <w:tc>
          <w:tcPr>
            <w:tcW w:w="1701" w:type="dxa"/>
            <w:tcBorders>
              <w:top w:val="single" w:sz="3" w:space="0" w:color="000000"/>
              <w:bottom w:val="single" w:sz="8" w:space="0" w:color="000000"/>
            </w:tcBorders>
            <w:tcMar>
              <w:top w:w="74" w:type="dxa"/>
              <w:left w:w="80" w:type="dxa"/>
              <w:bottom w:w="74" w:type="dxa"/>
              <w:right w:w="80" w:type="dxa"/>
            </w:tcMar>
          </w:tcPr>
          <w:p w14:paraId="38DDDB0B" w14:textId="6E09382D" w:rsidR="00813181" w:rsidRPr="00763B5D" w:rsidRDefault="005F6F78">
            <w:pPr>
              <w:pStyle w:val="Tetiere"/>
              <w:jc w:val="right"/>
            </w:pPr>
            <w:r w:rsidRPr="00763B5D">
              <w:t>202</w:t>
            </w:r>
            <w:r w:rsidR="004D5C03" w:rsidRPr="00763B5D">
              <w:t>3</w:t>
            </w:r>
          </w:p>
        </w:tc>
      </w:tr>
      <w:tr w:rsidR="00763B5D" w:rsidRPr="00763B5D" w14:paraId="4427B4C9" w14:textId="77777777" w:rsidTr="00826C3D">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68316731" w14:textId="77777777" w:rsidR="00763B5D" w:rsidRPr="00763B5D" w:rsidRDefault="00763B5D" w:rsidP="00763B5D">
            <w:pPr>
              <w:pStyle w:val="Texttable"/>
            </w:pPr>
            <w:r w:rsidRPr="00763B5D">
              <w:t xml:space="preserve">Personnel </w:t>
            </w:r>
            <w:proofErr w:type="spellStart"/>
            <w:proofErr w:type="gramStart"/>
            <w:r w:rsidRPr="00763B5D">
              <w:t>expenses</w:t>
            </w:r>
            <w:proofErr w:type="spellEnd"/>
            <w:r w:rsidRPr="00763B5D">
              <w:rPr>
                <w:vertAlign w:val="superscript"/>
              </w:rPr>
              <w:t>(</w:t>
            </w:r>
            <w:proofErr w:type="gramEnd"/>
            <w:r w:rsidRPr="00763B5D">
              <w:rPr>
                <w:vertAlign w:val="superscript"/>
              </w:rPr>
              <w:t>1)</w:t>
            </w:r>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4A50C39A" w14:textId="77843C21" w:rsidR="00763B5D" w:rsidRPr="00763B5D" w:rsidRDefault="00763B5D" w:rsidP="00763B5D">
            <w:pPr>
              <w:pStyle w:val="Texttable"/>
              <w:jc w:val="right"/>
            </w:pPr>
            <w:r w:rsidRPr="00C82F22">
              <w:t>250</w:t>
            </w:r>
          </w:p>
        </w:tc>
        <w:tc>
          <w:tcPr>
            <w:tcW w:w="1701" w:type="dxa"/>
            <w:tcBorders>
              <w:top w:val="single" w:sz="8" w:space="0" w:color="000000"/>
              <w:bottom w:val="single" w:sz="8" w:space="0" w:color="000000"/>
            </w:tcBorders>
            <w:tcMar>
              <w:top w:w="74" w:type="dxa"/>
              <w:left w:w="80" w:type="dxa"/>
              <w:bottom w:w="74" w:type="dxa"/>
              <w:right w:w="80" w:type="dxa"/>
            </w:tcMar>
          </w:tcPr>
          <w:p w14:paraId="176CCE01" w14:textId="6A1D2AE7" w:rsidR="00763B5D" w:rsidRPr="00763B5D" w:rsidRDefault="00763B5D" w:rsidP="00763B5D">
            <w:pPr>
              <w:pStyle w:val="Texttable"/>
              <w:jc w:val="right"/>
            </w:pPr>
            <w:r w:rsidRPr="00763B5D">
              <w:t>2,802</w:t>
            </w:r>
          </w:p>
        </w:tc>
      </w:tr>
      <w:tr w:rsidR="00763B5D" w:rsidRPr="00763B5D" w14:paraId="0051E4BC" w14:textId="77777777" w:rsidTr="00826C3D">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424F543E" w14:textId="77777777" w:rsidR="00763B5D" w:rsidRPr="00763B5D" w:rsidRDefault="00763B5D" w:rsidP="00763B5D">
            <w:pPr>
              <w:pStyle w:val="Texttable"/>
            </w:pPr>
            <w:r w:rsidRPr="00763B5D">
              <w:t xml:space="preserve">Professional </w:t>
            </w:r>
            <w:proofErr w:type="spellStart"/>
            <w:r w:rsidRPr="00763B5D">
              <w:t>Fees</w:t>
            </w:r>
            <w:proofErr w:type="spellEnd"/>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785FA477" w14:textId="5314CD08" w:rsidR="00763B5D" w:rsidRPr="00763B5D" w:rsidRDefault="00763B5D" w:rsidP="00763B5D">
            <w:pPr>
              <w:pStyle w:val="Texttable"/>
              <w:jc w:val="right"/>
            </w:pPr>
            <w:r w:rsidRPr="00C82F22">
              <w:t>(20)</w:t>
            </w:r>
          </w:p>
        </w:tc>
        <w:tc>
          <w:tcPr>
            <w:tcW w:w="1701" w:type="dxa"/>
            <w:tcBorders>
              <w:top w:val="single" w:sz="8" w:space="0" w:color="000000"/>
              <w:bottom w:val="single" w:sz="8" w:space="0" w:color="000000"/>
            </w:tcBorders>
            <w:tcMar>
              <w:top w:w="74" w:type="dxa"/>
              <w:left w:w="80" w:type="dxa"/>
              <w:bottom w:w="74" w:type="dxa"/>
              <w:right w:w="80" w:type="dxa"/>
            </w:tcMar>
          </w:tcPr>
          <w:p w14:paraId="08355030" w14:textId="3A8364E7" w:rsidR="00763B5D" w:rsidRPr="00763B5D" w:rsidRDefault="00763B5D" w:rsidP="00763B5D">
            <w:pPr>
              <w:pStyle w:val="Texttable"/>
              <w:jc w:val="right"/>
            </w:pPr>
            <w:r w:rsidRPr="00763B5D">
              <w:t>1,449</w:t>
            </w:r>
          </w:p>
        </w:tc>
      </w:tr>
      <w:tr w:rsidR="00763B5D" w:rsidRPr="00763B5D" w14:paraId="49799734" w14:textId="77777777" w:rsidTr="00826C3D">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60C0A29D" w14:textId="77777777" w:rsidR="00763B5D" w:rsidRPr="00763B5D" w:rsidRDefault="00763B5D" w:rsidP="00763B5D">
            <w:pPr>
              <w:pStyle w:val="Texttable"/>
            </w:pPr>
            <w:r w:rsidRPr="00763B5D">
              <w:t xml:space="preserve">Communication and </w:t>
            </w:r>
            <w:proofErr w:type="spellStart"/>
            <w:r w:rsidRPr="00763B5D">
              <w:t>travel</w:t>
            </w:r>
            <w:proofErr w:type="spellEnd"/>
            <w:r w:rsidRPr="00763B5D">
              <w:t xml:space="preserve"> </w:t>
            </w:r>
            <w:proofErr w:type="spellStart"/>
            <w:r w:rsidRPr="00763B5D">
              <w:t>expenses</w:t>
            </w:r>
            <w:proofErr w:type="spellEnd"/>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592B4238" w14:textId="12883638" w:rsidR="00763B5D" w:rsidRPr="00763B5D" w:rsidRDefault="00763B5D" w:rsidP="00763B5D">
            <w:pPr>
              <w:pStyle w:val="Texttable"/>
              <w:jc w:val="right"/>
            </w:pPr>
            <w:r w:rsidRPr="00C82F22">
              <w:t>2</w:t>
            </w:r>
          </w:p>
        </w:tc>
        <w:tc>
          <w:tcPr>
            <w:tcW w:w="1701" w:type="dxa"/>
            <w:tcBorders>
              <w:top w:val="single" w:sz="8" w:space="0" w:color="000000"/>
              <w:bottom w:val="single" w:sz="8" w:space="0" w:color="000000"/>
            </w:tcBorders>
            <w:tcMar>
              <w:top w:w="74" w:type="dxa"/>
              <w:left w:w="80" w:type="dxa"/>
              <w:bottom w:w="74" w:type="dxa"/>
              <w:right w:w="80" w:type="dxa"/>
            </w:tcMar>
          </w:tcPr>
          <w:p w14:paraId="6B9836C2" w14:textId="12B9BE0D" w:rsidR="00763B5D" w:rsidRPr="00763B5D" w:rsidRDefault="00763B5D" w:rsidP="00763B5D">
            <w:pPr>
              <w:pStyle w:val="Texttable"/>
              <w:jc w:val="right"/>
            </w:pPr>
            <w:r w:rsidRPr="00763B5D">
              <w:t>42</w:t>
            </w:r>
          </w:p>
        </w:tc>
      </w:tr>
      <w:tr w:rsidR="00763B5D" w:rsidRPr="00763B5D" w14:paraId="0531D580" w14:textId="77777777" w:rsidTr="00826C3D">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58AA80ED" w14:textId="77777777" w:rsidR="00763B5D" w:rsidRPr="00763B5D" w:rsidRDefault="00763B5D" w:rsidP="00763B5D">
            <w:pPr>
              <w:pStyle w:val="Texttable"/>
            </w:pPr>
            <w:proofErr w:type="spellStart"/>
            <w:r w:rsidRPr="00763B5D">
              <w:t>Depreciation</w:t>
            </w:r>
            <w:proofErr w:type="spellEnd"/>
            <w:r w:rsidRPr="00763B5D">
              <w:t xml:space="preserve"> and </w:t>
            </w:r>
            <w:proofErr w:type="spellStart"/>
            <w:r w:rsidRPr="00763B5D">
              <w:t>amortization</w:t>
            </w:r>
            <w:proofErr w:type="spellEnd"/>
            <w:r w:rsidRPr="00763B5D">
              <w:t xml:space="preserve"> </w:t>
            </w:r>
            <w:proofErr w:type="spellStart"/>
            <w:r w:rsidRPr="00763B5D">
              <w:t>expense</w:t>
            </w:r>
            <w:proofErr w:type="spellEnd"/>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2020F88A" w14:textId="7D5A4511" w:rsidR="00763B5D" w:rsidRPr="00763B5D" w:rsidRDefault="00763B5D" w:rsidP="00763B5D">
            <w:pPr>
              <w:pStyle w:val="Texttable"/>
              <w:jc w:val="right"/>
            </w:pPr>
            <w:r w:rsidRPr="00C82F22">
              <w:t>20</w:t>
            </w:r>
          </w:p>
        </w:tc>
        <w:tc>
          <w:tcPr>
            <w:tcW w:w="1701" w:type="dxa"/>
            <w:tcBorders>
              <w:top w:val="single" w:sz="8" w:space="0" w:color="000000"/>
              <w:bottom w:val="single" w:sz="8" w:space="0" w:color="000000"/>
            </w:tcBorders>
            <w:tcMar>
              <w:top w:w="74" w:type="dxa"/>
              <w:left w:w="80" w:type="dxa"/>
              <w:bottom w:w="74" w:type="dxa"/>
              <w:right w:w="80" w:type="dxa"/>
            </w:tcMar>
          </w:tcPr>
          <w:p w14:paraId="2BEB83F3" w14:textId="350F9C37" w:rsidR="00763B5D" w:rsidRPr="00763B5D" w:rsidRDefault="00763B5D" w:rsidP="00763B5D">
            <w:pPr>
              <w:pStyle w:val="Texttable"/>
              <w:jc w:val="right"/>
            </w:pPr>
            <w:r w:rsidRPr="00763B5D">
              <w:t>70</w:t>
            </w:r>
          </w:p>
        </w:tc>
      </w:tr>
      <w:tr w:rsidR="00763B5D" w:rsidRPr="00763B5D" w14:paraId="3ED22B97" w14:textId="77777777" w:rsidTr="00826C3D">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63D84945" w14:textId="77777777" w:rsidR="00763B5D" w:rsidRPr="00763B5D" w:rsidRDefault="00763B5D" w:rsidP="00763B5D">
            <w:pPr>
              <w:pStyle w:val="Texttable"/>
            </w:pPr>
            <w:proofErr w:type="spellStart"/>
            <w:r w:rsidRPr="00763B5D">
              <w:t>Others</w:t>
            </w:r>
            <w:proofErr w:type="spellEnd"/>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7B7FB7A0" w14:textId="478EA443" w:rsidR="00763B5D" w:rsidRPr="00763B5D" w:rsidRDefault="00763B5D" w:rsidP="00763B5D">
            <w:pPr>
              <w:pStyle w:val="Texttable"/>
              <w:jc w:val="right"/>
            </w:pPr>
            <w:r w:rsidRPr="00C82F22">
              <w:t>7</w:t>
            </w:r>
          </w:p>
        </w:tc>
        <w:tc>
          <w:tcPr>
            <w:tcW w:w="1701" w:type="dxa"/>
            <w:tcBorders>
              <w:top w:val="single" w:sz="8" w:space="0" w:color="000000"/>
              <w:bottom w:val="single" w:sz="8" w:space="0" w:color="000000"/>
            </w:tcBorders>
            <w:tcMar>
              <w:top w:w="74" w:type="dxa"/>
              <w:left w:w="80" w:type="dxa"/>
              <w:bottom w:w="74" w:type="dxa"/>
              <w:right w:w="80" w:type="dxa"/>
            </w:tcMar>
          </w:tcPr>
          <w:p w14:paraId="6DB473FA" w14:textId="251AB312" w:rsidR="00763B5D" w:rsidRPr="00763B5D" w:rsidRDefault="00763B5D" w:rsidP="00763B5D">
            <w:pPr>
              <w:pStyle w:val="Texttable"/>
              <w:jc w:val="right"/>
            </w:pPr>
            <w:r w:rsidRPr="00763B5D">
              <w:t>470</w:t>
            </w:r>
          </w:p>
        </w:tc>
      </w:tr>
      <w:tr w:rsidR="00763B5D" w:rsidRPr="004C1DB6" w14:paraId="796AB706" w14:textId="77777777" w:rsidTr="00826C3D">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1FDF1DBE" w14:textId="77777777" w:rsidR="00763B5D" w:rsidRPr="00763B5D" w:rsidRDefault="00763B5D" w:rsidP="00763B5D">
            <w:pPr>
              <w:pStyle w:val="Titre1table"/>
            </w:pPr>
            <w:r w:rsidRPr="00763B5D">
              <w:t xml:space="preserve">Total S&amp;M </w:t>
            </w:r>
            <w:proofErr w:type="spellStart"/>
            <w:r w:rsidRPr="00763B5D">
              <w:t>expenses</w:t>
            </w:r>
            <w:proofErr w:type="spellEnd"/>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4D84CC5A" w14:textId="32E1E7CA" w:rsidR="00763B5D" w:rsidRPr="00763B5D" w:rsidRDefault="00763B5D" w:rsidP="00763B5D">
            <w:pPr>
              <w:pStyle w:val="Titre1table"/>
              <w:jc w:val="right"/>
            </w:pPr>
            <w:r w:rsidRPr="00C82F22">
              <w:t>260</w:t>
            </w:r>
          </w:p>
        </w:tc>
        <w:tc>
          <w:tcPr>
            <w:tcW w:w="1701" w:type="dxa"/>
            <w:tcBorders>
              <w:top w:val="single" w:sz="8" w:space="0" w:color="000000"/>
              <w:bottom w:val="single" w:sz="8" w:space="0" w:color="000000"/>
            </w:tcBorders>
            <w:tcMar>
              <w:top w:w="74" w:type="dxa"/>
              <w:left w:w="80" w:type="dxa"/>
              <w:bottom w:w="74" w:type="dxa"/>
              <w:right w:w="80" w:type="dxa"/>
            </w:tcMar>
          </w:tcPr>
          <w:p w14:paraId="7AA079B9" w14:textId="1E0F4251" w:rsidR="00763B5D" w:rsidRPr="00763B5D" w:rsidRDefault="00763B5D" w:rsidP="00763B5D">
            <w:pPr>
              <w:pStyle w:val="Titre1table"/>
              <w:jc w:val="right"/>
            </w:pPr>
            <w:r w:rsidRPr="00763B5D">
              <w:t>4,832</w:t>
            </w:r>
          </w:p>
        </w:tc>
      </w:tr>
    </w:tbl>
    <w:p w14:paraId="0DFC5519" w14:textId="77777777" w:rsidR="00813181" w:rsidRPr="00763B5D" w:rsidRDefault="00813181" w:rsidP="00813181">
      <w:pPr>
        <w:pStyle w:val="TEXTCOURANT"/>
      </w:pPr>
    </w:p>
    <w:p w14:paraId="2459538F" w14:textId="3BC1B657" w:rsidR="00813181" w:rsidRPr="00763B5D" w:rsidRDefault="00813181" w:rsidP="00813181">
      <w:pPr>
        <w:pStyle w:val="Legende"/>
        <w:rPr>
          <w:lang w:val="en-US"/>
        </w:rPr>
      </w:pPr>
      <w:r w:rsidRPr="00763B5D">
        <w:rPr>
          <w:lang w:val="en-US"/>
        </w:rPr>
        <w:t>(1)</w:t>
      </w:r>
      <w:r w:rsidRPr="00763B5D">
        <w:rPr>
          <w:lang w:val="en-US"/>
        </w:rPr>
        <w:tab/>
        <w:t xml:space="preserve">Includes </w:t>
      </w:r>
      <w:proofErr w:type="gramStart"/>
      <w:r w:rsidR="00E42FA0">
        <w:rPr>
          <w:lang w:val="en-US"/>
        </w:rPr>
        <w:t>€(</w:t>
      </w:r>
      <w:proofErr w:type="gramEnd"/>
      <w:r w:rsidR="00AD46A3">
        <w:rPr>
          <w:lang w:val="en-US"/>
        </w:rPr>
        <w:t>1</w:t>
      </w:r>
      <w:r w:rsidR="00E42FA0">
        <w:rPr>
          <w:lang w:val="en-US"/>
        </w:rPr>
        <w:t>1)</w:t>
      </w:r>
      <w:r w:rsidR="005F6F78" w:rsidRPr="00763B5D">
        <w:rPr>
          <w:lang w:val="en-US"/>
        </w:rPr>
        <w:t xml:space="preserve"> K</w:t>
      </w:r>
      <w:r w:rsidR="005F6F78" w:rsidRPr="00763B5D" w:rsidDel="005F6F78">
        <w:rPr>
          <w:lang w:val="en-US"/>
        </w:rPr>
        <w:t xml:space="preserve"> </w:t>
      </w:r>
      <w:r w:rsidRPr="00763B5D">
        <w:rPr>
          <w:lang w:val="en-US"/>
        </w:rPr>
        <w:t xml:space="preserve"> and €</w:t>
      </w:r>
      <w:r w:rsidR="005C31D5" w:rsidRPr="00763B5D">
        <w:rPr>
          <w:lang w:val="en-US"/>
        </w:rPr>
        <w:t>572</w:t>
      </w:r>
      <w:r w:rsidRPr="00763B5D">
        <w:rPr>
          <w:lang w:val="en-US"/>
        </w:rPr>
        <w:t xml:space="preserve"> K related to share-based compensation expense as of June 30, </w:t>
      </w:r>
      <w:r w:rsidR="005F6F78" w:rsidRPr="00763B5D">
        <w:rPr>
          <w:lang w:val="en-US"/>
        </w:rPr>
        <w:t>202</w:t>
      </w:r>
      <w:r w:rsidR="00763B5D" w:rsidRPr="00763B5D">
        <w:rPr>
          <w:lang w:val="en-US"/>
        </w:rPr>
        <w:t>4</w:t>
      </w:r>
      <w:r w:rsidR="005F6F78" w:rsidRPr="00763B5D">
        <w:rPr>
          <w:lang w:val="en-US"/>
        </w:rPr>
        <w:t xml:space="preserve"> </w:t>
      </w:r>
      <w:r w:rsidRPr="00763B5D">
        <w:rPr>
          <w:lang w:val="en-US"/>
        </w:rPr>
        <w:t xml:space="preserve">and </w:t>
      </w:r>
      <w:r w:rsidR="005F6F78" w:rsidRPr="00763B5D">
        <w:rPr>
          <w:lang w:val="en-US"/>
        </w:rPr>
        <w:t>2023</w:t>
      </w:r>
      <w:r w:rsidRPr="00763B5D">
        <w:rPr>
          <w:lang w:val="en-US"/>
        </w:rPr>
        <w:t>, respectively.</w:t>
      </w:r>
    </w:p>
    <w:p w14:paraId="11E766A0" w14:textId="77777777" w:rsidR="00813181" w:rsidRPr="00DF5195" w:rsidRDefault="00813181" w:rsidP="00813181">
      <w:pPr>
        <w:pStyle w:val="TEXTCOURANTbolditalfilet"/>
        <w:rPr>
          <w:lang w:val="en-US"/>
        </w:rPr>
      </w:pPr>
      <w:r w:rsidRPr="00DF5195">
        <w:rPr>
          <w:lang w:val="en-US"/>
        </w:rPr>
        <w:t>15.3 General and administrative expenses</w:t>
      </w:r>
    </w:p>
    <w:p w14:paraId="7558BB26" w14:textId="77777777" w:rsidR="00813181" w:rsidRPr="00DF5195" w:rsidRDefault="00813181" w:rsidP="00813181">
      <w:pPr>
        <w:pStyle w:val="TEXTCOURANT"/>
        <w:rPr>
          <w:lang w:val="en-US"/>
        </w:rPr>
      </w:pPr>
      <w:r w:rsidRPr="00DF5195">
        <w:rPr>
          <w:lang w:val="en-US"/>
        </w:rPr>
        <w:t>The table below shows the breakdown of general and administrative expenses by cost nature for the periods presented:</w:t>
      </w:r>
    </w:p>
    <w:tbl>
      <w:tblPr>
        <w:tblW w:w="9638" w:type="dxa"/>
        <w:tblInd w:w="-8" w:type="dxa"/>
        <w:tblLayout w:type="fixed"/>
        <w:tblCellMar>
          <w:left w:w="0" w:type="dxa"/>
          <w:right w:w="0" w:type="dxa"/>
        </w:tblCellMar>
        <w:tblLook w:val="0000" w:firstRow="0" w:lastRow="0" w:firstColumn="0" w:lastColumn="0" w:noHBand="0" w:noVBand="0"/>
      </w:tblPr>
      <w:tblGrid>
        <w:gridCol w:w="6236"/>
        <w:gridCol w:w="1701"/>
        <w:gridCol w:w="1701"/>
      </w:tblGrid>
      <w:tr w:rsidR="00813181" w:rsidRPr="00DF5195" w14:paraId="379D5464" w14:textId="77777777" w:rsidTr="00E96A89">
        <w:trPr>
          <w:trHeight w:val="60"/>
        </w:trPr>
        <w:tc>
          <w:tcPr>
            <w:tcW w:w="6236" w:type="dxa"/>
            <w:vMerge w:val="restart"/>
            <w:tcBorders>
              <w:top w:val="dotted" w:sz="6" w:space="0" w:color="000000"/>
              <w:bottom w:val="single" w:sz="3" w:space="0" w:color="000000"/>
            </w:tcBorders>
            <w:tcMar>
              <w:top w:w="74" w:type="dxa"/>
              <w:left w:w="0" w:type="dxa"/>
              <w:bottom w:w="74" w:type="dxa"/>
              <w:right w:w="80" w:type="dxa"/>
            </w:tcMar>
            <w:vAlign w:val="bottom"/>
          </w:tcPr>
          <w:p w14:paraId="68109564" w14:textId="77777777" w:rsidR="00813181" w:rsidRPr="00DF5195" w:rsidRDefault="00813181">
            <w:pPr>
              <w:pStyle w:val="Tetiere"/>
            </w:pPr>
            <w:r w:rsidRPr="00DF5195">
              <w:t xml:space="preserve">In </w:t>
            </w:r>
            <w:proofErr w:type="spellStart"/>
            <w:r w:rsidRPr="00DF5195">
              <w:t>thousands</w:t>
            </w:r>
            <w:proofErr w:type="spellEnd"/>
            <w:r w:rsidRPr="00DF5195">
              <w:t xml:space="preserve"> of euros</w:t>
            </w:r>
          </w:p>
        </w:tc>
        <w:tc>
          <w:tcPr>
            <w:tcW w:w="3402" w:type="dxa"/>
            <w:gridSpan w:val="2"/>
            <w:tcBorders>
              <w:top w:val="dotted" w:sz="6" w:space="0" w:color="000000"/>
              <w:bottom w:val="single" w:sz="3" w:space="0" w:color="000000"/>
            </w:tcBorders>
            <w:tcMar>
              <w:top w:w="74" w:type="dxa"/>
              <w:left w:w="80" w:type="dxa"/>
              <w:bottom w:w="74" w:type="dxa"/>
              <w:right w:w="80" w:type="dxa"/>
            </w:tcMar>
          </w:tcPr>
          <w:p w14:paraId="5F400F71" w14:textId="77777777" w:rsidR="00813181" w:rsidRPr="00DF5195" w:rsidRDefault="00813181">
            <w:pPr>
              <w:pStyle w:val="Tetiere"/>
              <w:jc w:val="right"/>
            </w:pPr>
            <w:r w:rsidRPr="00DF5195">
              <w:t xml:space="preserve">As of June 30, </w:t>
            </w:r>
          </w:p>
        </w:tc>
      </w:tr>
      <w:tr w:rsidR="00813181" w:rsidRPr="00DF5195" w14:paraId="10BE0981" w14:textId="77777777" w:rsidTr="00E96A89">
        <w:trPr>
          <w:trHeight w:val="60"/>
        </w:trPr>
        <w:tc>
          <w:tcPr>
            <w:tcW w:w="6236" w:type="dxa"/>
            <w:vMerge/>
            <w:tcBorders>
              <w:top w:val="single" w:sz="3" w:space="0" w:color="000000"/>
              <w:bottom w:val="single" w:sz="3" w:space="0" w:color="000000"/>
            </w:tcBorders>
          </w:tcPr>
          <w:p w14:paraId="29BB6136" w14:textId="77777777" w:rsidR="00813181" w:rsidRPr="00DF5195" w:rsidRDefault="00813181">
            <w:pPr>
              <w:pStyle w:val="Aucunstyle"/>
              <w:spacing w:line="240" w:lineRule="auto"/>
              <w:textAlignment w:val="auto"/>
              <w:rPr>
                <w:rFonts w:ascii="Lato" w:hAnsi="Lato" w:cstheme="minorBidi"/>
                <w:color w:val="auto"/>
              </w:rPr>
            </w:pPr>
          </w:p>
        </w:tc>
        <w:tc>
          <w:tcPr>
            <w:tcW w:w="1701" w:type="dxa"/>
            <w:tcBorders>
              <w:top w:val="single" w:sz="3" w:space="0" w:color="000000"/>
              <w:bottom w:val="single" w:sz="8" w:space="0" w:color="000000"/>
            </w:tcBorders>
            <w:tcMar>
              <w:top w:w="74" w:type="dxa"/>
              <w:left w:w="80" w:type="dxa"/>
              <w:bottom w:w="74" w:type="dxa"/>
              <w:right w:w="80" w:type="dxa"/>
            </w:tcMar>
          </w:tcPr>
          <w:p w14:paraId="148D2924" w14:textId="4176DF84" w:rsidR="00813181" w:rsidRPr="00DF5195" w:rsidRDefault="005F6F78">
            <w:pPr>
              <w:pStyle w:val="Tetiere"/>
              <w:jc w:val="right"/>
            </w:pPr>
            <w:r w:rsidRPr="00DF5195">
              <w:t>202</w:t>
            </w:r>
            <w:r w:rsidR="004D5C03" w:rsidRPr="00DF5195">
              <w:t>4</w:t>
            </w:r>
          </w:p>
        </w:tc>
        <w:tc>
          <w:tcPr>
            <w:tcW w:w="1701" w:type="dxa"/>
            <w:tcBorders>
              <w:top w:val="single" w:sz="3" w:space="0" w:color="000000"/>
              <w:bottom w:val="single" w:sz="8" w:space="0" w:color="000000"/>
            </w:tcBorders>
            <w:tcMar>
              <w:top w:w="74" w:type="dxa"/>
              <w:left w:w="80" w:type="dxa"/>
              <w:bottom w:w="74" w:type="dxa"/>
              <w:right w:w="80" w:type="dxa"/>
            </w:tcMar>
          </w:tcPr>
          <w:p w14:paraId="066FF95D" w14:textId="2B5CCFA9" w:rsidR="00813181" w:rsidRPr="00DF5195" w:rsidRDefault="005F6F78">
            <w:pPr>
              <w:pStyle w:val="Tetiere"/>
              <w:jc w:val="right"/>
            </w:pPr>
            <w:r w:rsidRPr="00DF5195">
              <w:t>202</w:t>
            </w:r>
            <w:r w:rsidR="004D5C03" w:rsidRPr="00DF5195">
              <w:t>3</w:t>
            </w:r>
          </w:p>
        </w:tc>
      </w:tr>
      <w:tr w:rsidR="00DF5195" w:rsidRPr="00DF5195" w14:paraId="1F6356B5" w14:textId="77777777" w:rsidTr="00E96A89">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657F4D7D" w14:textId="77777777" w:rsidR="00DF5195" w:rsidRPr="00DF5195" w:rsidRDefault="00DF5195" w:rsidP="00DF5195">
            <w:pPr>
              <w:pStyle w:val="Texttable"/>
            </w:pPr>
            <w:r w:rsidRPr="00DF5195">
              <w:t xml:space="preserve">Personnel </w:t>
            </w:r>
            <w:proofErr w:type="spellStart"/>
            <w:proofErr w:type="gramStart"/>
            <w:r w:rsidRPr="00DF5195">
              <w:t>expenses</w:t>
            </w:r>
            <w:proofErr w:type="spellEnd"/>
            <w:r w:rsidRPr="00DF5195">
              <w:rPr>
                <w:vertAlign w:val="superscript"/>
              </w:rPr>
              <w:t>(</w:t>
            </w:r>
            <w:proofErr w:type="gramEnd"/>
            <w:r w:rsidRPr="00DF5195">
              <w:rPr>
                <w:vertAlign w:val="superscript"/>
              </w:rPr>
              <w:t xml:space="preserve">1) </w:t>
            </w:r>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5FCC9404" w14:textId="7752EAEF" w:rsidR="00DF5195" w:rsidRPr="00DF5195" w:rsidRDefault="00DF5195" w:rsidP="00DF5195">
            <w:pPr>
              <w:pStyle w:val="Texttable"/>
              <w:jc w:val="right"/>
            </w:pPr>
            <w:r w:rsidRPr="0089665A">
              <w:t>833</w:t>
            </w:r>
          </w:p>
        </w:tc>
        <w:tc>
          <w:tcPr>
            <w:tcW w:w="1701" w:type="dxa"/>
            <w:tcBorders>
              <w:top w:val="single" w:sz="8" w:space="0" w:color="000000"/>
              <w:bottom w:val="single" w:sz="8" w:space="0" w:color="000000"/>
            </w:tcBorders>
            <w:tcMar>
              <w:top w:w="74" w:type="dxa"/>
              <w:left w:w="80" w:type="dxa"/>
              <w:bottom w:w="74" w:type="dxa"/>
              <w:right w:w="80" w:type="dxa"/>
            </w:tcMar>
          </w:tcPr>
          <w:p w14:paraId="465754F7" w14:textId="14EEDB29" w:rsidR="00DF5195" w:rsidRPr="00DF5195" w:rsidRDefault="00DF5195" w:rsidP="00DF5195">
            <w:pPr>
              <w:pStyle w:val="Texttable"/>
              <w:jc w:val="right"/>
            </w:pPr>
            <w:r w:rsidRPr="00DF5195">
              <w:t>1,280</w:t>
            </w:r>
          </w:p>
        </w:tc>
      </w:tr>
      <w:tr w:rsidR="00DF5195" w:rsidRPr="00DF5195" w14:paraId="26DEB864" w14:textId="77777777" w:rsidTr="00E96A89">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41022277" w14:textId="77777777" w:rsidR="00DF5195" w:rsidRPr="00DF5195" w:rsidRDefault="00DF5195" w:rsidP="00DF5195">
            <w:pPr>
              <w:pStyle w:val="Texttable"/>
            </w:pPr>
            <w:r w:rsidRPr="00DF5195">
              <w:t xml:space="preserve">Professional </w:t>
            </w:r>
            <w:proofErr w:type="spellStart"/>
            <w:r w:rsidRPr="00DF5195">
              <w:t>Fees</w:t>
            </w:r>
            <w:proofErr w:type="spellEnd"/>
            <w:r w:rsidRPr="00DF5195">
              <w:t xml:space="preserve"> </w:t>
            </w:r>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09F0F85D" w14:textId="7DE5F056" w:rsidR="00DF5195" w:rsidRPr="00DF5195" w:rsidRDefault="00DF5195" w:rsidP="00DF5195">
            <w:pPr>
              <w:pStyle w:val="Texttable"/>
              <w:jc w:val="right"/>
            </w:pPr>
            <w:r w:rsidRPr="0089665A">
              <w:t>1</w:t>
            </w:r>
            <w:r w:rsidR="00E42FA0">
              <w:t>,</w:t>
            </w:r>
            <w:r w:rsidRPr="0089665A">
              <w:t>440</w:t>
            </w:r>
          </w:p>
        </w:tc>
        <w:tc>
          <w:tcPr>
            <w:tcW w:w="1701" w:type="dxa"/>
            <w:tcBorders>
              <w:top w:val="single" w:sz="8" w:space="0" w:color="000000"/>
              <w:bottom w:val="single" w:sz="8" w:space="0" w:color="000000"/>
            </w:tcBorders>
            <w:tcMar>
              <w:top w:w="74" w:type="dxa"/>
              <w:left w:w="80" w:type="dxa"/>
              <w:bottom w:w="74" w:type="dxa"/>
              <w:right w:w="80" w:type="dxa"/>
            </w:tcMar>
          </w:tcPr>
          <w:p w14:paraId="7C74C60C" w14:textId="6895C0AF" w:rsidR="00DF5195" w:rsidRPr="00DF5195" w:rsidRDefault="00DF5195" w:rsidP="00DF5195">
            <w:pPr>
              <w:pStyle w:val="Texttable"/>
              <w:jc w:val="right"/>
            </w:pPr>
            <w:r w:rsidRPr="00DF5195">
              <w:t>820</w:t>
            </w:r>
          </w:p>
        </w:tc>
      </w:tr>
      <w:tr w:rsidR="00DF5195" w:rsidRPr="00DF5195" w14:paraId="599AC8F7" w14:textId="77777777" w:rsidTr="00E96A89">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49549BE2" w14:textId="77777777" w:rsidR="00DF5195" w:rsidRPr="00DF5195" w:rsidRDefault="00DF5195" w:rsidP="00DF5195">
            <w:pPr>
              <w:pStyle w:val="Texttable"/>
            </w:pPr>
            <w:r w:rsidRPr="00DF5195">
              <w:t xml:space="preserve">Communication and </w:t>
            </w:r>
            <w:proofErr w:type="spellStart"/>
            <w:r w:rsidRPr="00DF5195">
              <w:t>travel</w:t>
            </w:r>
            <w:proofErr w:type="spellEnd"/>
            <w:r w:rsidRPr="00DF5195">
              <w:t xml:space="preserve"> </w:t>
            </w:r>
            <w:proofErr w:type="spellStart"/>
            <w:r w:rsidRPr="00DF5195">
              <w:t>expenses</w:t>
            </w:r>
            <w:proofErr w:type="spellEnd"/>
            <w:r w:rsidRPr="00DF5195">
              <w:t xml:space="preserve"> </w:t>
            </w:r>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4DED18D9" w14:textId="10D4C7B8" w:rsidR="00DF5195" w:rsidRPr="00DF5195" w:rsidRDefault="00DF5195" w:rsidP="00DF5195">
            <w:pPr>
              <w:pStyle w:val="Texttable"/>
              <w:jc w:val="right"/>
            </w:pPr>
            <w:r w:rsidRPr="0089665A">
              <w:t>17</w:t>
            </w:r>
          </w:p>
        </w:tc>
        <w:tc>
          <w:tcPr>
            <w:tcW w:w="1701" w:type="dxa"/>
            <w:tcBorders>
              <w:top w:val="single" w:sz="8" w:space="0" w:color="000000"/>
              <w:bottom w:val="single" w:sz="8" w:space="0" w:color="000000"/>
            </w:tcBorders>
            <w:tcMar>
              <w:top w:w="74" w:type="dxa"/>
              <w:left w:w="80" w:type="dxa"/>
              <w:bottom w:w="74" w:type="dxa"/>
              <w:right w:w="80" w:type="dxa"/>
            </w:tcMar>
          </w:tcPr>
          <w:p w14:paraId="1BDF1E51" w14:textId="32B64CB2" w:rsidR="00DF5195" w:rsidRPr="00DF5195" w:rsidRDefault="00DF5195" w:rsidP="00DF5195">
            <w:pPr>
              <w:pStyle w:val="Texttable"/>
              <w:jc w:val="right"/>
            </w:pPr>
            <w:r w:rsidRPr="00DF5195">
              <w:t>612</w:t>
            </w:r>
          </w:p>
        </w:tc>
      </w:tr>
      <w:tr w:rsidR="00DF5195" w:rsidRPr="00DF5195" w14:paraId="179CACD6" w14:textId="77777777" w:rsidTr="00E96A89">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198AA237" w14:textId="77777777" w:rsidR="00DF5195" w:rsidRPr="00DF5195" w:rsidRDefault="00DF5195" w:rsidP="00DF5195">
            <w:pPr>
              <w:pStyle w:val="Texttable"/>
            </w:pPr>
            <w:proofErr w:type="spellStart"/>
            <w:r w:rsidRPr="00DF5195">
              <w:t>Depreciation</w:t>
            </w:r>
            <w:proofErr w:type="spellEnd"/>
            <w:r w:rsidRPr="00DF5195">
              <w:t xml:space="preserve"> and </w:t>
            </w:r>
            <w:proofErr w:type="spellStart"/>
            <w:r w:rsidRPr="00DF5195">
              <w:t>amortization</w:t>
            </w:r>
            <w:proofErr w:type="spellEnd"/>
            <w:r w:rsidRPr="00DF5195">
              <w:t xml:space="preserve"> </w:t>
            </w:r>
            <w:proofErr w:type="spellStart"/>
            <w:r w:rsidRPr="00DF5195">
              <w:t>expense</w:t>
            </w:r>
            <w:proofErr w:type="spellEnd"/>
            <w:r w:rsidRPr="00DF5195">
              <w:t xml:space="preserve"> </w:t>
            </w:r>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767DDBF0" w14:textId="28071A05" w:rsidR="00DF5195" w:rsidRPr="00DF5195" w:rsidRDefault="00DF5195" w:rsidP="00DF5195">
            <w:pPr>
              <w:pStyle w:val="Texttable"/>
              <w:jc w:val="right"/>
            </w:pPr>
            <w:r w:rsidRPr="004F6F91">
              <w:t>93</w:t>
            </w:r>
          </w:p>
        </w:tc>
        <w:tc>
          <w:tcPr>
            <w:tcW w:w="1701" w:type="dxa"/>
            <w:tcBorders>
              <w:top w:val="single" w:sz="8" w:space="0" w:color="000000"/>
              <w:bottom w:val="single" w:sz="8" w:space="0" w:color="000000"/>
            </w:tcBorders>
            <w:tcMar>
              <w:top w:w="74" w:type="dxa"/>
              <w:left w:w="80" w:type="dxa"/>
              <w:bottom w:w="74" w:type="dxa"/>
              <w:right w:w="80" w:type="dxa"/>
            </w:tcMar>
          </w:tcPr>
          <w:p w14:paraId="556B7CB9" w14:textId="715E4361" w:rsidR="00DF5195" w:rsidRPr="00DF5195" w:rsidRDefault="00DF5195" w:rsidP="00DF5195">
            <w:pPr>
              <w:pStyle w:val="Texttable"/>
              <w:jc w:val="right"/>
            </w:pPr>
            <w:r w:rsidRPr="00DF5195">
              <w:t>56</w:t>
            </w:r>
          </w:p>
        </w:tc>
      </w:tr>
      <w:tr w:rsidR="00DF5195" w:rsidRPr="00DF5195" w14:paraId="364DA743" w14:textId="77777777" w:rsidTr="00E96A89">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709F493C" w14:textId="77777777" w:rsidR="00DF5195" w:rsidRPr="00DF5195" w:rsidRDefault="00DF5195" w:rsidP="00DF5195">
            <w:pPr>
              <w:pStyle w:val="Texttable"/>
            </w:pPr>
            <w:r w:rsidRPr="00DF5195">
              <w:t xml:space="preserve">Attendance </w:t>
            </w:r>
            <w:proofErr w:type="spellStart"/>
            <w:r w:rsidRPr="00DF5195">
              <w:t>fees</w:t>
            </w:r>
            <w:proofErr w:type="spellEnd"/>
            <w:r w:rsidRPr="00DF5195">
              <w:t xml:space="preserve"> </w:t>
            </w:r>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29C9652E" w14:textId="00BB1572" w:rsidR="00DF5195" w:rsidRPr="00DF5195" w:rsidRDefault="00DF5195" w:rsidP="00DF5195">
            <w:pPr>
              <w:pStyle w:val="Texttable"/>
              <w:jc w:val="right"/>
            </w:pPr>
            <w:r w:rsidRPr="004F6F91">
              <w:t>117</w:t>
            </w:r>
          </w:p>
        </w:tc>
        <w:tc>
          <w:tcPr>
            <w:tcW w:w="1701" w:type="dxa"/>
            <w:tcBorders>
              <w:top w:val="single" w:sz="8" w:space="0" w:color="000000"/>
              <w:bottom w:val="single" w:sz="8" w:space="0" w:color="000000"/>
            </w:tcBorders>
            <w:tcMar>
              <w:top w:w="74" w:type="dxa"/>
              <w:left w:w="80" w:type="dxa"/>
              <w:bottom w:w="74" w:type="dxa"/>
              <w:right w:w="80" w:type="dxa"/>
            </w:tcMar>
          </w:tcPr>
          <w:p w14:paraId="2E3B5C38" w14:textId="1E33CBBC" w:rsidR="00DF5195" w:rsidRPr="00DF5195" w:rsidRDefault="00DF5195" w:rsidP="00DF5195">
            <w:pPr>
              <w:pStyle w:val="Texttable"/>
              <w:jc w:val="right"/>
            </w:pPr>
            <w:r w:rsidRPr="00DF5195">
              <w:t>128</w:t>
            </w:r>
          </w:p>
        </w:tc>
      </w:tr>
      <w:tr w:rsidR="004D5C03" w:rsidRPr="00DF5195" w14:paraId="2FF0DBC2" w14:textId="77777777" w:rsidTr="00E96A89">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3F9AD52A" w14:textId="77777777" w:rsidR="004D5C03" w:rsidRPr="00DF5195" w:rsidRDefault="004D5C03" w:rsidP="004D5C03">
            <w:pPr>
              <w:pStyle w:val="Texttable"/>
            </w:pPr>
            <w:proofErr w:type="spellStart"/>
            <w:r w:rsidRPr="00DF5195">
              <w:t>Others</w:t>
            </w:r>
            <w:proofErr w:type="spellEnd"/>
            <w:r w:rsidRPr="00DF5195">
              <w:t xml:space="preserve"> </w:t>
            </w:r>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31F090E3" w14:textId="20F9A283" w:rsidR="004D5C03" w:rsidRPr="00DF5195" w:rsidRDefault="00DF5195" w:rsidP="004D5C03">
            <w:pPr>
              <w:pStyle w:val="Texttable"/>
              <w:jc w:val="right"/>
            </w:pPr>
            <w:r w:rsidRPr="00DF5195">
              <w:t>83</w:t>
            </w:r>
          </w:p>
        </w:tc>
        <w:tc>
          <w:tcPr>
            <w:tcW w:w="1701" w:type="dxa"/>
            <w:tcBorders>
              <w:top w:val="single" w:sz="8" w:space="0" w:color="000000"/>
              <w:bottom w:val="single" w:sz="8" w:space="0" w:color="000000"/>
            </w:tcBorders>
            <w:tcMar>
              <w:top w:w="74" w:type="dxa"/>
              <w:left w:w="80" w:type="dxa"/>
              <w:bottom w:w="74" w:type="dxa"/>
              <w:right w:w="80" w:type="dxa"/>
            </w:tcMar>
          </w:tcPr>
          <w:p w14:paraId="74F32C21" w14:textId="77724C60" w:rsidR="004D5C03" w:rsidRPr="00DF5195" w:rsidRDefault="004D5C03" w:rsidP="004D5C03">
            <w:pPr>
              <w:pStyle w:val="Texttable"/>
              <w:jc w:val="right"/>
            </w:pPr>
            <w:r w:rsidRPr="00DF5195">
              <w:t>91</w:t>
            </w:r>
          </w:p>
        </w:tc>
      </w:tr>
      <w:tr w:rsidR="004D5C03" w:rsidRPr="00DF5195" w14:paraId="4F39D722" w14:textId="77777777" w:rsidTr="00E96A89">
        <w:trPr>
          <w:trHeight w:val="60"/>
        </w:trPr>
        <w:tc>
          <w:tcPr>
            <w:tcW w:w="6236" w:type="dxa"/>
            <w:tcBorders>
              <w:top w:val="single" w:sz="3" w:space="0" w:color="000000"/>
              <w:bottom w:val="single" w:sz="3" w:space="0" w:color="000000"/>
            </w:tcBorders>
            <w:tcMar>
              <w:top w:w="74" w:type="dxa"/>
              <w:left w:w="0" w:type="dxa"/>
              <w:bottom w:w="74" w:type="dxa"/>
              <w:right w:w="80" w:type="dxa"/>
            </w:tcMar>
          </w:tcPr>
          <w:p w14:paraId="462B7F5D" w14:textId="77777777" w:rsidR="004D5C03" w:rsidRPr="00DF5195" w:rsidRDefault="004D5C03" w:rsidP="004D5C03">
            <w:pPr>
              <w:pStyle w:val="Titre1table"/>
            </w:pPr>
            <w:r w:rsidRPr="00DF5195">
              <w:t xml:space="preserve">Total G&amp;A </w:t>
            </w:r>
            <w:proofErr w:type="spellStart"/>
            <w:r w:rsidRPr="00DF5195">
              <w:t>expenses</w:t>
            </w:r>
            <w:proofErr w:type="spellEnd"/>
            <w:r w:rsidRPr="00DF5195">
              <w:t xml:space="preserve"> </w:t>
            </w:r>
          </w:p>
        </w:tc>
        <w:tc>
          <w:tcPr>
            <w:tcW w:w="1701" w:type="dxa"/>
            <w:tcBorders>
              <w:top w:val="single" w:sz="8" w:space="0" w:color="000000"/>
              <w:bottom w:val="single" w:sz="8" w:space="0" w:color="000000"/>
            </w:tcBorders>
            <w:shd w:val="solid" w:color="A880B3" w:fill="auto"/>
            <w:tcMar>
              <w:top w:w="74" w:type="dxa"/>
              <w:left w:w="80" w:type="dxa"/>
              <w:bottom w:w="74" w:type="dxa"/>
              <w:right w:w="80" w:type="dxa"/>
            </w:tcMar>
          </w:tcPr>
          <w:p w14:paraId="0DC1DD1E" w14:textId="7624617F" w:rsidR="004D5C03" w:rsidRPr="00DF5195" w:rsidRDefault="00DF5195" w:rsidP="004D5C03">
            <w:pPr>
              <w:pStyle w:val="Titre1table"/>
              <w:jc w:val="right"/>
            </w:pPr>
            <w:r w:rsidRPr="00DF5195">
              <w:t>2</w:t>
            </w:r>
            <w:r>
              <w:t>,</w:t>
            </w:r>
            <w:r w:rsidRPr="00DF5195">
              <w:t>583</w:t>
            </w:r>
          </w:p>
        </w:tc>
        <w:tc>
          <w:tcPr>
            <w:tcW w:w="1701" w:type="dxa"/>
            <w:tcBorders>
              <w:top w:val="single" w:sz="8" w:space="0" w:color="000000"/>
              <w:bottom w:val="single" w:sz="8" w:space="0" w:color="000000"/>
            </w:tcBorders>
            <w:tcMar>
              <w:top w:w="74" w:type="dxa"/>
              <w:left w:w="80" w:type="dxa"/>
              <w:bottom w:w="74" w:type="dxa"/>
              <w:right w:w="80" w:type="dxa"/>
            </w:tcMar>
          </w:tcPr>
          <w:p w14:paraId="614C8291" w14:textId="643DCC0C" w:rsidR="004D5C03" w:rsidRPr="00DF5195" w:rsidRDefault="004D5C03" w:rsidP="004D5C03">
            <w:pPr>
              <w:pStyle w:val="Titre1table"/>
              <w:jc w:val="right"/>
            </w:pPr>
            <w:r w:rsidRPr="00DF5195">
              <w:t>2,987</w:t>
            </w:r>
          </w:p>
        </w:tc>
      </w:tr>
    </w:tbl>
    <w:p w14:paraId="69CCB7F0" w14:textId="0C8B3DA6" w:rsidR="00813181" w:rsidRPr="00DF5195" w:rsidRDefault="00813181" w:rsidP="00813181">
      <w:pPr>
        <w:pStyle w:val="Legende"/>
        <w:rPr>
          <w:lang w:val="en-US"/>
        </w:rPr>
      </w:pPr>
      <w:r w:rsidRPr="00DF5195">
        <w:rPr>
          <w:lang w:val="en-US"/>
        </w:rPr>
        <w:t>(1)</w:t>
      </w:r>
      <w:r w:rsidRPr="00DF5195">
        <w:rPr>
          <w:lang w:val="en-US"/>
        </w:rPr>
        <w:tab/>
        <w:t xml:space="preserve">Includes </w:t>
      </w:r>
      <w:proofErr w:type="gramStart"/>
      <w:r w:rsidR="005F6F78" w:rsidRPr="00DF5195">
        <w:rPr>
          <w:lang w:val="en-US"/>
        </w:rPr>
        <w:t>€(</w:t>
      </w:r>
      <w:proofErr w:type="gramEnd"/>
      <w:r w:rsidR="00221383">
        <w:rPr>
          <w:lang w:val="en-US"/>
        </w:rPr>
        <w:t>61</w:t>
      </w:r>
      <w:r w:rsidR="005F6F78" w:rsidRPr="00DF5195">
        <w:rPr>
          <w:lang w:val="en-US"/>
        </w:rPr>
        <w:t>) K</w:t>
      </w:r>
      <w:r w:rsidRPr="00DF5195">
        <w:rPr>
          <w:lang w:val="en-US"/>
        </w:rPr>
        <w:t xml:space="preserve"> and €</w:t>
      </w:r>
      <w:r w:rsidR="005C31D5" w:rsidRPr="00DF5195">
        <w:rPr>
          <w:lang w:val="en-US"/>
        </w:rPr>
        <w:t>386</w:t>
      </w:r>
      <w:r w:rsidRPr="00DF5195">
        <w:rPr>
          <w:lang w:val="en-US"/>
        </w:rPr>
        <w:t xml:space="preserve"> K related to share-based compensation expense (income) as of June 30, </w:t>
      </w:r>
      <w:r w:rsidR="00826C3D" w:rsidRPr="00DF5195">
        <w:rPr>
          <w:lang w:val="en-US"/>
        </w:rPr>
        <w:t>202</w:t>
      </w:r>
      <w:r w:rsidR="00E42FA0">
        <w:rPr>
          <w:lang w:val="en-US"/>
        </w:rPr>
        <w:t>4</w:t>
      </w:r>
      <w:r w:rsidR="00826C3D" w:rsidRPr="00DF5195">
        <w:rPr>
          <w:lang w:val="en-US"/>
        </w:rPr>
        <w:t xml:space="preserve"> </w:t>
      </w:r>
      <w:r w:rsidRPr="00DF5195">
        <w:rPr>
          <w:lang w:val="en-US"/>
        </w:rPr>
        <w:t xml:space="preserve">and </w:t>
      </w:r>
      <w:r w:rsidR="00826C3D" w:rsidRPr="00DF5195">
        <w:rPr>
          <w:lang w:val="en-US"/>
        </w:rPr>
        <w:t xml:space="preserve">2023 </w:t>
      </w:r>
      <w:r w:rsidRPr="00DF5195">
        <w:rPr>
          <w:lang w:val="en-US"/>
        </w:rPr>
        <w:t>respectively.</w:t>
      </w:r>
    </w:p>
    <w:p w14:paraId="0E463BB9" w14:textId="77777777" w:rsidR="00814D80" w:rsidRDefault="00814D80" w:rsidP="00813181">
      <w:pPr>
        <w:pStyle w:val="TEXTCOURANTboldital"/>
        <w:rPr>
          <w:lang w:val="en-US"/>
        </w:rPr>
      </w:pPr>
    </w:p>
    <w:p w14:paraId="0E69050A" w14:textId="77777777" w:rsidR="00814D80" w:rsidRDefault="00814D80" w:rsidP="00813181">
      <w:pPr>
        <w:pStyle w:val="TEXTCOURANTboldital"/>
        <w:rPr>
          <w:lang w:val="en-US"/>
        </w:rPr>
      </w:pPr>
    </w:p>
    <w:p w14:paraId="6DB96B7E" w14:textId="376DE7F9" w:rsidR="00813181" w:rsidRPr="00221383" w:rsidRDefault="00813181" w:rsidP="00813181">
      <w:pPr>
        <w:pStyle w:val="TEXTCOURANTboldital"/>
        <w:rPr>
          <w:lang w:val="en-US"/>
        </w:rPr>
      </w:pPr>
      <w:r w:rsidRPr="00221383">
        <w:rPr>
          <w:lang w:val="en-US"/>
        </w:rPr>
        <w:lastRenderedPageBreak/>
        <w:t>15.4 Personnel expenses</w:t>
      </w:r>
    </w:p>
    <w:p w14:paraId="7D5DC3E5" w14:textId="7F215391" w:rsidR="00813181" w:rsidRPr="00221383" w:rsidRDefault="00813181" w:rsidP="00813181">
      <w:pPr>
        <w:pStyle w:val="TEXTCOURANT"/>
        <w:rPr>
          <w:lang w:val="en-US"/>
        </w:rPr>
      </w:pPr>
      <w:r w:rsidRPr="00221383">
        <w:rPr>
          <w:lang w:val="en-US"/>
        </w:rPr>
        <w:t xml:space="preserve">The </w:t>
      </w:r>
      <w:proofErr w:type="gramStart"/>
      <w:r w:rsidRPr="00221383">
        <w:rPr>
          <w:lang w:val="en-US"/>
        </w:rPr>
        <w:t>Group was employing</w:t>
      </w:r>
      <w:proofErr w:type="gramEnd"/>
      <w:r w:rsidRPr="00221383">
        <w:rPr>
          <w:lang w:val="en-US"/>
        </w:rPr>
        <w:t xml:space="preserve"> </w:t>
      </w:r>
      <w:r w:rsidR="00221383">
        <w:rPr>
          <w:lang w:val="en-US"/>
        </w:rPr>
        <w:t>11</w:t>
      </w:r>
      <w:r w:rsidR="009B180A" w:rsidRPr="00221383">
        <w:rPr>
          <w:lang w:val="en-US"/>
        </w:rPr>
        <w:t xml:space="preserve"> </w:t>
      </w:r>
      <w:r w:rsidRPr="00221383">
        <w:rPr>
          <w:lang w:val="en-US"/>
        </w:rPr>
        <w:t xml:space="preserve">people on permanent contract as of June 30, </w:t>
      </w:r>
      <w:proofErr w:type="gramStart"/>
      <w:r w:rsidR="009B180A" w:rsidRPr="00221383">
        <w:rPr>
          <w:lang w:val="en-US"/>
        </w:rPr>
        <w:t>202</w:t>
      </w:r>
      <w:r w:rsidR="00221383">
        <w:rPr>
          <w:lang w:val="en-US"/>
        </w:rPr>
        <w:t>4</w:t>
      </w:r>
      <w:proofErr w:type="gramEnd"/>
      <w:r w:rsidR="009B180A" w:rsidRPr="00221383">
        <w:rPr>
          <w:lang w:val="en-US"/>
        </w:rPr>
        <w:t xml:space="preserve"> </w:t>
      </w:r>
      <w:r w:rsidRPr="00221383">
        <w:rPr>
          <w:lang w:val="en-US"/>
        </w:rPr>
        <w:t xml:space="preserve">compared with </w:t>
      </w:r>
      <w:r w:rsidR="00221383">
        <w:rPr>
          <w:lang w:val="en-US"/>
        </w:rPr>
        <w:t>23</w:t>
      </w:r>
      <w:r w:rsidR="009B180A" w:rsidRPr="00221383">
        <w:rPr>
          <w:lang w:val="en-US"/>
        </w:rPr>
        <w:t xml:space="preserve"> </w:t>
      </w:r>
      <w:r w:rsidRPr="00221383">
        <w:rPr>
          <w:lang w:val="en-US"/>
        </w:rPr>
        <w:t xml:space="preserve">as of June 30, </w:t>
      </w:r>
      <w:r w:rsidR="009B180A" w:rsidRPr="00221383">
        <w:rPr>
          <w:lang w:val="en-US"/>
        </w:rPr>
        <w:t>202</w:t>
      </w:r>
      <w:r w:rsidR="00221383">
        <w:rPr>
          <w:lang w:val="en-US"/>
        </w:rPr>
        <w:t>3</w:t>
      </w:r>
      <w:r w:rsidRPr="00221383">
        <w:rPr>
          <w:lang w:val="en-US"/>
        </w:rPr>
        <w:t>.</w:t>
      </w:r>
    </w:p>
    <w:p w14:paraId="1131239A" w14:textId="77777777" w:rsidR="00813181" w:rsidRPr="00221383" w:rsidRDefault="00813181" w:rsidP="00813181">
      <w:pPr>
        <w:pStyle w:val="TEXTCOURANT"/>
        <w:rPr>
          <w:lang w:val="en-US"/>
        </w:rPr>
      </w:pPr>
      <w:r w:rsidRPr="00221383">
        <w:rPr>
          <w:lang w:val="en-US"/>
        </w:rPr>
        <w:t>The following table shows the nature of costs included in personnel expenses:</w:t>
      </w:r>
    </w:p>
    <w:tbl>
      <w:tblPr>
        <w:tblW w:w="9638" w:type="dxa"/>
        <w:tblInd w:w="-8" w:type="dxa"/>
        <w:tblLayout w:type="fixed"/>
        <w:tblCellMar>
          <w:left w:w="0" w:type="dxa"/>
          <w:right w:w="0" w:type="dxa"/>
        </w:tblCellMar>
        <w:tblLook w:val="0000" w:firstRow="0" w:lastRow="0" w:firstColumn="0" w:lastColumn="0" w:noHBand="0" w:noVBand="0"/>
      </w:tblPr>
      <w:tblGrid>
        <w:gridCol w:w="2381"/>
        <w:gridCol w:w="907"/>
        <w:gridCol w:w="907"/>
        <w:gridCol w:w="907"/>
        <w:gridCol w:w="907"/>
        <w:gridCol w:w="908"/>
        <w:gridCol w:w="907"/>
        <w:gridCol w:w="907"/>
        <w:gridCol w:w="907"/>
      </w:tblGrid>
      <w:tr w:rsidR="00813181" w:rsidRPr="00E42FA0" w14:paraId="02ED64BF" w14:textId="77777777" w:rsidTr="00826C3D">
        <w:trPr>
          <w:trHeight w:val="60"/>
        </w:trPr>
        <w:tc>
          <w:tcPr>
            <w:tcW w:w="2381" w:type="dxa"/>
            <w:vMerge w:val="restart"/>
            <w:tcBorders>
              <w:top w:val="dotted" w:sz="6" w:space="0" w:color="000000"/>
              <w:bottom w:val="single" w:sz="3" w:space="0" w:color="000000"/>
            </w:tcBorders>
            <w:tcMar>
              <w:top w:w="85" w:type="dxa"/>
              <w:left w:w="0" w:type="dxa"/>
              <w:bottom w:w="85" w:type="dxa"/>
              <w:right w:w="80" w:type="dxa"/>
            </w:tcMar>
            <w:vAlign w:val="bottom"/>
          </w:tcPr>
          <w:p w14:paraId="252F84B8" w14:textId="77777777" w:rsidR="00813181" w:rsidRPr="00E42FA0" w:rsidRDefault="00813181">
            <w:pPr>
              <w:pStyle w:val="Tetiere"/>
            </w:pPr>
            <w:r w:rsidRPr="00E42FA0">
              <w:t xml:space="preserve">In </w:t>
            </w:r>
            <w:proofErr w:type="spellStart"/>
            <w:r w:rsidRPr="00E42FA0">
              <w:t>thousands</w:t>
            </w:r>
            <w:proofErr w:type="spellEnd"/>
            <w:r w:rsidRPr="00E42FA0">
              <w:t xml:space="preserve"> of euros</w:t>
            </w:r>
          </w:p>
        </w:tc>
        <w:tc>
          <w:tcPr>
            <w:tcW w:w="3628" w:type="dxa"/>
            <w:gridSpan w:val="4"/>
            <w:tcBorders>
              <w:top w:val="dotted" w:sz="6" w:space="0" w:color="000000"/>
              <w:bottom w:val="single" w:sz="3" w:space="0" w:color="000000"/>
            </w:tcBorders>
            <w:tcMar>
              <w:top w:w="85" w:type="dxa"/>
              <w:left w:w="80" w:type="dxa"/>
              <w:bottom w:w="85" w:type="dxa"/>
              <w:right w:w="80" w:type="dxa"/>
            </w:tcMar>
          </w:tcPr>
          <w:p w14:paraId="2B033C0B" w14:textId="26AFD33B" w:rsidR="00813181" w:rsidRPr="00E42FA0" w:rsidRDefault="00813181">
            <w:pPr>
              <w:pStyle w:val="Tetiere"/>
              <w:jc w:val="right"/>
            </w:pPr>
            <w:r w:rsidRPr="00E42FA0">
              <w:t xml:space="preserve">As of June 30, </w:t>
            </w:r>
            <w:r w:rsidR="0069233E" w:rsidRPr="00E42FA0">
              <w:t>202</w:t>
            </w:r>
            <w:r w:rsidR="004D5C03" w:rsidRPr="00E42FA0">
              <w:t>4</w:t>
            </w:r>
          </w:p>
        </w:tc>
        <w:tc>
          <w:tcPr>
            <w:tcW w:w="3629" w:type="dxa"/>
            <w:gridSpan w:val="4"/>
            <w:tcBorders>
              <w:top w:val="dotted" w:sz="6" w:space="0" w:color="000000"/>
              <w:bottom w:val="single" w:sz="3" w:space="0" w:color="000000"/>
            </w:tcBorders>
            <w:tcMar>
              <w:top w:w="85" w:type="dxa"/>
              <w:left w:w="80" w:type="dxa"/>
              <w:bottom w:w="85" w:type="dxa"/>
              <w:right w:w="80" w:type="dxa"/>
            </w:tcMar>
          </w:tcPr>
          <w:p w14:paraId="36234A7D" w14:textId="45A50C04" w:rsidR="00813181" w:rsidRPr="00E42FA0" w:rsidRDefault="00813181">
            <w:pPr>
              <w:pStyle w:val="Tetiere"/>
              <w:jc w:val="right"/>
            </w:pPr>
            <w:r w:rsidRPr="00E42FA0">
              <w:t xml:space="preserve">As of June 30, </w:t>
            </w:r>
            <w:r w:rsidR="0069233E" w:rsidRPr="00E42FA0">
              <w:t>202</w:t>
            </w:r>
            <w:r w:rsidR="004D5C03" w:rsidRPr="00E42FA0">
              <w:t>3</w:t>
            </w:r>
          </w:p>
        </w:tc>
      </w:tr>
      <w:tr w:rsidR="00813181" w:rsidRPr="00E42FA0" w14:paraId="377C72F7" w14:textId="77777777" w:rsidTr="00826C3D">
        <w:trPr>
          <w:trHeight w:val="60"/>
        </w:trPr>
        <w:tc>
          <w:tcPr>
            <w:tcW w:w="2381" w:type="dxa"/>
            <w:vMerge/>
            <w:tcBorders>
              <w:top w:val="single" w:sz="3" w:space="0" w:color="000000"/>
              <w:bottom w:val="single" w:sz="3" w:space="0" w:color="000000"/>
            </w:tcBorders>
          </w:tcPr>
          <w:p w14:paraId="683EA3DD" w14:textId="77777777" w:rsidR="00813181" w:rsidRPr="00E42FA0" w:rsidRDefault="00813181">
            <w:pPr>
              <w:pStyle w:val="Aucunstyle"/>
              <w:spacing w:line="240" w:lineRule="auto"/>
              <w:textAlignment w:val="auto"/>
              <w:rPr>
                <w:rFonts w:ascii="Lato" w:hAnsi="Lato" w:cstheme="minorBidi"/>
                <w:color w:val="auto"/>
              </w:rPr>
            </w:pPr>
          </w:p>
        </w:tc>
        <w:tc>
          <w:tcPr>
            <w:tcW w:w="907" w:type="dxa"/>
            <w:tcBorders>
              <w:top w:val="single" w:sz="3" w:space="0" w:color="000000"/>
              <w:bottom w:val="single" w:sz="8" w:space="0" w:color="000000"/>
            </w:tcBorders>
            <w:tcMar>
              <w:top w:w="85" w:type="dxa"/>
              <w:left w:w="80" w:type="dxa"/>
              <w:bottom w:w="85" w:type="dxa"/>
              <w:right w:w="80" w:type="dxa"/>
            </w:tcMar>
          </w:tcPr>
          <w:p w14:paraId="46214322" w14:textId="77777777" w:rsidR="00813181" w:rsidRPr="00E42FA0" w:rsidRDefault="00813181">
            <w:pPr>
              <w:pStyle w:val="Tetiere"/>
              <w:jc w:val="right"/>
            </w:pPr>
            <w:r w:rsidRPr="00E42FA0">
              <w:t>R&amp;D</w:t>
            </w:r>
          </w:p>
        </w:tc>
        <w:tc>
          <w:tcPr>
            <w:tcW w:w="907" w:type="dxa"/>
            <w:tcBorders>
              <w:top w:val="single" w:sz="3" w:space="0" w:color="000000"/>
              <w:bottom w:val="single" w:sz="8" w:space="0" w:color="000000"/>
            </w:tcBorders>
            <w:tcMar>
              <w:top w:w="85" w:type="dxa"/>
              <w:left w:w="80" w:type="dxa"/>
              <w:bottom w:w="85" w:type="dxa"/>
              <w:right w:w="80" w:type="dxa"/>
            </w:tcMar>
          </w:tcPr>
          <w:p w14:paraId="051944C6" w14:textId="77777777" w:rsidR="00813181" w:rsidRPr="00E42FA0" w:rsidRDefault="00813181">
            <w:pPr>
              <w:pStyle w:val="Tetiere"/>
              <w:jc w:val="right"/>
            </w:pPr>
            <w:r w:rsidRPr="00E42FA0">
              <w:t>G&amp;A</w:t>
            </w:r>
          </w:p>
        </w:tc>
        <w:tc>
          <w:tcPr>
            <w:tcW w:w="907" w:type="dxa"/>
            <w:tcBorders>
              <w:top w:val="single" w:sz="3" w:space="0" w:color="000000"/>
              <w:bottom w:val="single" w:sz="8" w:space="0" w:color="000000"/>
            </w:tcBorders>
            <w:tcMar>
              <w:top w:w="85" w:type="dxa"/>
              <w:left w:w="80" w:type="dxa"/>
              <w:bottom w:w="85" w:type="dxa"/>
              <w:right w:w="80" w:type="dxa"/>
            </w:tcMar>
          </w:tcPr>
          <w:p w14:paraId="3570161B" w14:textId="77777777" w:rsidR="00813181" w:rsidRPr="00E42FA0" w:rsidRDefault="00813181">
            <w:pPr>
              <w:pStyle w:val="Tetiere"/>
              <w:jc w:val="right"/>
            </w:pPr>
            <w:r w:rsidRPr="00E42FA0">
              <w:t>S&amp;M</w:t>
            </w:r>
          </w:p>
        </w:tc>
        <w:tc>
          <w:tcPr>
            <w:tcW w:w="907" w:type="dxa"/>
            <w:tcBorders>
              <w:top w:val="single" w:sz="3" w:space="0" w:color="000000"/>
              <w:bottom w:val="single" w:sz="8" w:space="0" w:color="000000"/>
            </w:tcBorders>
            <w:tcMar>
              <w:top w:w="85" w:type="dxa"/>
              <w:left w:w="80" w:type="dxa"/>
              <w:bottom w:w="85" w:type="dxa"/>
              <w:right w:w="80" w:type="dxa"/>
            </w:tcMar>
          </w:tcPr>
          <w:p w14:paraId="280CC9CD" w14:textId="77777777" w:rsidR="00813181" w:rsidRPr="00E42FA0" w:rsidRDefault="00813181">
            <w:pPr>
              <w:pStyle w:val="Tetiere"/>
              <w:jc w:val="right"/>
            </w:pPr>
            <w:r w:rsidRPr="00E42FA0">
              <w:t>TOTAL</w:t>
            </w:r>
          </w:p>
        </w:tc>
        <w:tc>
          <w:tcPr>
            <w:tcW w:w="908" w:type="dxa"/>
            <w:tcBorders>
              <w:top w:val="single" w:sz="3" w:space="0" w:color="000000"/>
              <w:bottom w:val="single" w:sz="8" w:space="0" w:color="000000"/>
            </w:tcBorders>
            <w:tcMar>
              <w:top w:w="85" w:type="dxa"/>
              <w:left w:w="80" w:type="dxa"/>
              <w:bottom w:w="85" w:type="dxa"/>
              <w:right w:w="80" w:type="dxa"/>
            </w:tcMar>
          </w:tcPr>
          <w:p w14:paraId="0DA67599" w14:textId="77777777" w:rsidR="00813181" w:rsidRPr="00E42FA0" w:rsidRDefault="00813181">
            <w:pPr>
              <w:pStyle w:val="Tetiere"/>
              <w:jc w:val="right"/>
            </w:pPr>
            <w:r w:rsidRPr="00E42FA0">
              <w:t>R&amp;D</w:t>
            </w:r>
          </w:p>
        </w:tc>
        <w:tc>
          <w:tcPr>
            <w:tcW w:w="907" w:type="dxa"/>
            <w:tcBorders>
              <w:top w:val="single" w:sz="3" w:space="0" w:color="000000"/>
              <w:bottom w:val="single" w:sz="8" w:space="0" w:color="000000"/>
            </w:tcBorders>
            <w:tcMar>
              <w:top w:w="85" w:type="dxa"/>
              <w:left w:w="80" w:type="dxa"/>
              <w:bottom w:w="85" w:type="dxa"/>
              <w:right w:w="80" w:type="dxa"/>
            </w:tcMar>
          </w:tcPr>
          <w:p w14:paraId="45FA23EE" w14:textId="77777777" w:rsidR="00813181" w:rsidRPr="00E42FA0" w:rsidRDefault="00813181">
            <w:pPr>
              <w:pStyle w:val="Tetiere"/>
              <w:jc w:val="right"/>
            </w:pPr>
            <w:r w:rsidRPr="00E42FA0">
              <w:t>G&amp;A</w:t>
            </w:r>
          </w:p>
        </w:tc>
        <w:tc>
          <w:tcPr>
            <w:tcW w:w="907" w:type="dxa"/>
            <w:tcBorders>
              <w:top w:val="single" w:sz="3" w:space="0" w:color="000000"/>
              <w:bottom w:val="single" w:sz="8" w:space="0" w:color="000000"/>
            </w:tcBorders>
            <w:tcMar>
              <w:top w:w="85" w:type="dxa"/>
              <w:left w:w="80" w:type="dxa"/>
              <w:bottom w:w="85" w:type="dxa"/>
              <w:right w:w="80" w:type="dxa"/>
            </w:tcMar>
          </w:tcPr>
          <w:p w14:paraId="284147E4" w14:textId="77777777" w:rsidR="00813181" w:rsidRPr="00E42FA0" w:rsidRDefault="00813181">
            <w:pPr>
              <w:pStyle w:val="Tetiere"/>
              <w:jc w:val="right"/>
            </w:pPr>
            <w:r w:rsidRPr="00E42FA0">
              <w:t>S&amp;M</w:t>
            </w:r>
          </w:p>
        </w:tc>
        <w:tc>
          <w:tcPr>
            <w:tcW w:w="907" w:type="dxa"/>
            <w:tcBorders>
              <w:top w:val="single" w:sz="3" w:space="0" w:color="000000"/>
              <w:bottom w:val="single" w:sz="8" w:space="0" w:color="000000"/>
            </w:tcBorders>
            <w:tcMar>
              <w:top w:w="85" w:type="dxa"/>
              <w:left w:w="80" w:type="dxa"/>
              <w:bottom w:w="85" w:type="dxa"/>
              <w:right w:w="80" w:type="dxa"/>
            </w:tcMar>
          </w:tcPr>
          <w:p w14:paraId="6B6FB4EA" w14:textId="77777777" w:rsidR="00813181" w:rsidRPr="00E42FA0" w:rsidRDefault="00813181">
            <w:pPr>
              <w:pStyle w:val="Tetiere"/>
              <w:jc w:val="right"/>
            </w:pPr>
            <w:r w:rsidRPr="00E42FA0">
              <w:t>TOTAL</w:t>
            </w:r>
          </w:p>
        </w:tc>
      </w:tr>
      <w:tr w:rsidR="00E42FA0" w:rsidRPr="00E42FA0" w14:paraId="6E1F682A" w14:textId="77777777" w:rsidTr="00826C3D">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3C532E3F" w14:textId="77777777" w:rsidR="00E42FA0" w:rsidRPr="00E42FA0" w:rsidRDefault="00E42FA0" w:rsidP="00E42FA0">
            <w:pPr>
              <w:pStyle w:val="Texttable"/>
            </w:pPr>
            <w:proofErr w:type="spellStart"/>
            <w:r w:rsidRPr="00E42FA0">
              <w:t>Wages</w:t>
            </w:r>
            <w:proofErr w:type="spellEnd"/>
            <w:r w:rsidRPr="00E42FA0">
              <w:t xml:space="preserve"> and salaries</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5E21E96C" w14:textId="518B2CC0" w:rsidR="00E42FA0" w:rsidRPr="00E42FA0" w:rsidRDefault="00E42FA0" w:rsidP="00E42FA0">
            <w:pPr>
              <w:pStyle w:val="Texttable"/>
              <w:jc w:val="right"/>
            </w:pPr>
            <w:r w:rsidRPr="00CA3D47">
              <w:t>966</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5604B976" w14:textId="43134535" w:rsidR="00E42FA0" w:rsidRPr="00E42FA0" w:rsidRDefault="00E42FA0" w:rsidP="00E42FA0">
            <w:pPr>
              <w:pStyle w:val="Texttable"/>
              <w:jc w:val="right"/>
            </w:pPr>
            <w:r w:rsidRPr="00CA3D47">
              <w:t>502</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0E4BCCEC" w14:textId="63BBD9F4" w:rsidR="00E42FA0" w:rsidRPr="00E42FA0" w:rsidRDefault="00E42FA0" w:rsidP="00E42FA0">
            <w:pPr>
              <w:pStyle w:val="Texttable"/>
              <w:jc w:val="right"/>
            </w:pPr>
            <w:r w:rsidRPr="00CA3D47">
              <w:t>176</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0D01202D" w14:textId="3A296946" w:rsidR="00E42FA0" w:rsidRPr="00E42FA0" w:rsidRDefault="00E42FA0" w:rsidP="00E42FA0">
            <w:pPr>
              <w:pStyle w:val="Texttable"/>
              <w:jc w:val="right"/>
            </w:pPr>
            <w:r w:rsidRPr="00CA3D47">
              <w:t>1</w:t>
            </w:r>
            <w:r>
              <w:t>,</w:t>
            </w:r>
            <w:r w:rsidRPr="00CA3D47">
              <w:t>644</w:t>
            </w:r>
          </w:p>
        </w:tc>
        <w:tc>
          <w:tcPr>
            <w:tcW w:w="908" w:type="dxa"/>
            <w:tcBorders>
              <w:top w:val="single" w:sz="8" w:space="0" w:color="000000"/>
              <w:bottom w:val="single" w:sz="8" w:space="0" w:color="000000"/>
            </w:tcBorders>
            <w:tcMar>
              <w:top w:w="85" w:type="dxa"/>
              <w:left w:w="80" w:type="dxa"/>
              <w:bottom w:w="85" w:type="dxa"/>
              <w:right w:w="80" w:type="dxa"/>
            </w:tcMar>
          </w:tcPr>
          <w:p w14:paraId="7F3C18CA" w14:textId="535ACE62" w:rsidR="00E42FA0" w:rsidRPr="00E42FA0" w:rsidRDefault="00E42FA0" w:rsidP="00E42FA0">
            <w:pPr>
              <w:pStyle w:val="Texttable"/>
              <w:jc w:val="right"/>
            </w:pPr>
            <w:r w:rsidRPr="00E42FA0">
              <w:t>1,740</w:t>
            </w:r>
          </w:p>
        </w:tc>
        <w:tc>
          <w:tcPr>
            <w:tcW w:w="907" w:type="dxa"/>
            <w:tcBorders>
              <w:top w:val="single" w:sz="8" w:space="0" w:color="000000"/>
              <w:bottom w:val="single" w:sz="8" w:space="0" w:color="000000"/>
            </w:tcBorders>
            <w:tcMar>
              <w:top w:w="85" w:type="dxa"/>
              <w:left w:w="80" w:type="dxa"/>
              <w:bottom w:w="85" w:type="dxa"/>
              <w:right w:w="80" w:type="dxa"/>
            </w:tcMar>
          </w:tcPr>
          <w:p w14:paraId="3F8FF14C" w14:textId="3C543B81" w:rsidR="00E42FA0" w:rsidRPr="00E42FA0" w:rsidRDefault="00E42FA0" w:rsidP="00E42FA0">
            <w:pPr>
              <w:pStyle w:val="Texttable"/>
              <w:jc w:val="right"/>
            </w:pPr>
            <w:r w:rsidRPr="00E42FA0">
              <w:t>1,338</w:t>
            </w:r>
          </w:p>
        </w:tc>
        <w:tc>
          <w:tcPr>
            <w:tcW w:w="907" w:type="dxa"/>
            <w:tcBorders>
              <w:top w:val="single" w:sz="8" w:space="0" w:color="000000"/>
              <w:bottom w:val="single" w:sz="8" w:space="0" w:color="000000"/>
            </w:tcBorders>
            <w:tcMar>
              <w:top w:w="85" w:type="dxa"/>
              <w:left w:w="80" w:type="dxa"/>
              <w:bottom w:w="85" w:type="dxa"/>
              <w:right w:w="80" w:type="dxa"/>
            </w:tcMar>
          </w:tcPr>
          <w:p w14:paraId="1028CA74" w14:textId="4CF3CFDE" w:rsidR="00E42FA0" w:rsidRPr="00E42FA0" w:rsidRDefault="00E42FA0" w:rsidP="00E42FA0">
            <w:pPr>
              <w:pStyle w:val="Texttable"/>
              <w:jc w:val="right"/>
            </w:pPr>
            <w:r w:rsidRPr="00E42FA0">
              <w:t>1,479</w:t>
            </w:r>
          </w:p>
        </w:tc>
        <w:tc>
          <w:tcPr>
            <w:tcW w:w="907" w:type="dxa"/>
            <w:tcBorders>
              <w:top w:val="single" w:sz="8" w:space="0" w:color="000000"/>
              <w:bottom w:val="single" w:sz="8" w:space="0" w:color="000000"/>
            </w:tcBorders>
            <w:tcMar>
              <w:top w:w="85" w:type="dxa"/>
              <w:left w:w="80" w:type="dxa"/>
              <w:bottom w:w="85" w:type="dxa"/>
              <w:right w:w="80" w:type="dxa"/>
            </w:tcMar>
          </w:tcPr>
          <w:p w14:paraId="07EB6F74" w14:textId="30109486" w:rsidR="00E42FA0" w:rsidRPr="00E42FA0" w:rsidRDefault="00E42FA0" w:rsidP="00E42FA0">
            <w:pPr>
              <w:pStyle w:val="Texttable"/>
              <w:jc w:val="right"/>
            </w:pPr>
            <w:r w:rsidRPr="00E42FA0">
              <w:t>4,557</w:t>
            </w:r>
          </w:p>
        </w:tc>
      </w:tr>
      <w:tr w:rsidR="00E42FA0" w:rsidRPr="00E42FA0" w14:paraId="7C71F779" w14:textId="77777777" w:rsidTr="00826C3D">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45EC07D9" w14:textId="77777777" w:rsidR="00E42FA0" w:rsidRPr="00E42FA0" w:rsidRDefault="00E42FA0" w:rsidP="00E42FA0">
            <w:pPr>
              <w:pStyle w:val="Texttable"/>
            </w:pPr>
            <w:r w:rsidRPr="00E42FA0">
              <w:t>Social contributions</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0AF5DB97" w14:textId="1F2977F4" w:rsidR="00E42FA0" w:rsidRPr="00E42FA0" w:rsidRDefault="00E42FA0" w:rsidP="00E42FA0">
            <w:pPr>
              <w:pStyle w:val="Texttable"/>
              <w:jc w:val="right"/>
            </w:pPr>
            <w:r w:rsidRPr="00CA3D47">
              <w:t>268</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14F5D579" w14:textId="2DD0E186" w:rsidR="00E42FA0" w:rsidRPr="00E42FA0" w:rsidRDefault="00E42FA0" w:rsidP="00E42FA0">
            <w:pPr>
              <w:pStyle w:val="Texttable"/>
              <w:jc w:val="right"/>
            </w:pPr>
            <w:r w:rsidRPr="00CA3D47">
              <w:t>215</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360B3D7A" w14:textId="642D65A8" w:rsidR="00E42FA0" w:rsidRPr="00E42FA0" w:rsidRDefault="00E42FA0" w:rsidP="00E42FA0">
            <w:pPr>
              <w:pStyle w:val="Texttable"/>
              <w:jc w:val="right"/>
            </w:pPr>
            <w:r w:rsidRPr="00CA3D47">
              <w:t>47</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684245D6" w14:textId="23B5D093" w:rsidR="00E42FA0" w:rsidRPr="00E42FA0" w:rsidRDefault="00E42FA0" w:rsidP="00E42FA0">
            <w:pPr>
              <w:pStyle w:val="Texttable"/>
              <w:jc w:val="right"/>
            </w:pPr>
            <w:r w:rsidRPr="00CA3D47">
              <w:t>529</w:t>
            </w:r>
          </w:p>
        </w:tc>
        <w:tc>
          <w:tcPr>
            <w:tcW w:w="908" w:type="dxa"/>
            <w:tcBorders>
              <w:top w:val="single" w:sz="8" w:space="0" w:color="000000"/>
              <w:bottom w:val="single" w:sz="8" w:space="0" w:color="000000"/>
            </w:tcBorders>
            <w:tcMar>
              <w:top w:w="85" w:type="dxa"/>
              <w:left w:w="80" w:type="dxa"/>
              <w:bottom w:w="85" w:type="dxa"/>
              <w:right w:w="80" w:type="dxa"/>
            </w:tcMar>
          </w:tcPr>
          <w:p w14:paraId="517E1EBF" w14:textId="3C12F3C3" w:rsidR="00E42FA0" w:rsidRPr="00E42FA0" w:rsidRDefault="00E42FA0" w:rsidP="00E42FA0">
            <w:pPr>
              <w:pStyle w:val="Texttable"/>
              <w:jc w:val="right"/>
            </w:pPr>
            <w:r w:rsidRPr="00E42FA0">
              <w:t>579</w:t>
            </w:r>
          </w:p>
        </w:tc>
        <w:tc>
          <w:tcPr>
            <w:tcW w:w="907" w:type="dxa"/>
            <w:tcBorders>
              <w:top w:val="single" w:sz="8" w:space="0" w:color="000000"/>
              <w:bottom w:val="single" w:sz="8" w:space="0" w:color="000000"/>
            </w:tcBorders>
            <w:tcMar>
              <w:top w:w="85" w:type="dxa"/>
              <w:left w:w="80" w:type="dxa"/>
              <w:bottom w:w="85" w:type="dxa"/>
              <w:right w:w="80" w:type="dxa"/>
            </w:tcMar>
          </w:tcPr>
          <w:p w14:paraId="6E6E76D3" w14:textId="2B946EB5" w:rsidR="00E42FA0" w:rsidRPr="00E42FA0" w:rsidRDefault="00E42FA0" w:rsidP="00E42FA0">
            <w:pPr>
              <w:pStyle w:val="Texttable"/>
              <w:jc w:val="right"/>
            </w:pPr>
            <w:r w:rsidRPr="00E42FA0">
              <w:t>288</w:t>
            </w:r>
          </w:p>
        </w:tc>
        <w:tc>
          <w:tcPr>
            <w:tcW w:w="907" w:type="dxa"/>
            <w:tcBorders>
              <w:top w:val="single" w:sz="8" w:space="0" w:color="000000"/>
              <w:bottom w:val="single" w:sz="8" w:space="0" w:color="000000"/>
            </w:tcBorders>
            <w:tcMar>
              <w:top w:w="85" w:type="dxa"/>
              <w:left w:w="80" w:type="dxa"/>
              <w:bottom w:w="85" w:type="dxa"/>
              <w:right w:w="80" w:type="dxa"/>
            </w:tcMar>
          </w:tcPr>
          <w:p w14:paraId="1ED17D02" w14:textId="42407B5A" w:rsidR="00E42FA0" w:rsidRPr="00E42FA0" w:rsidRDefault="00E42FA0" w:rsidP="00E42FA0">
            <w:pPr>
              <w:pStyle w:val="Texttable"/>
              <w:jc w:val="right"/>
            </w:pPr>
            <w:r w:rsidRPr="00E42FA0">
              <w:t>600</w:t>
            </w:r>
          </w:p>
        </w:tc>
        <w:tc>
          <w:tcPr>
            <w:tcW w:w="907" w:type="dxa"/>
            <w:tcBorders>
              <w:top w:val="single" w:sz="8" w:space="0" w:color="000000"/>
              <w:bottom w:val="single" w:sz="8" w:space="0" w:color="000000"/>
            </w:tcBorders>
            <w:tcMar>
              <w:top w:w="85" w:type="dxa"/>
              <w:left w:w="80" w:type="dxa"/>
              <w:bottom w:w="85" w:type="dxa"/>
              <w:right w:w="80" w:type="dxa"/>
            </w:tcMar>
          </w:tcPr>
          <w:p w14:paraId="65B56F0B" w14:textId="43478F06" w:rsidR="00E42FA0" w:rsidRPr="00E42FA0" w:rsidRDefault="00E42FA0" w:rsidP="00E42FA0">
            <w:pPr>
              <w:pStyle w:val="Texttable"/>
              <w:jc w:val="right"/>
            </w:pPr>
            <w:r w:rsidRPr="00E42FA0">
              <w:t>1,468</w:t>
            </w:r>
          </w:p>
        </w:tc>
      </w:tr>
      <w:tr w:rsidR="00E42FA0" w:rsidRPr="00E42FA0" w14:paraId="16AF0C9A" w14:textId="77777777" w:rsidTr="00826C3D">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3B2FCE2D" w14:textId="77777777" w:rsidR="00E42FA0" w:rsidRPr="00E42FA0" w:rsidRDefault="00E42FA0" w:rsidP="00E42FA0">
            <w:pPr>
              <w:pStyle w:val="Texttable"/>
            </w:pPr>
            <w:r w:rsidRPr="00E42FA0">
              <w:t xml:space="preserve">Service </w:t>
            </w:r>
            <w:proofErr w:type="spellStart"/>
            <w:r w:rsidRPr="00E42FA0">
              <w:t>cost</w:t>
            </w:r>
            <w:proofErr w:type="spellEnd"/>
            <w:r w:rsidRPr="00E42FA0">
              <w:t xml:space="preserve"> (</w:t>
            </w:r>
            <w:proofErr w:type="spellStart"/>
            <w:r w:rsidRPr="00E42FA0">
              <w:t>employee</w:t>
            </w:r>
            <w:proofErr w:type="spellEnd"/>
            <w:r w:rsidRPr="00E42FA0">
              <w:t xml:space="preserve"> </w:t>
            </w:r>
            <w:proofErr w:type="spellStart"/>
            <w:r w:rsidRPr="00E42FA0">
              <w:t>benefit</w:t>
            </w:r>
            <w:proofErr w:type="spellEnd"/>
            <w:r w:rsidRPr="00E42FA0">
              <w:t>)</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34055982" w14:textId="132E461C" w:rsidR="00E42FA0" w:rsidRPr="00E42FA0" w:rsidRDefault="00E42FA0" w:rsidP="00E42FA0">
            <w:pPr>
              <w:pStyle w:val="Texttable"/>
              <w:jc w:val="right"/>
            </w:pPr>
            <w:r w:rsidRPr="00CA3D47">
              <w:t>93</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4C479CCE" w14:textId="68A5524E" w:rsidR="00E42FA0" w:rsidRPr="00E42FA0" w:rsidRDefault="00E42FA0" w:rsidP="00E42FA0">
            <w:pPr>
              <w:pStyle w:val="Texttable"/>
              <w:jc w:val="right"/>
            </w:pPr>
            <w:r w:rsidRPr="00CA3D47">
              <w:t>55</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725756BC" w14:textId="01D31A58" w:rsidR="00E42FA0" w:rsidRPr="00E42FA0" w:rsidRDefault="00E42FA0" w:rsidP="00E42FA0">
            <w:pPr>
              <w:pStyle w:val="Texttable"/>
              <w:jc w:val="right"/>
            </w:pPr>
            <w:r w:rsidRPr="00CA3D47">
              <w:t>17</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1BA76A94" w14:textId="7A9BC2E9" w:rsidR="00E42FA0" w:rsidRPr="00E42FA0" w:rsidRDefault="00E42FA0" w:rsidP="00E42FA0">
            <w:pPr>
              <w:pStyle w:val="Texttable"/>
              <w:jc w:val="right"/>
            </w:pPr>
            <w:r w:rsidRPr="00CA3D47">
              <w:t>164</w:t>
            </w:r>
          </w:p>
        </w:tc>
        <w:tc>
          <w:tcPr>
            <w:tcW w:w="908" w:type="dxa"/>
            <w:tcBorders>
              <w:top w:val="single" w:sz="8" w:space="0" w:color="000000"/>
              <w:bottom w:val="single" w:sz="8" w:space="0" w:color="000000"/>
            </w:tcBorders>
            <w:tcMar>
              <w:top w:w="85" w:type="dxa"/>
              <w:left w:w="80" w:type="dxa"/>
              <w:bottom w:w="85" w:type="dxa"/>
              <w:right w:w="80" w:type="dxa"/>
            </w:tcMar>
          </w:tcPr>
          <w:p w14:paraId="00B0620C" w14:textId="538ACA43" w:rsidR="00E42FA0" w:rsidRPr="00E42FA0" w:rsidRDefault="00E42FA0" w:rsidP="00E42FA0">
            <w:pPr>
              <w:pStyle w:val="Texttable"/>
              <w:jc w:val="right"/>
            </w:pPr>
            <w:r w:rsidRPr="00E42FA0">
              <w:t>163</w:t>
            </w:r>
          </w:p>
        </w:tc>
        <w:tc>
          <w:tcPr>
            <w:tcW w:w="907" w:type="dxa"/>
            <w:tcBorders>
              <w:top w:val="single" w:sz="8" w:space="0" w:color="000000"/>
              <w:bottom w:val="single" w:sz="8" w:space="0" w:color="000000"/>
            </w:tcBorders>
            <w:tcMar>
              <w:top w:w="85" w:type="dxa"/>
              <w:left w:w="80" w:type="dxa"/>
              <w:bottom w:w="85" w:type="dxa"/>
              <w:right w:w="80" w:type="dxa"/>
            </w:tcMar>
          </w:tcPr>
          <w:p w14:paraId="09AE1545" w14:textId="1E541901" w:rsidR="00E42FA0" w:rsidRPr="00E42FA0" w:rsidRDefault="00E42FA0" w:rsidP="00E42FA0">
            <w:pPr>
              <w:pStyle w:val="Texttable"/>
              <w:jc w:val="right"/>
            </w:pPr>
            <w:r w:rsidRPr="00E42FA0">
              <w:t>41</w:t>
            </w:r>
          </w:p>
        </w:tc>
        <w:tc>
          <w:tcPr>
            <w:tcW w:w="907" w:type="dxa"/>
            <w:tcBorders>
              <w:top w:val="single" w:sz="8" w:space="0" w:color="000000"/>
              <w:bottom w:val="single" w:sz="8" w:space="0" w:color="000000"/>
            </w:tcBorders>
            <w:tcMar>
              <w:top w:w="85" w:type="dxa"/>
              <w:left w:w="80" w:type="dxa"/>
              <w:bottom w:w="85" w:type="dxa"/>
              <w:right w:w="80" w:type="dxa"/>
            </w:tcMar>
          </w:tcPr>
          <w:p w14:paraId="7672A04D" w14:textId="679E1C57" w:rsidR="00E42FA0" w:rsidRPr="00E42FA0" w:rsidRDefault="00E42FA0" w:rsidP="00E42FA0">
            <w:pPr>
              <w:pStyle w:val="Texttable"/>
              <w:jc w:val="right"/>
            </w:pPr>
            <w:r w:rsidRPr="00E42FA0">
              <w:t>159</w:t>
            </w:r>
          </w:p>
        </w:tc>
        <w:tc>
          <w:tcPr>
            <w:tcW w:w="907" w:type="dxa"/>
            <w:tcBorders>
              <w:top w:val="single" w:sz="8" w:space="0" w:color="000000"/>
              <w:bottom w:val="single" w:sz="8" w:space="0" w:color="000000"/>
            </w:tcBorders>
            <w:tcMar>
              <w:top w:w="85" w:type="dxa"/>
              <w:left w:w="80" w:type="dxa"/>
              <w:bottom w:w="85" w:type="dxa"/>
              <w:right w:w="80" w:type="dxa"/>
            </w:tcMar>
          </w:tcPr>
          <w:p w14:paraId="267CA412" w14:textId="4837B55B" w:rsidR="00E42FA0" w:rsidRPr="00E42FA0" w:rsidRDefault="00E42FA0" w:rsidP="00E42FA0">
            <w:pPr>
              <w:pStyle w:val="Texttable"/>
              <w:jc w:val="right"/>
            </w:pPr>
            <w:r w:rsidRPr="00E42FA0">
              <w:t>363</w:t>
            </w:r>
          </w:p>
        </w:tc>
      </w:tr>
      <w:tr w:rsidR="00E42FA0" w:rsidRPr="00E42FA0" w14:paraId="467931AC" w14:textId="77777777" w:rsidTr="00826C3D">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432E03CB" w14:textId="77777777" w:rsidR="00E42FA0" w:rsidRPr="00E42FA0" w:rsidRDefault="00E42FA0" w:rsidP="00E42FA0">
            <w:pPr>
              <w:pStyle w:val="Texttable"/>
            </w:pPr>
            <w:r w:rsidRPr="00E42FA0">
              <w:t>Share-</w:t>
            </w:r>
            <w:proofErr w:type="spellStart"/>
            <w:r w:rsidRPr="00E42FA0">
              <w:t>based</w:t>
            </w:r>
            <w:proofErr w:type="spellEnd"/>
            <w:r w:rsidRPr="00E42FA0">
              <w:t xml:space="preserve"> </w:t>
            </w:r>
            <w:proofErr w:type="spellStart"/>
            <w:r w:rsidRPr="00E42FA0">
              <w:t>payments</w:t>
            </w:r>
            <w:proofErr w:type="spellEnd"/>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575451DF" w14:textId="1A82F73D" w:rsidR="00E42FA0" w:rsidRPr="00E42FA0" w:rsidRDefault="00E42FA0" w:rsidP="00E42FA0">
            <w:pPr>
              <w:pStyle w:val="Texttable"/>
              <w:jc w:val="right"/>
            </w:pPr>
            <w:r w:rsidRPr="00CA3D47">
              <w:t>345</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58D5AAA8" w14:textId="7A136A0C" w:rsidR="00E42FA0" w:rsidRPr="00E42FA0" w:rsidRDefault="00E42FA0" w:rsidP="00E42FA0">
            <w:pPr>
              <w:pStyle w:val="Texttable"/>
              <w:jc w:val="right"/>
            </w:pPr>
            <w:r w:rsidRPr="00CA3D47">
              <w:t>61</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1800D649" w14:textId="0E7271A0" w:rsidR="00E42FA0" w:rsidRPr="00E42FA0" w:rsidRDefault="00E42FA0" w:rsidP="00E42FA0">
            <w:pPr>
              <w:pStyle w:val="Texttable"/>
              <w:jc w:val="right"/>
            </w:pPr>
            <w:r w:rsidRPr="00CA3D47">
              <w:t>1</w:t>
            </w:r>
            <w:r w:rsidR="00D72D70">
              <w:t>1</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73296D88" w14:textId="577DCBC2" w:rsidR="00E42FA0" w:rsidRPr="00E42FA0" w:rsidRDefault="00E42FA0" w:rsidP="00E42FA0">
            <w:pPr>
              <w:pStyle w:val="Texttable"/>
              <w:jc w:val="right"/>
            </w:pPr>
            <w:r w:rsidRPr="00CA3D47">
              <w:t>41</w:t>
            </w:r>
            <w:r w:rsidR="00D72D70">
              <w:t>7</w:t>
            </w:r>
          </w:p>
        </w:tc>
        <w:tc>
          <w:tcPr>
            <w:tcW w:w="908" w:type="dxa"/>
            <w:tcBorders>
              <w:top w:val="single" w:sz="8" w:space="0" w:color="000000"/>
              <w:bottom w:val="single" w:sz="8" w:space="0" w:color="000000"/>
            </w:tcBorders>
            <w:tcMar>
              <w:top w:w="85" w:type="dxa"/>
              <w:left w:w="80" w:type="dxa"/>
              <w:bottom w:w="85" w:type="dxa"/>
              <w:right w:w="80" w:type="dxa"/>
            </w:tcMar>
          </w:tcPr>
          <w:p w14:paraId="175BF165" w14:textId="68E3F81C" w:rsidR="00E42FA0" w:rsidRPr="00E42FA0" w:rsidRDefault="00E42FA0" w:rsidP="00E42FA0">
            <w:pPr>
              <w:pStyle w:val="Texttable"/>
              <w:jc w:val="right"/>
            </w:pPr>
            <w:r w:rsidRPr="00E42FA0">
              <w:t>(20)</w:t>
            </w:r>
          </w:p>
        </w:tc>
        <w:tc>
          <w:tcPr>
            <w:tcW w:w="907" w:type="dxa"/>
            <w:tcBorders>
              <w:top w:val="single" w:sz="8" w:space="0" w:color="000000"/>
              <w:bottom w:val="single" w:sz="8" w:space="0" w:color="000000"/>
            </w:tcBorders>
            <w:tcMar>
              <w:top w:w="85" w:type="dxa"/>
              <w:left w:w="80" w:type="dxa"/>
              <w:bottom w:w="85" w:type="dxa"/>
              <w:right w:w="80" w:type="dxa"/>
            </w:tcMar>
          </w:tcPr>
          <w:p w14:paraId="3D487440" w14:textId="2EF31583" w:rsidR="00E42FA0" w:rsidRPr="00E42FA0" w:rsidRDefault="00E42FA0" w:rsidP="00E42FA0">
            <w:pPr>
              <w:pStyle w:val="Texttable"/>
              <w:jc w:val="right"/>
            </w:pPr>
            <w:r w:rsidRPr="00E42FA0">
              <w:t>(386)</w:t>
            </w:r>
          </w:p>
        </w:tc>
        <w:tc>
          <w:tcPr>
            <w:tcW w:w="907" w:type="dxa"/>
            <w:tcBorders>
              <w:top w:val="single" w:sz="8" w:space="0" w:color="000000"/>
              <w:bottom w:val="single" w:sz="8" w:space="0" w:color="000000"/>
            </w:tcBorders>
            <w:tcMar>
              <w:top w:w="85" w:type="dxa"/>
              <w:left w:w="80" w:type="dxa"/>
              <w:bottom w:w="85" w:type="dxa"/>
              <w:right w:w="80" w:type="dxa"/>
            </w:tcMar>
          </w:tcPr>
          <w:p w14:paraId="1FA09CCF" w14:textId="47463119" w:rsidR="00E42FA0" w:rsidRPr="00E42FA0" w:rsidRDefault="00E42FA0" w:rsidP="00E42FA0">
            <w:pPr>
              <w:pStyle w:val="Texttable"/>
              <w:jc w:val="right"/>
            </w:pPr>
            <w:r w:rsidRPr="00E42FA0">
              <w:t>572</w:t>
            </w:r>
          </w:p>
        </w:tc>
        <w:tc>
          <w:tcPr>
            <w:tcW w:w="907" w:type="dxa"/>
            <w:tcBorders>
              <w:top w:val="single" w:sz="8" w:space="0" w:color="000000"/>
              <w:bottom w:val="single" w:sz="8" w:space="0" w:color="000000"/>
            </w:tcBorders>
            <w:tcMar>
              <w:top w:w="85" w:type="dxa"/>
              <w:left w:w="80" w:type="dxa"/>
              <w:bottom w:w="85" w:type="dxa"/>
              <w:right w:w="80" w:type="dxa"/>
            </w:tcMar>
          </w:tcPr>
          <w:p w14:paraId="6FAC77B4" w14:textId="3D7B6722" w:rsidR="00E42FA0" w:rsidRPr="00E42FA0" w:rsidRDefault="00E42FA0" w:rsidP="00E42FA0">
            <w:pPr>
              <w:pStyle w:val="Texttable"/>
              <w:jc w:val="right"/>
            </w:pPr>
            <w:r w:rsidRPr="00E42FA0">
              <w:t>166</w:t>
            </w:r>
          </w:p>
        </w:tc>
      </w:tr>
      <w:tr w:rsidR="00E42FA0" w:rsidRPr="004C1DB6" w14:paraId="414C366C" w14:textId="77777777" w:rsidTr="00826C3D">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327361EF" w14:textId="77777777" w:rsidR="00E42FA0" w:rsidRPr="00E42FA0" w:rsidRDefault="00E42FA0" w:rsidP="00E42FA0">
            <w:pPr>
              <w:pStyle w:val="Titre1table"/>
            </w:pPr>
            <w:r w:rsidRPr="00E42FA0">
              <w:t>Total</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0F80EE7C" w14:textId="13DA845E" w:rsidR="00E42FA0" w:rsidRPr="00E42FA0" w:rsidRDefault="00E42FA0" w:rsidP="00E42FA0">
            <w:pPr>
              <w:pStyle w:val="Titre1table"/>
              <w:jc w:val="right"/>
            </w:pPr>
            <w:r w:rsidRPr="00CA3D47">
              <w:t>1</w:t>
            </w:r>
            <w:r>
              <w:t>,</w:t>
            </w:r>
            <w:r w:rsidRPr="00CA3D47">
              <w:t>671</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6049CAA9" w14:textId="41D0D631" w:rsidR="00E42FA0" w:rsidRPr="00E42FA0" w:rsidRDefault="00E42FA0" w:rsidP="00E42FA0">
            <w:pPr>
              <w:pStyle w:val="Titre1table"/>
              <w:jc w:val="right"/>
            </w:pPr>
            <w:r w:rsidRPr="00CA3D47">
              <w:t>833</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09F09768" w14:textId="733914F5" w:rsidR="00E42FA0" w:rsidRPr="00E42FA0" w:rsidRDefault="00E42FA0" w:rsidP="00E42FA0">
            <w:pPr>
              <w:pStyle w:val="Titre1table"/>
              <w:jc w:val="right"/>
            </w:pPr>
            <w:r w:rsidRPr="00CA3D47">
              <w:t>250</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6DED145F" w14:textId="5525A480" w:rsidR="00E42FA0" w:rsidRPr="00E42FA0" w:rsidRDefault="00E42FA0" w:rsidP="00E42FA0">
            <w:pPr>
              <w:pStyle w:val="Titre1table"/>
              <w:jc w:val="right"/>
            </w:pPr>
            <w:r w:rsidRPr="00CA3D47">
              <w:t>2</w:t>
            </w:r>
            <w:r>
              <w:t>,</w:t>
            </w:r>
            <w:r w:rsidRPr="00CA3D47">
              <w:t>755</w:t>
            </w:r>
          </w:p>
        </w:tc>
        <w:tc>
          <w:tcPr>
            <w:tcW w:w="908" w:type="dxa"/>
            <w:tcBorders>
              <w:top w:val="single" w:sz="8" w:space="0" w:color="000000"/>
              <w:bottom w:val="single" w:sz="8" w:space="0" w:color="000000"/>
            </w:tcBorders>
            <w:tcMar>
              <w:top w:w="85" w:type="dxa"/>
              <w:left w:w="80" w:type="dxa"/>
              <w:bottom w:w="85" w:type="dxa"/>
              <w:right w:w="80" w:type="dxa"/>
            </w:tcMar>
          </w:tcPr>
          <w:p w14:paraId="3B336511" w14:textId="52070E68" w:rsidR="00E42FA0" w:rsidRPr="00E42FA0" w:rsidRDefault="00E42FA0" w:rsidP="00E42FA0">
            <w:pPr>
              <w:pStyle w:val="Titre1table"/>
              <w:jc w:val="right"/>
            </w:pPr>
            <w:r w:rsidRPr="00E42FA0">
              <w:t>2,462</w:t>
            </w:r>
          </w:p>
        </w:tc>
        <w:tc>
          <w:tcPr>
            <w:tcW w:w="907" w:type="dxa"/>
            <w:tcBorders>
              <w:top w:val="single" w:sz="8" w:space="0" w:color="000000"/>
              <w:bottom w:val="single" w:sz="8" w:space="0" w:color="000000"/>
            </w:tcBorders>
            <w:tcMar>
              <w:top w:w="85" w:type="dxa"/>
              <w:left w:w="80" w:type="dxa"/>
              <w:bottom w:w="85" w:type="dxa"/>
              <w:right w:w="80" w:type="dxa"/>
            </w:tcMar>
          </w:tcPr>
          <w:p w14:paraId="3DB90E06" w14:textId="3CECA9C3" w:rsidR="00E42FA0" w:rsidRPr="00E42FA0" w:rsidRDefault="00E42FA0" w:rsidP="00E42FA0">
            <w:pPr>
              <w:pStyle w:val="Titre1table"/>
              <w:jc w:val="right"/>
            </w:pPr>
            <w:r w:rsidRPr="00E42FA0">
              <w:t>1,280</w:t>
            </w:r>
          </w:p>
        </w:tc>
        <w:tc>
          <w:tcPr>
            <w:tcW w:w="907" w:type="dxa"/>
            <w:tcBorders>
              <w:top w:val="single" w:sz="8" w:space="0" w:color="000000"/>
              <w:bottom w:val="single" w:sz="8" w:space="0" w:color="000000"/>
            </w:tcBorders>
            <w:tcMar>
              <w:top w:w="85" w:type="dxa"/>
              <w:left w:w="80" w:type="dxa"/>
              <w:bottom w:w="85" w:type="dxa"/>
              <w:right w:w="80" w:type="dxa"/>
            </w:tcMar>
          </w:tcPr>
          <w:p w14:paraId="7F5BD5A4" w14:textId="5A97C393" w:rsidR="00E42FA0" w:rsidRPr="00E42FA0" w:rsidRDefault="00E42FA0" w:rsidP="00E42FA0">
            <w:pPr>
              <w:pStyle w:val="Titre1table"/>
              <w:jc w:val="right"/>
            </w:pPr>
            <w:r w:rsidRPr="00E42FA0">
              <w:t>2,802</w:t>
            </w:r>
          </w:p>
        </w:tc>
        <w:tc>
          <w:tcPr>
            <w:tcW w:w="907" w:type="dxa"/>
            <w:tcBorders>
              <w:top w:val="single" w:sz="8" w:space="0" w:color="000000"/>
              <w:bottom w:val="single" w:sz="8" w:space="0" w:color="000000"/>
            </w:tcBorders>
            <w:tcMar>
              <w:top w:w="85" w:type="dxa"/>
              <w:left w:w="80" w:type="dxa"/>
              <w:bottom w:w="85" w:type="dxa"/>
              <w:right w:w="80" w:type="dxa"/>
            </w:tcMar>
          </w:tcPr>
          <w:p w14:paraId="011FF024" w14:textId="50F00A09" w:rsidR="00E42FA0" w:rsidRPr="00E42FA0" w:rsidRDefault="00E42FA0" w:rsidP="00E42FA0">
            <w:pPr>
              <w:pStyle w:val="Titre1table"/>
              <w:jc w:val="right"/>
            </w:pPr>
            <w:r w:rsidRPr="00E42FA0">
              <w:t>6,544</w:t>
            </w:r>
          </w:p>
        </w:tc>
      </w:tr>
    </w:tbl>
    <w:p w14:paraId="23D0A08F" w14:textId="77777777" w:rsidR="00813181" w:rsidRPr="004C1DB6" w:rsidRDefault="00813181" w:rsidP="00813181">
      <w:pPr>
        <w:pStyle w:val="TEXTCOURANT"/>
        <w:rPr>
          <w:highlight w:val="yellow"/>
        </w:rPr>
      </w:pPr>
    </w:p>
    <w:p w14:paraId="15AC4C4B" w14:textId="6091710B" w:rsidR="00813181" w:rsidRPr="00E42FA0" w:rsidRDefault="00813181" w:rsidP="00813181">
      <w:pPr>
        <w:pStyle w:val="0000bleuclairnotePartie1bleu"/>
      </w:pPr>
      <w:r w:rsidRPr="00E42FA0">
        <w:t>Note 16</w:t>
      </w:r>
      <w:r w:rsidR="009062CA" w:rsidRPr="00E42FA0">
        <w:t> </w:t>
      </w:r>
      <w:r w:rsidRPr="00E42FA0">
        <w:t>: Share-</w:t>
      </w:r>
      <w:proofErr w:type="spellStart"/>
      <w:r w:rsidRPr="00E42FA0">
        <w:t>based</w:t>
      </w:r>
      <w:proofErr w:type="spellEnd"/>
      <w:r w:rsidRPr="00E42FA0">
        <w:t xml:space="preserve"> </w:t>
      </w:r>
      <w:proofErr w:type="spellStart"/>
      <w:r w:rsidRPr="00E42FA0">
        <w:t>payments</w:t>
      </w:r>
      <w:proofErr w:type="spellEnd"/>
      <w:r w:rsidRPr="00E42FA0">
        <w:t xml:space="preserve"> </w:t>
      </w:r>
    </w:p>
    <w:p w14:paraId="0DF79185" w14:textId="77777777" w:rsidR="00813181" w:rsidRPr="00E42FA0" w:rsidRDefault="00813181" w:rsidP="00813181">
      <w:pPr>
        <w:pStyle w:val="TEXTCOURANT"/>
        <w:spacing w:after="227"/>
        <w:rPr>
          <w:lang w:val="en-US"/>
        </w:rPr>
      </w:pPr>
      <w:r w:rsidRPr="00E42FA0">
        <w:rPr>
          <w:lang w:val="en-US"/>
        </w:rPr>
        <w:t>The Board of Directors has been authorized by the general meeting of the shareholders to grant employee warrants (</w:t>
      </w:r>
      <w:r w:rsidRPr="00E42FA0">
        <w:rPr>
          <w:rStyle w:val="Txtcourantital"/>
          <w:lang w:val="en-US"/>
        </w:rPr>
        <w:t xml:space="preserve">Bons de </w:t>
      </w:r>
      <w:proofErr w:type="spellStart"/>
      <w:r w:rsidRPr="00E42FA0">
        <w:rPr>
          <w:rStyle w:val="Txtcourantital"/>
          <w:lang w:val="en-US"/>
        </w:rPr>
        <w:t>Souscription</w:t>
      </w:r>
      <w:proofErr w:type="spellEnd"/>
      <w:r w:rsidRPr="00E42FA0">
        <w:rPr>
          <w:rStyle w:val="Txtcourantital"/>
          <w:lang w:val="en-US"/>
        </w:rPr>
        <w:t xml:space="preserve"> de Parts de </w:t>
      </w:r>
      <w:proofErr w:type="spellStart"/>
      <w:r w:rsidRPr="00E42FA0">
        <w:rPr>
          <w:rStyle w:val="Txtcourantital"/>
          <w:lang w:val="en-US"/>
        </w:rPr>
        <w:t>Créateur</w:t>
      </w:r>
      <w:proofErr w:type="spellEnd"/>
      <w:r w:rsidRPr="00E42FA0">
        <w:rPr>
          <w:rStyle w:val="Txtcourantital"/>
          <w:lang w:val="en-US"/>
        </w:rPr>
        <w:t xml:space="preserve"> </w:t>
      </w:r>
      <w:proofErr w:type="spellStart"/>
      <w:r w:rsidRPr="00E42FA0">
        <w:rPr>
          <w:rStyle w:val="Txtcourantital"/>
          <w:lang w:val="en-US"/>
        </w:rPr>
        <w:t>d’Entreprise</w:t>
      </w:r>
      <w:proofErr w:type="spellEnd"/>
      <w:r w:rsidRPr="00E42FA0">
        <w:rPr>
          <w:lang w:val="en-US"/>
        </w:rPr>
        <w:t xml:space="preserve"> or “BCE”), non-employee warrants (</w:t>
      </w:r>
      <w:r w:rsidRPr="00E42FA0">
        <w:rPr>
          <w:rStyle w:val="Txtcourantital"/>
          <w:lang w:val="en-US"/>
        </w:rPr>
        <w:t xml:space="preserve">Bons de </w:t>
      </w:r>
      <w:proofErr w:type="spellStart"/>
      <w:r w:rsidRPr="00E42FA0">
        <w:rPr>
          <w:rStyle w:val="Txtcourantital"/>
          <w:lang w:val="en-US"/>
        </w:rPr>
        <w:t>Souscription</w:t>
      </w:r>
      <w:proofErr w:type="spellEnd"/>
      <w:r w:rsidRPr="00E42FA0">
        <w:rPr>
          <w:rStyle w:val="Txtcourantital"/>
          <w:lang w:val="en-US"/>
        </w:rPr>
        <w:t xml:space="preserve"> </w:t>
      </w:r>
      <w:proofErr w:type="spellStart"/>
      <w:r w:rsidRPr="00E42FA0">
        <w:rPr>
          <w:rStyle w:val="Txtcourantital"/>
          <w:lang w:val="en-US"/>
        </w:rPr>
        <w:t>d’Actions</w:t>
      </w:r>
      <w:proofErr w:type="spellEnd"/>
      <w:r w:rsidRPr="00E42FA0">
        <w:rPr>
          <w:lang w:val="en-US"/>
        </w:rPr>
        <w:t xml:space="preserve"> or “BSA”) and performance shares (</w:t>
      </w:r>
      <w:r w:rsidRPr="00E42FA0">
        <w:rPr>
          <w:rStyle w:val="Txtcourantital"/>
          <w:lang w:val="en-US"/>
        </w:rPr>
        <w:t xml:space="preserve">Attributions </w:t>
      </w:r>
      <w:proofErr w:type="spellStart"/>
      <w:r w:rsidRPr="00E42FA0">
        <w:rPr>
          <w:rStyle w:val="Txtcourantital"/>
          <w:lang w:val="en-US"/>
        </w:rPr>
        <w:t>Gratuites</w:t>
      </w:r>
      <w:proofErr w:type="spellEnd"/>
      <w:r w:rsidRPr="00E42FA0">
        <w:rPr>
          <w:rStyle w:val="Txtcourantital"/>
          <w:lang w:val="en-US"/>
        </w:rPr>
        <w:t xml:space="preserve"> </w:t>
      </w:r>
      <w:proofErr w:type="spellStart"/>
      <w:r w:rsidRPr="00E42FA0">
        <w:rPr>
          <w:rStyle w:val="Txtcourantital"/>
          <w:lang w:val="en-US"/>
        </w:rPr>
        <w:t>d’Actions</w:t>
      </w:r>
      <w:proofErr w:type="spellEnd"/>
      <w:r w:rsidRPr="00E42FA0">
        <w:rPr>
          <w:lang w:val="en-US"/>
        </w:rPr>
        <w:t xml:space="preserve"> or “AGA”).</w:t>
      </w:r>
    </w:p>
    <w:p w14:paraId="6D965E99" w14:textId="1F8452CF" w:rsidR="00813181" w:rsidRPr="00E42FA0" w:rsidRDefault="00813181" w:rsidP="00813181">
      <w:pPr>
        <w:pStyle w:val="TEXTCOURANT"/>
        <w:spacing w:after="227"/>
        <w:rPr>
          <w:lang w:val="en-US"/>
        </w:rPr>
      </w:pPr>
      <w:r w:rsidRPr="00E42FA0">
        <w:rPr>
          <w:lang w:val="en-US"/>
        </w:rPr>
        <w:t xml:space="preserve">Details regarding the main characteristics of employee warrants (BCE), non-employee warrants (BSA), performance shares (AGA), and stock options (SO) granted before January 1, </w:t>
      </w:r>
      <w:proofErr w:type="gramStart"/>
      <w:r w:rsidR="0069233E" w:rsidRPr="00E42FA0">
        <w:rPr>
          <w:lang w:val="en-US"/>
        </w:rPr>
        <w:t>202</w:t>
      </w:r>
      <w:r w:rsidR="00E42FA0">
        <w:rPr>
          <w:lang w:val="en-US"/>
        </w:rPr>
        <w:t>4</w:t>
      </w:r>
      <w:proofErr w:type="gramEnd"/>
      <w:r w:rsidR="0069233E" w:rsidRPr="00E42FA0">
        <w:rPr>
          <w:lang w:val="en-US"/>
        </w:rPr>
        <w:t xml:space="preserve"> </w:t>
      </w:r>
      <w:r w:rsidRPr="00E42FA0">
        <w:rPr>
          <w:lang w:val="en-US"/>
        </w:rPr>
        <w:t xml:space="preserve">are presented in Note 19 of the </w:t>
      </w:r>
      <w:r w:rsidR="0069233E" w:rsidRPr="00E42FA0">
        <w:rPr>
          <w:lang w:val="en-US"/>
        </w:rPr>
        <w:t>202</w:t>
      </w:r>
      <w:r w:rsidR="00E42FA0">
        <w:rPr>
          <w:lang w:val="en-US"/>
        </w:rPr>
        <w:t>3</w:t>
      </w:r>
      <w:r w:rsidR="0069233E" w:rsidRPr="00E42FA0">
        <w:rPr>
          <w:lang w:val="en-US"/>
        </w:rPr>
        <w:t xml:space="preserve"> </w:t>
      </w:r>
      <w:r w:rsidRPr="00E42FA0">
        <w:rPr>
          <w:lang w:val="en-US"/>
        </w:rPr>
        <w:t xml:space="preserve">Consolidated Financial Statements.  </w:t>
      </w:r>
    </w:p>
    <w:p w14:paraId="3CB81821" w14:textId="77777777" w:rsidR="00813181" w:rsidRPr="00E42FA0" w:rsidRDefault="00813181" w:rsidP="00813181">
      <w:pPr>
        <w:pStyle w:val="TEXTCOURANTbolditalfilet"/>
        <w:rPr>
          <w:lang w:val="en-US"/>
        </w:rPr>
      </w:pPr>
      <w:r w:rsidRPr="00E42FA0">
        <w:rPr>
          <w:lang w:val="en-US"/>
        </w:rPr>
        <w:t>16.1 Employee warrants (BCE)</w:t>
      </w:r>
    </w:p>
    <w:p w14:paraId="7D829043" w14:textId="77777777" w:rsidR="00813181" w:rsidRPr="00E42FA0" w:rsidRDefault="00813181" w:rsidP="00813181">
      <w:pPr>
        <w:pStyle w:val="TEXTCOURANT"/>
        <w:spacing w:after="227"/>
        <w:rPr>
          <w:lang w:val="en-US"/>
        </w:rPr>
      </w:pPr>
      <w:bookmarkStart w:id="0" w:name="_Hlk177840270"/>
      <w:r w:rsidRPr="00E42FA0">
        <w:rPr>
          <w:lang w:val="en-US"/>
        </w:rPr>
        <w:t xml:space="preserve">The Board has not granted any BCE during the period presented. </w:t>
      </w:r>
    </w:p>
    <w:bookmarkEnd w:id="0"/>
    <w:p w14:paraId="14E55839" w14:textId="77777777" w:rsidR="00813181" w:rsidRPr="003F091A" w:rsidRDefault="00813181" w:rsidP="00813181">
      <w:pPr>
        <w:pStyle w:val="TEXTCOURANTbolditalfilet"/>
        <w:rPr>
          <w:lang w:val="en-US"/>
        </w:rPr>
      </w:pPr>
      <w:r w:rsidRPr="003F091A">
        <w:rPr>
          <w:lang w:val="en-US"/>
        </w:rPr>
        <w:t xml:space="preserve">16.2 </w:t>
      </w:r>
      <w:proofErr w:type="gramStart"/>
      <w:r w:rsidRPr="003F091A">
        <w:rPr>
          <w:lang w:val="en-US"/>
        </w:rPr>
        <w:t>Non-employee</w:t>
      </w:r>
      <w:proofErr w:type="gramEnd"/>
      <w:r w:rsidRPr="003F091A">
        <w:rPr>
          <w:lang w:val="en-US"/>
        </w:rPr>
        <w:t xml:space="preserve"> warrants (BSA)</w:t>
      </w:r>
    </w:p>
    <w:p w14:paraId="4C97DF65" w14:textId="3A327AC0" w:rsidR="00813181" w:rsidRPr="004C1DB6" w:rsidRDefault="003F091A" w:rsidP="00813181">
      <w:pPr>
        <w:pStyle w:val="TEXTCOURANT"/>
        <w:rPr>
          <w:highlight w:val="yellow"/>
          <w:lang w:val="en-US"/>
        </w:rPr>
      </w:pPr>
      <w:r w:rsidRPr="003F091A">
        <w:rPr>
          <w:lang w:val="en-US"/>
        </w:rPr>
        <w:t>The Board has not granted any B</w:t>
      </w:r>
      <w:r w:rsidR="00D72D70">
        <w:rPr>
          <w:lang w:val="en-US"/>
        </w:rPr>
        <w:t>SA</w:t>
      </w:r>
      <w:r w:rsidRPr="003F091A">
        <w:rPr>
          <w:lang w:val="en-US"/>
        </w:rPr>
        <w:t xml:space="preserve"> during the period presented.</w:t>
      </w:r>
    </w:p>
    <w:p w14:paraId="7962017A" w14:textId="77777777" w:rsidR="00813181" w:rsidRPr="0072505A" w:rsidRDefault="00813181" w:rsidP="00813181">
      <w:pPr>
        <w:pStyle w:val="TEXTCOURANTbolditalfilet"/>
        <w:rPr>
          <w:lang w:val="en-US"/>
        </w:rPr>
      </w:pPr>
      <w:r w:rsidRPr="0072505A">
        <w:rPr>
          <w:lang w:val="en-US"/>
        </w:rPr>
        <w:t>16.3 Free shares (AGA)</w:t>
      </w:r>
    </w:p>
    <w:p w14:paraId="487B8479" w14:textId="10A20B81" w:rsidR="00813181" w:rsidRPr="0072505A" w:rsidRDefault="00813181" w:rsidP="00813181">
      <w:pPr>
        <w:pStyle w:val="TEXTCOURANTItalregular"/>
        <w:rPr>
          <w:lang w:val="en-US"/>
        </w:rPr>
      </w:pPr>
      <w:r w:rsidRPr="0072505A">
        <w:rPr>
          <w:lang w:val="en-US"/>
        </w:rPr>
        <w:t xml:space="preserve">New allocations </w:t>
      </w:r>
    </w:p>
    <w:p w14:paraId="4595F138" w14:textId="0D9E24E3" w:rsidR="00813181" w:rsidRPr="00DE127F" w:rsidRDefault="00813181" w:rsidP="00813181">
      <w:pPr>
        <w:pStyle w:val="TEXTCOURANT"/>
        <w:spacing w:after="57"/>
        <w:rPr>
          <w:lang w:val="en-US"/>
        </w:rPr>
      </w:pPr>
      <w:r w:rsidRPr="0072505A">
        <w:rPr>
          <w:lang w:val="en-US"/>
        </w:rPr>
        <w:t xml:space="preserve">With the authorization of the General Meeting of Shareholders on </w:t>
      </w:r>
      <w:r w:rsidR="0072505A" w:rsidRPr="0072505A">
        <w:rPr>
          <w:lang w:val="en-US"/>
        </w:rPr>
        <w:t>June</w:t>
      </w:r>
      <w:r w:rsidR="002E1A8B" w:rsidRPr="0072505A">
        <w:rPr>
          <w:lang w:val="en-US"/>
        </w:rPr>
        <w:t xml:space="preserve"> 2</w:t>
      </w:r>
      <w:r w:rsidR="0072505A" w:rsidRPr="0072505A">
        <w:rPr>
          <w:lang w:val="en-US"/>
        </w:rPr>
        <w:t>1</w:t>
      </w:r>
      <w:r w:rsidRPr="0072505A">
        <w:rPr>
          <w:lang w:val="en-US"/>
        </w:rPr>
        <w:t>,</w:t>
      </w:r>
      <w:r w:rsidR="002E1A8B" w:rsidRPr="0072505A">
        <w:rPr>
          <w:lang w:val="en-US"/>
        </w:rPr>
        <w:t xml:space="preserve"> 202</w:t>
      </w:r>
      <w:r w:rsidR="0072505A" w:rsidRPr="0072505A">
        <w:rPr>
          <w:lang w:val="en-US"/>
        </w:rPr>
        <w:t>3</w:t>
      </w:r>
      <w:r w:rsidRPr="0072505A">
        <w:rPr>
          <w:lang w:val="en-US"/>
        </w:rPr>
        <w:t xml:space="preserve">, the Board of Directors granted </w:t>
      </w:r>
      <w:r w:rsidR="0072505A" w:rsidRPr="0072505A">
        <w:rPr>
          <w:lang w:val="en-US"/>
        </w:rPr>
        <w:t>770,000</w:t>
      </w:r>
      <w:r w:rsidRPr="0072505A">
        <w:rPr>
          <w:lang w:val="en-US"/>
        </w:rPr>
        <w:t xml:space="preserve"> free </w:t>
      </w:r>
      <w:r w:rsidRPr="00DE127F">
        <w:rPr>
          <w:lang w:val="en-US"/>
        </w:rPr>
        <w:t xml:space="preserve">shares (AGA </w:t>
      </w:r>
      <w:r w:rsidR="002E1A8B" w:rsidRPr="00DE127F">
        <w:rPr>
          <w:lang w:val="en-US"/>
        </w:rPr>
        <w:t>202</w:t>
      </w:r>
      <w:r w:rsidR="0072505A" w:rsidRPr="00DE127F">
        <w:rPr>
          <w:lang w:val="en-US"/>
        </w:rPr>
        <w:t>4</w:t>
      </w:r>
      <w:r w:rsidR="002E1A8B" w:rsidRPr="00DE127F">
        <w:rPr>
          <w:lang w:val="en-US"/>
        </w:rPr>
        <w:t>-1 and AGA 202</w:t>
      </w:r>
      <w:r w:rsidR="0072505A" w:rsidRPr="00DE127F">
        <w:rPr>
          <w:lang w:val="en-US"/>
        </w:rPr>
        <w:t>4</w:t>
      </w:r>
      <w:r w:rsidR="002E1A8B" w:rsidRPr="00DE127F">
        <w:rPr>
          <w:lang w:val="en-US"/>
        </w:rPr>
        <w:t>-2</w:t>
      </w:r>
      <w:r w:rsidRPr="00DE127F">
        <w:rPr>
          <w:lang w:val="en-US"/>
        </w:rPr>
        <w:t xml:space="preserve">) on </w:t>
      </w:r>
      <w:r w:rsidR="002E1A8B" w:rsidRPr="00DE127F">
        <w:rPr>
          <w:lang w:val="en-US"/>
        </w:rPr>
        <w:t>March 2</w:t>
      </w:r>
      <w:r w:rsidR="0072505A" w:rsidRPr="00DE127F">
        <w:rPr>
          <w:lang w:val="en-US"/>
        </w:rPr>
        <w:t>1</w:t>
      </w:r>
      <w:r w:rsidRPr="00DE127F">
        <w:rPr>
          <w:lang w:val="en-US"/>
        </w:rPr>
        <w:t xml:space="preserve">, </w:t>
      </w:r>
      <w:r w:rsidR="002E1A8B" w:rsidRPr="00DE127F">
        <w:rPr>
          <w:lang w:val="en-US"/>
        </w:rPr>
        <w:t>202</w:t>
      </w:r>
      <w:r w:rsidR="0072505A" w:rsidRPr="00DE127F">
        <w:rPr>
          <w:lang w:val="en-US"/>
        </w:rPr>
        <w:t>4</w:t>
      </w:r>
      <w:r w:rsidRPr="00DE127F">
        <w:rPr>
          <w:lang w:val="en-US"/>
        </w:rPr>
        <w:t>, to employees of the Company, of which:</w:t>
      </w:r>
    </w:p>
    <w:p w14:paraId="2453D453" w14:textId="1B7DA37E" w:rsidR="00813181" w:rsidRPr="00DE127F" w:rsidRDefault="0072505A" w:rsidP="00813181">
      <w:pPr>
        <w:pStyle w:val="TEXTCOURANTbullet"/>
        <w:spacing w:after="0"/>
        <w:rPr>
          <w:lang w:val="en-US"/>
        </w:rPr>
      </w:pPr>
      <w:r w:rsidRPr="00DE127F">
        <w:rPr>
          <w:lang w:val="en-US"/>
        </w:rPr>
        <w:t>520,000</w:t>
      </w:r>
      <w:r w:rsidR="002E1A8B" w:rsidRPr="00DE127F">
        <w:rPr>
          <w:lang w:val="en-US"/>
        </w:rPr>
        <w:t xml:space="preserve"> </w:t>
      </w:r>
      <w:r w:rsidR="00813181" w:rsidRPr="00DE127F">
        <w:rPr>
          <w:lang w:val="en-US"/>
        </w:rPr>
        <w:t>are subject to (</w:t>
      </w:r>
      <w:proofErr w:type="spellStart"/>
      <w:r w:rsidR="00813181" w:rsidRPr="00DE127F">
        <w:rPr>
          <w:lang w:val="en-US"/>
        </w:rPr>
        <w:t>i</w:t>
      </w:r>
      <w:proofErr w:type="spellEnd"/>
      <w:r w:rsidR="00813181" w:rsidRPr="00DE127F">
        <w:rPr>
          <w:lang w:val="en-US"/>
        </w:rPr>
        <w:t xml:space="preserve">) a </w:t>
      </w:r>
      <w:r w:rsidRPr="00DE127F">
        <w:rPr>
          <w:lang w:val="en-US"/>
        </w:rPr>
        <w:t>two</w:t>
      </w:r>
      <w:r w:rsidR="002E1A8B" w:rsidRPr="00DE127F">
        <w:rPr>
          <w:lang w:val="en-US"/>
        </w:rPr>
        <w:t>-year</w:t>
      </w:r>
      <w:r w:rsidRPr="00DE127F">
        <w:rPr>
          <w:lang w:val="en-US"/>
        </w:rPr>
        <w:t>s</w:t>
      </w:r>
      <w:r w:rsidR="00813181" w:rsidRPr="00DE127F">
        <w:rPr>
          <w:lang w:val="en-US"/>
        </w:rPr>
        <w:t xml:space="preserve"> acquisition period from the date of grant and (ii) achievement of the performance criteria described </w:t>
      </w:r>
      <w:proofErr w:type="gramStart"/>
      <w:r w:rsidR="00813181" w:rsidRPr="00DE127F">
        <w:rPr>
          <w:lang w:val="en-US"/>
        </w:rPr>
        <w:t>below :</w:t>
      </w:r>
      <w:proofErr w:type="gramEnd"/>
    </w:p>
    <w:p w14:paraId="3F054BF8" w14:textId="1759A74C" w:rsidR="00813181" w:rsidRPr="00DE127F" w:rsidRDefault="00813181" w:rsidP="00813181">
      <w:pPr>
        <w:pStyle w:val="TEXTCOURANTtiret"/>
        <w:spacing w:after="0"/>
        <w:rPr>
          <w:lang w:val="en-US"/>
        </w:rPr>
      </w:pPr>
      <w:r w:rsidRPr="00DE127F">
        <w:rPr>
          <w:lang w:val="en-US"/>
        </w:rPr>
        <w:t>5</w:t>
      </w:r>
      <w:r w:rsidR="00202059" w:rsidRPr="00DE127F">
        <w:rPr>
          <w:lang w:val="en-US"/>
        </w:rPr>
        <w:t>0% will be acquired upon the satisfaction of the following condition: Company's ability to continue as a going concern over 2024</w:t>
      </w:r>
      <w:r w:rsidRPr="00DE127F">
        <w:rPr>
          <w:lang w:val="en-US"/>
        </w:rPr>
        <w:t xml:space="preserve">, and </w:t>
      </w:r>
    </w:p>
    <w:p w14:paraId="11834CEA" w14:textId="2EA45B66" w:rsidR="00DE127F" w:rsidRPr="00DE127F" w:rsidRDefault="00DE127F" w:rsidP="00AE008C">
      <w:pPr>
        <w:pStyle w:val="TEXTCOURANTtiret"/>
        <w:rPr>
          <w:lang w:val="en-US"/>
        </w:rPr>
      </w:pPr>
      <w:r w:rsidRPr="00DE127F">
        <w:rPr>
          <w:lang w:val="en-US"/>
        </w:rPr>
        <w:t xml:space="preserve">50% will be acquired upon the satisfaction of the following condition: level of cash enabling the Company to be financed for a period of more than six months at the close of the 2025 financial </w:t>
      </w:r>
      <w:proofErr w:type="gramStart"/>
      <w:r w:rsidRPr="00DE127F">
        <w:rPr>
          <w:lang w:val="en-US"/>
        </w:rPr>
        <w:t>year;</w:t>
      </w:r>
      <w:proofErr w:type="gramEnd"/>
    </w:p>
    <w:p w14:paraId="40A82442" w14:textId="752A7709" w:rsidR="00813181" w:rsidRPr="003702E7" w:rsidRDefault="00DE127F" w:rsidP="00AE008C">
      <w:pPr>
        <w:pStyle w:val="TEXTCOURANTtiret"/>
        <w:rPr>
          <w:lang w:val="en-US"/>
        </w:rPr>
      </w:pPr>
      <w:r w:rsidRPr="00DE127F">
        <w:rPr>
          <w:lang w:val="en-US"/>
        </w:rPr>
        <w:t>I</w:t>
      </w:r>
      <w:r w:rsidR="00813181" w:rsidRPr="00DE127F">
        <w:rPr>
          <w:lang w:val="en-US"/>
        </w:rPr>
        <w:t xml:space="preserve">n the event of a public tender offer or public exchange offer on the Company’s shares, </w:t>
      </w:r>
      <w:proofErr w:type="gramStart"/>
      <w:r w:rsidR="00813181" w:rsidRPr="00DE127F">
        <w:rPr>
          <w:lang w:val="en-US"/>
        </w:rPr>
        <w:t>the Performance</w:t>
      </w:r>
      <w:proofErr w:type="gramEnd"/>
      <w:r w:rsidR="00813181" w:rsidRPr="00DE127F">
        <w:rPr>
          <w:lang w:val="en-US"/>
        </w:rPr>
        <w:t xml:space="preserve"> Conditions 1 and </w:t>
      </w:r>
      <w:r w:rsidR="00813181" w:rsidRPr="003702E7">
        <w:rPr>
          <w:lang w:val="en-US"/>
        </w:rPr>
        <w:t>2 will be deemed not applicable from the Date of the Public Offer.</w:t>
      </w:r>
    </w:p>
    <w:p w14:paraId="0D83BC17" w14:textId="709424B1" w:rsidR="00813181" w:rsidRPr="00D768AF" w:rsidRDefault="003702E7" w:rsidP="00813181">
      <w:pPr>
        <w:pStyle w:val="TEXTCOURANTbullet"/>
        <w:rPr>
          <w:lang w:val="en-US"/>
        </w:rPr>
      </w:pPr>
      <w:r w:rsidRPr="00D768AF">
        <w:rPr>
          <w:lang w:val="en-US"/>
        </w:rPr>
        <w:t>250,000</w:t>
      </w:r>
      <w:r w:rsidR="00813181" w:rsidRPr="00D768AF">
        <w:rPr>
          <w:lang w:val="en-US"/>
        </w:rPr>
        <w:t xml:space="preserve"> are not subject to performance conditions, but subject to a two-years vesting period.</w:t>
      </w:r>
    </w:p>
    <w:p w14:paraId="11D3761B" w14:textId="77777777" w:rsidR="00813181" w:rsidRPr="00D768AF" w:rsidRDefault="00813181" w:rsidP="00813181">
      <w:pPr>
        <w:pStyle w:val="TEXTCOURANTItalregular"/>
        <w:rPr>
          <w:lang w:val="en-US"/>
        </w:rPr>
      </w:pPr>
      <w:r w:rsidRPr="00D768AF">
        <w:rPr>
          <w:lang w:val="en-US"/>
        </w:rPr>
        <w:t>Changes in the balances of AGA</w:t>
      </w:r>
    </w:p>
    <w:tbl>
      <w:tblPr>
        <w:tblW w:w="7994" w:type="dxa"/>
        <w:tblInd w:w="-8" w:type="dxa"/>
        <w:tblLayout w:type="fixed"/>
        <w:tblCellMar>
          <w:left w:w="0" w:type="dxa"/>
          <w:right w:w="0" w:type="dxa"/>
        </w:tblCellMar>
        <w:tblLook w:val="0000" w:firstRow="0" w:lastRow="0" w:firstColumn="0" w:lastColumn="0" w:noHBand="0" w:noVBand="0"/>
      </w:tblPr>
      <w:tblGrid>
        <w:gridCol w:w="3118"/>
        <w:gridCol w:w="1304"/>
        <w:gridCol w:w="1190"/>
        <w:gridCol w:w="1191"/>
        <w:gridCol w:w="1191"/>
      </w:tblGrid>
      <w:tr w:rsidR="003702E7" w:rsidRPr="003702E7" w14:paraId="38354204" w14:textId="77777777" w:rsidTr="003702E7">
        <w:trPr>
          <w:trHeight w:val="60"/>
        </w:trPr>
        <w:tc>
          <w:tcPr>
            <w:tcW w:w="3118" w:type="dxa"/>
            <w:tcBorders>
              <w:bottom w:val="single" w:sz="8" w:space="0" w:color="000000"/>
            </w:tcBorders>
            <w:tcMar>
              <w:top w:w="71" w:type="dxa"/>
              <w:left w:w="0" w:type="dxa"/>
              <w:bottom w:w="71" w:type="dxa"/>
              <w:right w:w="80" w:type="dxa"/>
            </w:tcMar>
            <w:vAlign w:val="bottom"/>
          </w:tcPr>
          <w:p w14:paraId="7866A2AD" w14:textId="77777777" w:rsidR="003702E7" w:rsidRPr="003702E7" w:rsidRDefault="003702E7" w:rsidP="00826C3D">
            <w:pPr>
              <w:pStyle w:val="Tetiere"/>
            </w:pPr>
            <w:r w:rsidRPr="003702E7">
              <w:t xml:space="preserve">In </w:t>
            </w:r>
            <w:proofErr w:type="spellStart"/>
            <w:r w:rsidRPr="003702E7">
              <w:t>thousands</w:t>
            </w:r>
            <w:proofErr w:type="spellEnd"/>
            <w:r w:rsidRPr="003702E7">
              <w:t xml:space="preserve"> of euros</w:t>
            </w:r>
          </w:p>
        </w:tc>
        <w:tc>
          <w:tcPr>
            <w:tcW w:w="1304" w:type="dxa"/>
            <w:tcBorders>
              <w:bottom w:val="single" w:sz="8" w:space="0" w:color="000000"/>
            </w:tcBorders>
            <w:tcMar>
              <w:top w:w="71" w:type="dxa"/>
              <w:left w:w="80" w:type="dxa"/>
              <w:bottom w:w="71" w:type="dxa"/>
              <w:right w:w="80" w:type="dxa"/>
            </w:tcMar>
          </w:tcPr>
          <w:p w14:paraId="57B6A45E" w14:textId="4E686302" w:rsidR="003702E7" w:rsidRPr="003702E7" w:rsidRDefault="003702E7" w:rsidP="00826C3D">
            <w:pPr>
              <w:pStyle w:val="Tetiere"/>
              <w:jc w:val="right"/>
            </w:pPr>
            <w:r w:rsidRPr="003702E7">
              <w:t>AGA 2022</w:t>
            </w:r>
          </w:p>
        </w:tc>
        <w:tc>
          <w:tcPr>
            <w:tcW w:w="1190" w:type="dxa"/>
            <w:tcBorders>
              <w:bottom w:val="single" w:sz="8" w:space="0" w:color="000000"/>
            </w:tcBorders>
            <w:tcMar>
              <w:top w:w="71" w:type="dxa"/>
              <w:left w:w="80" w:type="dxa"/>
              <w:bottom w:w="71" w:type="dxa"/>
              <w:right w:w="80" w:type="dxa"/>
            </w:tcMar>
          </w:tcPr>
          <w:p w14:paraId="14CC7CCC" w14:textId="15AB1F11" w:rsidR="003702E7" w:rsidRPr="003702E7" w:rsidRDefault="003702E7" w:rsidP="00826C3D">
            <w:pPr>
              <w:pStyle w:val="Tetiere"/>
              <w:jc w:val="right"/>
            </w:pPr>
            <w:r w:rsidRPr="003702E7">
              <w:t>AGA 2023</w:t>
            </w:r>
          </w:p>
        </w:tc>
        <w:tc>
          <w:tcPr>
            <w:tcW w:w="1191" w:type="dxa"/>
            <w:tcBorders>
              <w:bottom w:val="single" w:sz="8" w:space="0" w:color="000000"/>
            </w:tcBorders>
          </w:tcPr>
          <w:p w14:paraId="69C614EA" w14:textId="58EC2E09" w:rsidR="003702E7" w:rsidRPr="003702E7" w:rsidRDefault="003702E7" w:rsidP="00826C3D">
            <w:pPr>
              <w:pStyle w:val="Tetiere"/>
              <w:jc w:val="right"/>
            </w:pPr>
            <w:r w:rsidRPr="003702E7">
              <w:t>AGA 2024</w:t>
            </w:r>
          </w:p>
        </w:tc>
        <w:tc>
          <w:tcPr>
            <w:tcW w:w="1191" w:type="dxa"/>
            <w:tcBorders>
              <w:bottom w:val="single" w:sz="8" w:space="0" w:color="000000"/>
            </w:tcBorders>
            <w:tcMar>
              <w:top w:w="71" w:type="dxa"/>
              <w:left w:w="80" w:type="dxa"/>
              <w:bottom w:w="71" w:type="dxa"/>
              <w:right w:w="80" w:type="dxa"/>
            </w:tcMar>
          </w:tcPr>
          <w:p w14:paraId="03DC5F00" w14:textId="68C1B192" w:rsidR="003702E7" w:rsidRPr="003702E7" w:rsidRDefault="003702E7" w:rsidP="00826C3D">
            <w:pPr>
              <w:pStyle w:val="Tetiere"/>
              <w:jc w:val="right"/>
            </w:pPr>
            <w:r w:rsidRPr="003702E7">
              <w:t>TOTAL</w:t>
            </w:r>
          </w:p>
        </w:tc>
      </w:tr>
      <w:tr w:rsidR="003702E7" w:rsidRPr="003702E7" w14:paraId="572C28F1" w14:textId="77777777" w:rsidTr="003702E7">
        <w:trPr>
          <w:trHeight w:val="60"/>
        </w:trPr>
        <w:tc>
          <w:tcPr>
            <w:tcW w:w="3118" w:type="dxa"/>
            <w:tcBorders>
              <w:top w:val="single" w:sz="8" w:space="0" w:color="000000"/>
              <w:bottom w:val="single" w:sz="3" w:space="0" w:color="000000"/>
            </w:tcBorders>
            <w:tcMar>
              <w:top w:w="71" w:type="dxa"/>
              <w:left w:w="0" w:type="dxa"/>
              <w:bottom w:w="71" w:type="dxa"/>
              <w:right w:w="80" w:type="dxa"/>
            </w:tcMar>
          </w:tcPr>
          <w:p w14:paraId="6E326413" w14:textId="19C27FAE" w:rsidR="003702E7" w:rsidRPr="003702E7" w:rsidRDefault="003702E7" w:rsidP="00826C3D">
            <w:pPr>
              <w:pStyle w:val="Titre1table"/>
              <w:rPr>
                <w:lang w:val="en-US"/>
              </w:rPr>
            </w:pPr>
            <w:r w:rsidRPr="003702E7">
              <w:rPr>
                <w:lang w:val="en-US"/>
              </w:rPr>
              <w:t xml:space="preserve">Balance outstanding </w:t>
            </w:r>
            <w:proofErr w:type="gramStart"/>
            <w:r w:rsidRPr="003702E7">
              <w:rPr>
                <w:lang w:val="en-US"/>
              </w:rPr>
              <w:t>at</w:t>
            </w:r>
            <w:proofErr w:type="gramEnd"/>
            <w:r w:rsidRPr="003702E7">
              <w:rPr>
                <w:lang w:val="en-US"/>
              </w:rPr>
              <w:t xml:space="preserve"> January 1, 2024</w:t>
            </w:r>
          </w:p>
        </w:tc>
        <w:tc>
          <w:tcPr>
            <w:tcW w:w="1304" w:type="dxa"/>
            <w:tcBorders>
              <w:top w:val="single" w:sz="8" w:space="0" w:color="000000"/>
              <w:bottom w:val="single" w:sz="3" w:space="0" w:color="000000"/>
            </w:tcBorders>
            <w:tcMar>
              <w:top w:w="71" w:type="dxa"/>
              <w:left w:w="80" w:type="dxa"/>
              <w:bottom w:w="71" w:type="dxa"/>
              <w:right w:w="80" w:type="dxa"/>
            </w:tcMar>
          </w:tcPr>
          <w:p w14:paraId="65B54CFE" w14:textId="0827A699" w:rsidR="003702E7" w:rsidRPr="003702E7" w:rsidRDefault="003702E7" w:rsidP="00826C3D">
            <w:pPr>
              <w:pStyle w:val="Titre1table"/>
              <w:jc w:val="right"/>
            </w:pPr>
            <w:r w:rsidRPr="003702E7">
              <w:t>1,012,500</w:t>
            </w:r>
          </w:p>
        </w:tc>
        <w:tc>
          <w:tcPr>
            <w:tcW w:w="1190" w:type="dxa"/>
            <w:tcBorders>
              <w:top w:val="single" w:sz="8" w:space="0" w:color="000000"/>
              <w:bottom w:val="single" w:sz="3" w:space="0" w:color="000000"/>
            </w:tcBorders>
            <w:tcMar>
              <w:top w:w="71" w:type="dxa"/>
              <w:left w:w="80" w:type="dxa"/>
              <w:bottom w:w="71" w:type="dxa"/>
              <w:right w:w="80" w:type="dxa"/>
            </w:tcMar>
          </w:tcPr>
          <w:p w14:paraId="7757A56E" w14:textId="5EEF96AF" w:rsidR="003702E7" w:rsidRPr="003702E7" w:rsidRDefault="003702E7" w:rsidP="00826C3D">
            <w:pPr>
              <w:pStyle w:val="Titre1table"/>
              <w:jc w:val="right"/>
            </w:pPr>
            <w:r w:rsidRPr="003702E7">
              <w:t>1 212 500</w:t>
            </w:r>
          </w:p>
        </w:tc>
        <w:tc>
          <w:tcPr>
            <w:tcW w:w="1191" w:type="dxa"/>
            <w:tcBorders>
              <w:top w:val="single" w:sz="8" w:space="0" w:color="000000"/>
              <w:bottom w:val="single" w:sz="3" w:space="0" w:color="000000"/>
            </w:tcBorders>
          </w:tcPr>
          <w:p w14:paraId="4FDCD282" w14:textId="183136BC" w:rsidR="003702E7" w:rsidRPr="003702E7" w:rsidRDefault="003702E7" w:rsidP="00826C3D">
            <w:pPr>
              <w:pStyle w:val="Titre1table"/>
              <w:jc w:val="right"/>
            </w:pPr>
            <w:r w:rsidRPr="003702E7">
              <w:t>—</w:t>
            </w:r>
          </w:p>
        </w:tc>
        <w:tc>
          <w:tcPr>
            <w:tcW w:w="1191" w:type="dxa"/>
            <w:tcBorders>
              <w:top w:val="single" w:sz="8" w:space="0" w:color="000000"/>
              <w:bottom w:val="single" w:sz="3" w:space="0" w:color="000000"/>
            </w:tcBorders>
            <w:tcMar>
              <w:top w:w="71" w:type="dxa"/>
              <w:left w:w="80" w:type="dxa"/>
              <w:bottom w:w="71" w:type="dxa"/>
              <w:right w:w="80" w:type="dxa"/>
            </w:tcMar>
          </w:tcPr>
          <w:p w14:paraId="78726225" w14:textId="4EEAA6E6" w:rsidR="003702E7" w:rsidRPr="003702E7" w:rsidRDefault="003702E7" w:rsidP="00826C3D">
            <w:pPr>
              <w:pStyle w:val="Titre1table"/>
              <w:jc w:val="right"/>
            </w:pPr>
            <w:r w:rsidRPr="003702E7">
              <w:t>2,</w:t>
            </w:r>
            <w:r w:rsidR="00D768AF">
              <w:t>225,000</w:t>
            </w:r>
          </w:p>
        </w:tc>
      </w:tr>
      <w:tr w:rsidR="003702E7" w:rsidRPr="003702E7" w14:paraId="4173A7DD" w14:textId="77777777" w:rsidTr="003702E7">
        <w:trPr>
          <w:trHeight w:val="60"/>
        </w:trPr>
        <w:tc>
          <w:tcPr>
            <w:tcW w:w="3118" w:type="dxa"/>
            <w:tcBorders>
              <w:top w:val="single" w:sz="3" w:space="0" w:color="000000"/>
              <w:bottom w:val="single" w:sz="3" w:space="0" w:color="000000"/>
            </w:tcBorders>
            <w:tcMar>
              <w:top w:w="71" w:type="dxa"/>
              <w:left w:w="0" w:type="dxa"/>
              <w:bottom w:w="71" w:type="dxa"/>
              <w:right w:w="80" w:type="dxa"/>
            </w:tcMar>
          </w:tcPr>
          <w:p w14:paraId="542B76FF" w14:textId="77777777" w:rsidR="003702E7" w:rsidRPr="003702E7" w:rsidRDefault="003702E7" w:rsidP="00826C3D">
            <w:pPr>
              <w:pStyle w:val="Texttable"/>
            </w:pPr>
            <w:proofErr w:type="spellStart"/>
            <w:r w:rsidRPr="003702E7">
              <w:t>Granted</w:t>
            </w:r>
            <w:proofErr w:type="spellEnd"/>
            <w:r w:rsidRPr="003702E7">
              <w:t xml:space="preserve"> </w:t>
            </w:r>
            <w:proofErr w:type="spellStart"/>
            <w:r w:rsidRPr="003702E7">
              <w:t>during</w:t>
            </w:r>
            <w:proofErr w:type="spellEnd"/>
            <w:r w:rsidRPr="003702E7">
              <w:t xml:space="preserve"> the </w:t>
            </w:r>
            <w:proofErr w:type="spellStart"/>
            <w:r w:rsidRPr="003702E7">
              <w:t>period</w:t>
            </w:r>
            <w:proofErr w:type="spellEnd"/>
          </w:p>
        </w:tc>
        <w:tc>
          <w:tcPr>
            <w:tcW w:w="1304" w:type="dxa"/>
            <w:tcBorders>
              <w:top w:val="single" w:sz="3" w:space="0" w:color="000000"/>
              <w:bottom w:val="single" w:sz="8" w:space="0" w:color="000000"/>
            </w:tcBorders>
            <w:tcMar>
              <w:top w:w="71" w:type="dxa"/>
              <w:left w:w="80" w:type="dxa"/>
              <w:bottom w:w="71" w:type="dxa"/>
              <w:right w:w="80" w:type="dxa"/>
            </w:tcMar>
          </w:tcPr>
          <w:p w14:paraId="3495C1D8" w14:textId="6460D5FC" w:rsidR="003702E7" w:rsidRPr="003702E7" w:rsidRDefault="003702E7" w:rsidP="00826C3D">
            <w:pPr>
              <w:pStyle w:val="Texttable"/>
              <w:jc w:val="right"/>
            </w:pPr>
            <w:r w:rsidRPr="003702E7">
              <w:t>—</w:t>
            </w:r>
          </w:p>
        </w:tc>
        <w:tc>
          <w:tcPr>
            <w:tcW w:w="1190" w:type="dxa"/>
            <w:tcBorders>
              <w:top w:val="single" w:sz="3" w:space="0" w:color="000000"/>
              <w:bottom w:val="single" w:sz="8" w:space="0" w:color="000000"/>
            </w:tcBorders>
            <w:tcMar>
              <w:top w:w="71" w:type="dxa"/>
              <w:left w:w="80" w:type="dxa"/>
              <w:bottom w:w="71" w:type="dxa"/>
              <w:right w:w="80" w:type="dxa"/>
            </w:tcMar>
          </w:tcPr>
          <w:p w14:paraId="703A5202" w14:textId="63F9D4AE" w:rsidR="003702E7" w:rsidRPr="003702E7" w:rsidRDefault="003702E7" w:rsidP="00826C3D">
            <w:pPr>
              <w:pStyle w:val="Texttable"/>
              <w:jc w:val="right"/>
            </w:pPr>
            <w:r w:rsidRPr="003702E7">
              <w:t>—</w:t>
            </w:r>
          </w:p>
        </w:tc>
        <w:tc>
          <w:tcPr>
            <w:tcW w:w="1191" w:type="dxa"/>
            <w:tcBorders>
              <w:top w:val="single" w:sz="3" w:space="0" w:color="000000"/>
              <w:bottom w:val="single" w:sz="8" w:space="0" w:color="000000"/>
            </w:tcBorders>
          </w:tcPr>
          <w:p w14:paraId="2E218677" w14:textId="48A09CB8" w:rsidR="003702E7" w:rsidRPr="003702E7" w:rsidRDefault="003702E7" w:rsidP="00826C3D">
            <w:pPr>
              <w:pStyle w:val="Texttable"/>
              <w:jc w:val="right"/>
            </w:pPr>
            <w:r w:rsidRPr="003702E7">
              <w:t>770,000</w:t>
            </w:r>
          </w:p>
        </w:tc>
        <w:tc>
          <w:tcPr>
            <w:tcW w:w="1191" w:type="dxa"/>
            <w:tcBorders>
              <w:top w:val="single" w:sz="3" w:space="0" w:color="000000"/>
              <w:bottom w:val="single" w:sz="8" w:space="0" w:color="000000"/>
            </w:tcBorders>
            <w:tcMar>
              <w:top w:w="71" w:type="dxa"/>
              <w:left w:w="80" w:type="dxa"/>
              <w:bottom w:w="71" w:type="dxa"/>
              <w:right w:w="80" w:type="dxa"/>
            </w:tcMar>
          </w:tcPr>
          <w:p w14:paraId="08690F11" w14:textId="1BBED9D9" w:rsidR="003702E7" w:rsidRPr="003702E7" w:rsidRDefault="00D768AF" w:rsidP="00826C3D">
            <w:pPr>
              <w:pStyle w:val="Texttable"/>
              <w:jc w:val="right"/>
            </w:pPr>
            <w:r>
              <w:t>770,000</w:t>
            </w:r>
          </w:p>
        </w:tc>
      </w:tr>
      <w:tr w:rsidR="003702E7" w:rsidRPr="003702E7" w14:paraId="463E192E" w14:textId="77777777" w:rsidTr="003702E7">
        <w:trPr>
          <w:trHeight w:val="60"/>
        </w:trPr>
        <w:tc>
          <w:tcPr>
            <w:tcW w:w="3118" w:type="dxa"/>
            <w:tcBorders>
              <w:top w:val="single" w:sz="3" w:space="0" w:color="000000"/>
              <w:bottom w:val="single" w:sz="3" w:space="0" w:color="000000"/>
            </w:tcBorders>
            <w:tcMar>
              <w:top w:w="71" w:type="dxa"/>
              <w:left w:w="0" w:type="dxa"/>
              <w:bottom w:w="71" w:type="dxa"/>
              <w:right w:w="80" w:type="dxa"/>
            </w:tcMar>
          </w:tcPr>
          <w:p w14:paraId="0CFB94F7" w14:textId="77777777" w:rsidR="003702E7" w:rsidRPr="003702E7" w:rsidRDefault="003702E7" w:rsidP="00826C3D">
            <w:pPr>
              <w:pStyle w:val="Texttable"/>
            </w:pPr>
            <w:proofErr w:type="spellStart"/>
            <w:r w:rsidRPr="003702E7">
              <w:t>Vested</w:t>
            </w:r>
            <w:proofErr w:type="spellEnd"/>
            <w:r w:rsidRPr="003702E7">
              <w:t xml:space="preserve"> </w:t>
            </w:r>
            <w:proofErr w:type="spellStart"/>
            <w:r w:rsidRPr="003702E7">
              <w:t>during</w:t>
            </w:r>
            <w:proofErr w:type="spellEnd"/>
            <w:r w:rsidRPr="003702E7">
              <w:t xml:space="preserve"> the </w:t>
            </w:r>
            <w:proofErr w:type="spellStart"/>
            <w:r w:rsidRPr="003702E7">
              <w:t>period</w:t>
            </w:r>
            <w:proofErr w:type="spellEnd"/>
          </w:p>
        </w:tc>
        <w:tc>
          <w:tcPr>
            <w:tcW w:w="1304" w:type="dxa"/>
            <w:tcBorders>
              <w:top w:val="single" w:sz="8" w:space="0" w:color="000000"/>
              <w:bottom w:val="single" w:sz="8" w:space="0" w:color="000000"/>
            </w:tcBorders>
            <w:tcMar>
              <w:top w:w="71" w:type="dxa"/>
              <w:left w:w="80" w:type="dxa"/>
              <w:bottom w:w="71" w:type="dxa"/>
              <w:right w:w="80" w:type="dxa"/>
            </w:tcMar>
          </w:tcPr>
          <w:p w14:paraId="329134E7" w14:textId="27CB2979" w:rsidR="003702E7" w:rsidRPr="003702E7" w:rsidRDefault="003702E7" w:rsidP="00826C3D">
            <w:pPr>
              <w:pStyle w:val="Texttable"/>
              <w:jc w:val="right"/>
            </w:pPr>
            <w:r w:rsidRPr="003702E7">
              <w:t>25,000</w:t>
            </w:r>
          </w:p>
        </w:tc>
        <w:tc>
          <w:tcPr>
            <w:tcW w:w="1190" w:type="dxa"/>
            <w:tcBorders>
              <w:top w:val="single" w:sz="8" w:space="0" w:color="000000"/>
              <w:bottom w:val="single" w:sz="8" w:space="0" w:color="000000"/>
            </w:tcBorders>
            <w:tcMar>
              <w:top w:w="71" w:type="dxa"/>
              <w:left w:w="80" w:type="dxa"/>
              <w:bottom w:w="71" w:type="dxa"/>
              <w:right w:w="80" w:type="dxa"/>
            </w:tcMar>
          </w:tcPr>
          <w:p w14:paraId="07A75B16" w14:textId="7B737A8C" w:rsidR="003702E7" w:rsidRPr="003702E7" w:rsidRDefault="003702E7" w:rsidP="00826C3D">
            <w:pPr>
              <w:pStyle w:val="Texttable"/>
              <w:jc w:val="right"/>
            </w:pPr>
            <w:r w:rsidRPr="003702E7">
              <w:t>—</w:t>
            </w:r>
          </w:p>
        </w:tc>
        <w:tc>
          <w:tcPr>
            <w:tcW w:w="1191" w:type="dxa"/>
            <w:tcBorders>
              <w:top w:val="single" w:sz="8" w:space="0" w:color="000000"/>
              <w:bottom w:val="single" w:sz="8" w:space="0" w:color="000000"/>
            </w:tcBorders>
          </w:tcPr>
          <w:p w14:paraId="75DC884B" w14:textId="73B7DF2D" w:rsidR="003702E7" w:rsidRPr="003702E7" w:rsidRDefault="003702E7" w:rsidP="00826C3D">
            <w:pPr>
              <w:pStyle w:val="Texttable"/>
              <w:jc w:val="right"/>
            </w:pPr>
            <w:r w:rsidRPr="003702E7">
              <w:t>—</w:t>
            </w:r>
          </w:p>
        </w:tc>
        <w:tc>
          <w:tcPr>
            <w:tcW w:w="1191" w:type="dxa"/>
            <w:tcBorders>
              <w:top w:val="single" w:sz="8" w:space="0" w:color="000000"/>
              <w:bottom w:val="single" w:sz="8" w:space="0" w:color="000000"/>
            </w:tcBorders>
            <w:tcMar>
              <w:top w:w="71" w:type="dxa"/>
              <w:left w:w="80" w:type="dxa"/>
              <w:bottom w:w="71" w:type="dxa"/>
              <w:right w:w="80" w:type="dxa"/>
            </w:tcMar>
          </w:tcPr>
          <w:p w14:paraId="3A5E1450" w14:textId="0129E09D" w:rsidR="003702E7" w:rsidRPr="003702E7" w:rsidRDefault="00D768AF" w:rsidP="00826C3D">
            <w:pPr>
              <w:pStyle w:val="Texttable"/>
              <w:jc w:val="right"/>
            </w:pPr>
            <w:r>
              <w:t>25,000</w:t>
            </w:r>
          </w:p>
        </w:tc>
      </w:tr>
      <w:tr w:rsidR="003702E7" w:rsidRPr="003702E7" w14:paraId="7B6D2245" w14:textId="77777777" w:rsidTr="003702E7">
        <w:trPr>
          <w:trHeight w:val="60"/>
        </w:trPr>
        <w:tc>
          <w:tcPr>
            <w:tcW w:w="3118" w:type="dxa"/>
            <w:tcBorders>
              <w:top w:val="single" w:sz="3" w:space="0" w:color="000000"/>
              <w:bottom w:val="single" w:sz="3" w:space="0" w:color="000000"/>
            </w:tcBorders>
            <w:tcMar>
              <w:top w:w="71" w:type="dxa"/>
              <w:left w:w="0" w:type="dxa"/>
              <w:bottom w:w="71" w:type="dxa"/>
              <w:right w:w="80" w:type="dxa"/>
            </w:tcMar>
          </w:tcPr>
          <w:p w14:paraId="5758C490" w14:textId="77777777" w:rsidR="003702E7" w:rsidRPr="003702E7" w:rsidRDefault="003702E7" w:rsidP="00826C3D">
            <w:pPr>
              <w:pStyle w:val="Texttable"/>
            </w:pPr>
            <w:proofErr w:type="spellStart"/>
            <w:r w:rsidRPr="003702E7">
              <w:t>Forfeited</w:t>
            </w:r>
            <w:proofErr w:type="spellEnd"/>
            <w:r w:rsidRPr="003702E7">
              <w:t xml:space="preserve"> </w:t>
            </w:r>
            <w:proofErr w:type="spellStart"/>
            <w:r w:rsidRPr="003702E7">
              <w:t>during</w:t>
            </w:r>
            <w:proofErr w:type="spellEnd"/>
            <w:r w:rsidRPr="003702E7">
              <w:t xml:space="preserve"> the </w:t>
            </w:r>
            <w:proofErr w:type="spellStart"/>
            <w:r w:rsidRPr="003702E7">
              <w:t>period</w:t>
            </w:r>
            <w:proofErr w:type="spellEnd"/>
          </w:p>
        </w:tc>
        <w:tc>
          <w:tcPr>
            <w:tcW w:w="1304" w:type="dxa"/>
            <w:tcBorders>
              <w:top w:val="single" w:sz="8" w:space="0" w:color="000000"/>
              <w:bottom w:val="single" w:sz="8" w:space="0" w:color="000000"/>
            </w:tcBorders>
            <w:tcMar>
              <w:top w:w="71" w:type="dxa"/>
              <w:left w:w="80" w:type="dxa"/>
              <w:bottom w:w="71" w:type="dxa"/>
              <w:right w:w="80" w:type="dxa"/>
            </w:tcMar>
          </w:tcPr>
          <w:p w14:paraId="55C7DCCD" w14:textId="33E19BD8" w:rsidR="003702E7" w:rsidRPr="003702E7" w:rsidRDefault="003702E7" w:rsidP="00826C3D">
            <w:pPr>
              <w:pStyle w:val="Texttable"/>
              <w:jc w:val="right"/>
            </w:pPr>
            <w:r w:rsidRPr="003702E7">
              <w:t>-10,000</w:t>
            </w:r>
          </w:p>
        </w:tc>
        <w:tc>
          <w:tcPr>
            <w:tcW w:w="1190" w:type="dxa"/>
            <w:tcBorders>
              <w:top w:val="single" w:sz="8" w:space="0" w:color="000000"/>
              <w:bottom w:val="single" w:sz="8" w:space="0" w:color="000000"/>
            </w:tcBorders>
            <w:tcMar>
              <w:top w:w="71" w:type="dxa"/>
              <w:left w:w="80" w:type="dxa"/>
              <w:bottom w:w="71" w:type="dxa"/>
              <w:right w:w="80" w:type="dxa"/>
            </w:tcMar>
          </w:tcPr>
          <w:p w14:paraId="6F6E7E02" w14:textId="23290AF3" w:rsidR="003702E7" w:rsidRPr="003702E7" w:rsidRDefault="003702E7" w:rsidP="00826C3D">
            <w:pPr>
              <w:pStyle w:val="Texttable"/>
              <w:jc w:val="right"/>
            </w:pPr>
            <w:r w:rsidRPr="003702E7">
              <w:t>-40,000</w:t>
            </w:r>
          </w:p>
        </w:tc>
        <w:tc>
          <w:tcPr>
            <w:tcW w:w="1191" w:type="dxa"/>
            <w:tcBorders>
              <w:top w:val="single" w:sz="8" w:space="0" w:color="000000"/>
              <w:bottom w:val="single" w:sz="8" w:space="0" w:color="000000"/>
            </w:tcBorders>
          </w:tcPr>
          <w:p w14:paraId="5DFF04BB" w14:textId="3E9A8F1F" w:rsidR="003702E7" w:rsidRPr="003702E7" w:rsidRDefault="00D768AF" w:rsidP="00826C3D">
            <w:pPr>
              <w:pStyle w:val="Texttable"/>
              <w:jc w:val="right"/>
            </w:pPr>
            <w:r>
              <w:t>-</w:t>
            </w:r>
            <w:r w:rsidR="003702E7" w:rsidRPr="003702E7">
              <w:t>30,000</w:t>
            </w:r>
          </w:p>
        </w:tc>
        <w:tc>
          <w:tcPr>
            <w:tcW w:w="1191" w:type="dxa"/>
            <w:tcBorders>
              <w:top w:val="single" w:sz="8" w:space="0" w:color="000000"/>
              <w:bottom w:val="single" w:sz="8" w:space="0" w:color="000000"/>
            </w:tcBorders>
            <w:tcMar>
              <w:top w:w="71" w:type="dxa"/>
              <w:left w:w="80" w:type="dxa"/>
              <w:bottom w:w="71" w:type="dxa"/>
              <w:right w:w="80" w:type="dxa"/>
            </w:tcMar>
          </w:tcPr>
          <w:p w14:paraId="7CE51540" w14:textId="730EB68A" w:rsidR="003702E7" w:rsidRPr="003702E7" w:rsidRDefault="003702E7" w:rsidP="00826C3D">
            <w:pPr>
              <w:pStyle w:val="Texttable"/>
              <w:jc w:val="right"/>
            </w:pPr>
            <w:r w:rsidRPr="003702E7">
              <w:t>-</w:t>
            </w:r>
            <w:r w:rsidR="00D768AF">
              <w:t>80</w:t>
            </w:r>
            <w:r w:rsidRPr="003702E7">
              <w:t>,000</w:t>
            </w:r>
          </w:p>
        </w:tc>
      </w:tr>
      <w:tr w:rsidR="003702E7" w:rsidRPr="004C1DB6" w14:paraId="75ACACD1" w14:textId="77777777" w:rsidTr="003702E7">
        <w:trPr>
          <w:trHeight w:val="60"/>
        </w:trPr>
        <w:tc>
          <w:tcPr>
            <w:tcW w:w="3118" w:type="dxa"/>
            <w:tcBorders>
              <w:top w:val="single" w:sz="3" w:space="0" w:color="000000"/>
              <w:bottom w:val="single" w:sz="3" w:space="0" w:color="000000"/>
            </w:tcBorders>
            <w:tcMar>
              <w:top w:w="71" w:type="dxa"/>
              <w:left w:w="0" w:type="dxa"/>
              <w:bottom w:w="71" w:type="dxa"/>
              <w:right w:w="80" w:type="dxa"/>
            </w:tcMar>
          </w:tcPr>
          <w:p w14:paraId="24C8B22B" w14:textId="50B46D16" w:rsidR="003702E7" w:rsidRPr="003702E7" w:rsidRDefault="003702E7" w:rsidP="00826C3D">
            <w:pPr>
              <w:pStyle w:val="Titre1table"/>
            </w:pPr>
            <w:r w:rsidRPr="003702E7">
              <w:t xml:space="preserve">Balance </w:t>
            </w:r>
            <w:proofErr w:type="spellStart"/>
            <w:r w:rsidRPr="003702E7">
              <w:t>outstanding</w:t>
            </w:r>
            <w:proofErr w:type="spellEnd"/>
            <w:r w:rsidRPr="003702E7">
              <w:t xml:space="preserve"> at June 30, 2024</w:t>
            </w:r>
          </w:p>
        </w:tc>
        <w:tc>
          <w:tcPr>
            <w:tcW w:w="1304" w:type="dxa"/>
            <w:tcBorders>
              <w:top w:val="single" w:sz="8" w:space="0" w:color="000000"/>
              <w:bottom w:val="single" w:sz="8" w:space="0" w:color="000000"/>
            </w:tcBorders>
            <w:tcMar>
              <w:top w:w="71" w:type="dxa"/>
              <w:left w:w="80" w:type="dxa"/>
              <w:bottom w:w="71" w:type="dxa"/>
              <w:right w:w="80" w:type="dxa"/>
            </w:tcMar>
          </w:tcPr>
          <w:p w14:paraId="464FC646" w14:textId="27F2E067" w:rsidR="003702E7" w:rsidRPr="003702E7" w:rsidRDefault="003702E7" w:rsidP="00826C3D">
            <w:pPr>
              <w:pStyle w:val="Titre1table"/>
              <w:jc w:val="right"/>
            </w:pPr>
            <w:r w:rsidRPr="003702E7">
              <w:t>977 500</w:t>
            </w:r>
          </w:p>
        </w:tc>
        <w:tc>
          <w:tcPr>
            <w:tcW w:w="1190" w:type="dxa"/>
            <w:tcBorders>
              <w:top w:val="single" w:sz="8" w:space="0" w:color="000000"/>
              <w:bottom w:val="single" w:sz="8" w:space="0" w:color="000000"/>
            </w:tcBorders>
            <w:tcMar>
              <w:top w:w="71" w:type="dxa"/>
              <w:left w:w="80" w:type="dxa"/>
              <w:bottom w:w="71" w:type="dxa"/>
              <w:right w:w="80" w:type="dxa"/>
            </w:tcMar>
          </w:tcPr>
          <w:p w14:paraId="7D7633A8" w14:textId="4A2FCDB9" w:rsidR="003702E7" w:rsidRPr="003702E7" w:rsidRDefault="003702E7" w:rsidP="00826C3D">
            <w:pPr>
              <w:pStyle w:val="Titre1table"/>
              <w:jc w:val="right"/>
            </w:pPr>
            <w:r w:rsidRPr="003702E7">
              <w:t>1,172,500</w:t>
            </w:r>
          </w:p>
        </w:tc>
        <w:tc>
          <w:tcPr>
            <w:tcW w:w="1191" w:type="dxa"/>
            <w:tcBorders>
              <w:top w:val="single" w:sz="8" w:space="0" w:color="000000"/>
              <w:bottom w:val="single" w:sz="8" w:space="0" w:color="000000"/>
            </w:tcBorders>
          </w:tcPr>
          <w:p w14:paraId="1B2BAF02" w14:textId="7D1D3034" w:rsidR="003702E7" w:rsidRPr="003702E7" w:rsidRDefault="003702E7" w:rsidP="00826C3D">
            <w:pPr>
              <w:pStyle w:val="Titre1table"/>
              <w:jc w:val="right"/>
            </w:pPr>
            <w:r w:rsidRPr="003702E7">
              <w:t>740,000</w:t>
            </w:r>
          </w:p>
        </w:tc>
        <w:tc>
          <w:tcPr>
            <w:tcW w:w="1191" w:type="dxa"/>
            <w:tcBorders>
              <w:top w:val="single" w:sz="8" w:space="0" w:color="000000"/>
              <w:bottom w:val="single" w:sz="8" w:space="0" w:color="000000"/>
            </w:tcBorders>
            <w:tcMar>
              <w:top w:w="71" w:type="dxa"/>
              <w:left w:w="80" w:type="dxa"/>
              <w:bottom w:w="71" w:type="dxa"/>
              <w:right w:w="80" w:type="dxa"/>
            </w:tcMar>
          </w:tcPr>
          <w:p w14:paraId="3AA8B821" w14:textId="290C58E7" w:rsidR="003702E7" w:rsidRPr="003702E7" w:rsidRDefault="00D768AF" w:rsidP="00826C3D">
            <w:pPr>
              <w:pStyle w:val="Titre1table"/>
              <w:jc w:val="right"/>
            </w:pPr>
            <w:r>
              <w:t>2,890,000</w:t>
            </w:r>
          </w:p>
        </w:tc>
      </w:tr>
    </w:tbl>
    <w:p w14:paraId="3F82555B" w14:textId="77777777" w:rsidR="00813181" w:rsidRPr="00357F60" w:rsidRDefault="00813181" w:rsidP="00813181">
      <w:pPr>
        <w:pStyle w:val="TEXTCOURANTbolditalfilet"/>
      </w:pPr>
      <w:r w:rsidRPr="00357F60">
        <w:lastRenderedPageBreak/>
        <w:t xml:space="preserve">16.4 Stock-Options </w:t>
      </w:r>
    </w:p>
    <w:p w14:paraId="254A3732" w14:textId="6EDA6F36" w:rsidR="006E3E6B" w:rsidRPr="00357F60" w:rsidRDefault="006E3E6B" w:rsidP="006E3E6B">
      <w:pPr>
        <w:pStyle w:val="TEXTCOURANT"/>
        <w:rPr>
          <w:lang w:val="en-US"/>
        </w:rPr>
      </w:pPr>
      <w:r w:rsidRPr="00357F60">
        <w:rPr>
          <w:lang w:val="en-US"/>
        </w:rPr>
        <w:t xml:space="preserve">With the authorization of the General Meeting of Shareholders on </w:t>
      </w:r>
      <w:r w:rsidR="00357F60" w:rsidRPr="00357F60">
        <w:rPr>
          <w:lang w:val="en-US"/>
        </w:rPr>
        <w:t>June</w:t>
      </w:r>
      <w:r w:rsidRPr="00357F60">
        <w:rPr>
          <w:lang w:val="en-US"/>
        </w:rPr>
        <w:t xml:space="preserve"> 2</w:t>
      </w:r>
      <w:r w:rsidR="00357F60" w:rsidRPr="00357F60">
        <w:rPr>
          <w:lang w:val="en-US"/>
        </w:rPr>
        <w:t>1</w:t>
      </w:r>
      <w:r w:rsidRPr="00357F60">
        <w:rPr>
          <w:lang w:val="en-US"/>
        </w:rPr>
        <w:t>, 202</w:t>
      </w:r>
      <w:r w:rsidR="00357F60" w:rsidRPr="00357F60">
        <w:rPr>
          <w:lang w:val="en-US"/>
        </w:rPr>
        <w:t>3</w:t>
      </w:r>
      <w:r w:rsidRPr="00357F60">
        <w:rPr>
          <w:lang w:val="en-US"/>
        </w:rPr>
        <w:t>, the Board of Directors issued 3</w:t>
      </w:r>
      <w:r w:rsidR="00357F60" w:rsidRPr="00357F60">
        <w:rPr>
          <w:lang w:val="en-US"/>
        </w:rPr>
        <w:t>0</w:t>
      </w:r>
      <w:r w:rsidRPr="00357F60">
        <w:rPr>
          <w:lang w:val="en-US"/>
        </w:rPr>
        <w:t>0,000 SO 202</w:t>
      </w:r>
      <w:r w:rsidR="00357F60" w:rsidRPr="00357F60">
        <w:rPr>
          <w:lang w:val="en-US"/>
        </w:rPr>
        <w:t>4</w:t>
      </w:r>
      <w:r w:rsidRPr="00357F60">
        <w:rPr>
          <w:lang w:val="en-US"/>
        </w:rPr>
        <w:t>-1, with an exercise price of €</w:t>
      </w:r>
      <w:r w:rsidR="00357F60" w:rsidRPr="00357F60">
        <w:rPr>
          <w:lang w:val="en-US"/>
        </w:rPr>
        <w:t>0,40535</w:t>
      </w:r>
      <w:r w:rsidRPr="00357F60">
        <w:rPr>
          <w:lang w:val="en-US"/>
        </w:rPr>
        <w:t xml:space="preserve"> per share on M</w:t>
      </w:r>
      <w:r w:rsidR="00357F60" w:rsidRPr="00357F60">
        <w:rPr>
          <w:lang w:val="en-US"/>
        </w:rPr>
        <w:t>ay</w:t>
      </w:r>
      <w:r w:rsidRPr="00357F60">
        <w:rPr>
          <w:lang w:val="en-US"/>
        </w:rPr>
        <w:t xml:space="preserve"> </w:t>
      </w:r>
      <w:r w:rsidR="00357F60" w:rsidRPr="00357F60">
        <w:rPr>
          <w:lang w:val="en-US"/>
        </w:rPr>
        <w:t>14</w:t>
      </w:r>
      <w:r w:rsidRPr="00357F60">
        <w:rPr>
          <w:lang w:val="en-US"/>
        </w:rPr>
        <w:t>, 202</w:t>
      </w:r>
      <w:r w:rsidR="00357F60" w:rsidRPr="00357F60">
        <w:rPr>
          <w:lang w:val="en-US"/>
        </w:rPr>
        <w:t>4</w:t>
      </w:r>
      <w:r w:rsidRPr="00357F60">
        <w:rPr>
          <w:lang w:val="en-US"/>
        </w:rPr>
        <w:t>.</w:t>
      </w:r>
    </w:p>
    <w:p w14:paraId="2B343D0D" w14:textId="306EFABA" w:rsidR="006E3E6B" w:rsidRPr="00357F60" w:rsidRDefault="006E3E6B" w:rsidP="006E3E6B">
      <w:pPr>
        <w:pStyle w:val="TEXTCOURANT"/>
        <w:spacing w:after="57"/>
        <w:rPr>
          <w:lang w:val="en-US"/>
        </w:rPr>
      </w:pPr>
      <w:r w:rsidRPr="00357F60">
        <w:rPr>
          <w:lang w:val="en-US"/>
        </w:rPr>
        <w:t>The SO 202</w:t>
      </w:r>
      <w:r w:rsidR="00357F60" w:rsidRPr="00357F60">
        <w:rPr>
          <w:lang w:val="en-US"/>
        </w:rPr>
        <w:t>4</w:t>
      </w:r>
      <w:r w:rsidRPr="00357F60">
        <w:rPr>
          <w:lang w:val="en-US"/>
        </w:rPr>
        <w:t xml:space="preserve">-1 may be exercised by the beneficiary </w:t>
      </w:r>
      <w:proofErr w:type="gramStart"/>
      <w:r w:rsidRPr="00357F60">
        <w:rPr>
          <w:lang w:val="en-US"/>
        </w:rPr>
        <w:t>on the basis of</w:t>
      </w:r>
      <w:proofErr w:type="gramEnd"/>
      <w:r w:rsidRPr="00357F60">
        <w:rPr>
          <w:lang w:val="en-US"/>
        </w:rPr>
        <w:t xml:space="preserve"> the following vesting schedule:</w:t>
      </w:r>
    </w:p>
    <w:p w14:paraId="0E16E4EE" w14:textId="1BD4F248" w:rsidR="006E3E6B" w:rsidRPr="00357F60" w:rsidRDefault="006E3E6B" w:rsidP="006E3E6B">
      <w:pPr>
        <w:pStyle w:val="TEXTCOURANTbullet"/>
        <w:spacing w:after="57"/>
        <w:rPr>
          <w:lang w:val="en-US"/>
        </w:rPr>
      </w:pPr>
      <w:r w:rsidRPr="00357F60">
        <w:rPr>
          <w:lang w:val="en-US"/>
        </w:rPr>
        <w:t xml:space="preserve">up to </w:t>
      </w:r>
      <w:r w:rsidR="009062CA" w:rsidRPr="00357F60">
        <w:rPr>
          <w:lang w:val="en-US"/>
        </w:rPr>
        <w:t>¼</w:t>
      </w:r>
      <w:r w:rsidRPr="00357F60">
        <w:rPr>
          <w:lang w:val="en-US"/>
        </w:rPr>
        <w:t xml:space="preserve"> on the date of the grant</w:t>
      </w:r>
    </w:p>
    <w:p w14:paraId="1F5943B2" w14:textId="77777777" w:rsidR="006E3E6B" w:rsidRPr="00357F60" w:rsidRDefault="006E3E6B" w:rsidP="006E3E6B">
      <w:pPr>
        <w:pStyle w:val="TEXTCOURANTbullet"/>
        <w:spacing w:after="57"/>
        <w:rPr>
          <w:lang w:val="en-US"/>
        </w:rPr>
      </w:pPr>
      <w:r w:rsidRPr="00357F60">
        <w:rPr>
          <w:lang w:val="en-US"/>
        </w:rPr>
        <w:t xml:space="preserve">the remaining 75% becoming exercisable up to 1/36 per month from the date of grant; and </w:t>
      </w:r>
    </w:p>
    <w:p w14:paraId="3E86D736" w14:textId="77777777" w:rsidR="006E3E6B" w:rsidRDefault="006E3E6B" w:rsidP="006E3E6B">
      <w:pPr>
        <w:pStyle w:val="TEXTCOURANTbullet"/>
        <w:rPr>
          <w:lang w:val="en-US"/>
        </w:rPr>
      </w:pPr>
      <w:r w:rsidRPr="00357F60">
        <w:rPr>
          <w:lang w:val="en-US"/>
        </w:rPr>
        <w:t xml:space="preserve">at the latest within 7 years from the date of grant. </w:t>
      </w:r>
    </w:p>
    <w:p w14:paraId="22082665" w14:textId="77777777" w:rsidR="00813181" w:rsidRPr="004112F3" w:rsidRDefault="00813181" w:rsidP="004112F3">
      <w:pPr>
        <w:pStyle w:val="TEXTCOURANTbolditalfilet"/>
        <w:rPr>
          <w:lang w:val="en-US"/>
        </w:rPr>
      </w:pPr>
      <w:r w:rsidRPr="004112F3">
        <w:rPr>
          <w:lang w:val="en-US"/>
        </w:rPr>
        <w:t>16.5 Reconciliation with P&amp;L share-based expenses</w:t>
      </w:r>
    </w:p>
    <w:tbl>
      <w:tblPr>
        <w:tblW w:w="9638" w:type="dxa"/>
        <w:tblInd w:w="-8" w:type="dxa"/>
        <w:tblLayout w:type="fixed"/>
        <w:tblCellMar>
          <w:left w:w="0" w:type="dxa"/>
          <w:right w:w="0" w:type="dxa"/>
        </w:tblCellMar>
        <w:tblLook w:val="0000" w:firstRow="0" w:lastRow="0" w:firstColumn="0" w:lastColumn="0" w:noHBand="0" w:noVBand="0"/>
      </w:tblPr>
      <w:tblGrid>
        <w:gridCol w:w="2381"/>
        <w:gridCol w:w="907"/>
        <w:gridCol w:w="907"/>
        <w:gridCol w:w="907"/>
        <w:gridCol w:w="907"/>
        <w:gridCol w:w="908"/>
        <w:gridCol w:w="907"/>
        <w:gridCol w:w="907"/>
        <w:gridCol w:w="907"/>
      </w:tblGrid>
      <w:tr w:rsidR="00813181" w:rsidRPr="004112F3" w14:paraId="6DC787A5" w14:textId="77777777" w:rsidTr="00E96A89">
        <w:trPr>
          <w:trHeight w:val="60"/>
        </w:trPr>
        <w:tc>
          <w:tcPr>
            <w:tcW w:w="2381" w:type="dxa"/>
            <w:vMerge w:val="restart"/>
            <w:tcBorders>
              <w:top w:val="dotted" w:sz="6" w:space="0" w:color="000000"/>
              <w:bottom w:val="single" w:sz="3" w:space="0" w:color="000000"/>
            </w:tcBorders>
            <w:tcMar>
              <w:top w:w="85" w:type="dxa"/>
              <w:left w:w="0" w:type="dxa"/>
              <w:bottom w:w="85" w:type="dxa"/>
              <w:right w:w="80" w:type="dxa"/>
            </w:tcMar>
            <w:vAlign w:val="bottom"/>
          </w:tcPr>
          <w:p w14:paraId="2DB5A9CA" w14:textId="77777777" w:rsidR="00813181" w:rsidRPr="004112F3" w:rsidRDefault="00813181" w:rsidP="004112F3">
            <w:pPr>
              <w:pStyle w:val="Tetiere"/>
            </w:pPr>
            <w:r w:rsidRPr="004112F3">
              <w:t xml:space="preserve">In </w:t>
            </w:r>
            <w:proofErr w:type="spellStart"/>
            <w:r w:rsidRPr="004112F3">
              <w:t>thousands</w:t>
            </w:r>
            <w:proofErr w:type="spellEnd"/>
            <w:r w:rsidRPr="004112F3">
              <w:t xml:space="preserve"> of euros</w:t>
            </w:r>
          </w:p>
        </w:tc>
        <w:tc>
          <w:tcPr>
            <w:tcW w:w="3628" w:type="dxa"/>
            <w:gridSpan w:val="4"/>
            <w:tcBorders>
              <w:top w:val="dotted" w:sz="6" w:space="0" w:color="000000"/>
              <w:bottom w:val="single" w:sz="3" w:space="0" w:color="000000"/>
            </w:tcBorders>
            <w:tcMar>
              <w:top w:w="85" w:type="dxa"/>
              <w:left w:w="80" w:type="dxa"/>
              <w:bottom w:w="85" w:type="dxa"/>
              <w:right w:w="80" w:type="dxa"/>
            </w:tcMar>
          </w:tcPr>
          <w:p w14:paraId="2D3F6D98" w14:textId="36178D24" w:rsidR="00813181" w:rsidRPr="004112F3" w:rsidRDefault="00813181" w:rsidP="004112F3">
            <w:pPr>
              <w:pStyle w:val="Tetiere"/>
              <w:jc w:val="right"/>
            </w:pPr>
            <w:r w:rsidRPr="004112F3">
              <w:t xml:space="preserve">As of June 30, </w:t>
            </w:r>
            <w:r w:rsidR="0076065A" w:rsidRPr="004112F3">
              <w:t>202</w:t>
            </w:r>
            <w:r w:rsidR="00F754C6" w:rsidRPr="004112F3">
              <w:t>4</w:t>
            </w:r>
          </w:p>
        </w:tc>
        <w:tc>
          <w:tcPr>
            <w:tcW w:w="3629" w:type="dxa"/>
            <w:gridSpan w:val="4"/>
            <w:tcBorders>
              <w:top w:val="dotted" w:sz="6" w:space="0" w:color="000000"/>
              <w:bottom w:val="single" w:sz="3" w:space="0" w:color="000000"/>
            </w:tcBorders>
            <w:tcMar>
              <w:top w:w="85" w:type="dxa"/>
              <w:left w:w="80" w:type="dxa"/>
              <w:bottom w:w="85" w:type="dxa"/>
              <w:right w:w="80" w:type="dxa"/>
            </w:tcMar>
          </w:tcPr>
          <w:p w14:paraId="755C376F" w14:textId="1526EA2B" w:rsidR="00813181" w:rsidRPr="004112F3" w:rsidRDefault="00813181" w:rsidP="004112F3">
            <w:pPr>
              <w:pStyle w:val="Tetiere"/>
              <w:jc w:val="right"/>
            </w:pPr>
            <w:r w:rsidRPr="004112F3">
              <w:t xml:space="preserve">As of June 30, </w:t>
            </w:r>
            <w:r w:rsidR="0076065A" w:rsidRPr="004112F3">
              <w:t>202</w:t>
            </w:r>
            <w:r w:rsidR="00F754C6" w:rsidRPr="004112F3">
              <w:t>3</w:t>
            </w:r>
          </w:p>
        </w:tc>
      </w:tr>
      <w:tr w:rsidR="00813181" w:rsidRPr="004112F3" w14:paraId="4968EC6A" w14:textId="77777777" w:rsidTr="00E96A89">
        <w:trPr>
          <w:trHeight w:val="60"/>
        </w:trPr>
        <w:tc>
          <w:tcPr>
            <w:tcW w:w="2381" w:type="dxa"/>
            <w:vMerge/>
            <w:tcBorders>
              <w:top w:val="single" w:sz="3" w:space="0" w:color="000000"/>
              <w:bottom w:val="single" w:sz="3" w:space="0" w:color="000000"/>
            </w:tcBorders>
          </w:tcPr>
          <w:p w14:paraId="1AABBB8E" w14:textId="77777777" w:rsidR="00813181" w:rsidRPr="004112F3" w:rsidRDefault="00813181" w:rsidP="004112F3">
            <w:pPr>
              <w:pStyle w:val="Aucunstyle"/>
              <w:spacing w:line="240" w:lineRule="auto"/>
              <w:textAlignment w:val="auto"/>
              <w:rPr>
                <w:rFonts w:ascii="Lato" w:hAnsi="Lato" w:cstheme="minorBidi"/>
                <w:color w:val="auto"/>
              </w:rPr>
            </w:pPr>
          </w:p>
        </w:tc>
        <w:tc>
          <w:tcPr>
            <w:tcW w:w="907" w:type="dxa"/>
            <w:tcBorders>
              <w:top w:val="single" w:sz="3" w:space="0" w:color="000000"/>
              <w:bottom w:val="single" w:sz="8" w:space="0" w:color="000000"/>
            </w:tcBorders>
            <w:tcMar>
              <w:top w:w="85" w:type="dxa"/>
              <w:left w:w="80" w:type="dxa"/>
              <w:bottom w:w="85" w:type="dxa"/>
              <w:right w:w="80" w:type="dxa"/>
            </w:tcMar>
          </w:tcPr>
          <w:p w14:paraId="4946FEBE" w14:textId="77777777" w:rsidR="00813181" w:rsidRPr="004112F3" w:rsidRDefault="00813181" w:rsidP="004112F3">
            <w:pPr>
              <w:pStyle w:val="Tetiere"/>
              <w:jc w:val="right"/>
            </w:pPr>
            <w:r w:rsidRPr="004112F3">
              <w:t>R&amp;D</w:t>
            </w:r>
          </w:p>
        </w:tc>
        <w:tc>
          <w:tcPr>
            <w:tcW w:w="907" w:type="dxa"/>
            <w:tcBorders>
              <w:top w:val="single" w:sz="3" w:space="0" w:color="000000"/>
              <w:bottom w:val="single" w:sz="8" w:space="0" w:color="000000"/>
            </w:tcBorders>
            <w:tcMar>
              <w:top w:w="85" w:type="dxa"/>
              <w:left w:w="80" w:type="dxa"/>
              <w:bottom w:w="85" w:type="dxa"/>
              <w:right w:w="80" w:type="dxa"/>
            </w:tcMar>
          </w:tcPr>
          <w:p w14:paraId="43A795CA" w14:textId="77777777" w:rsidR="00813181" w:rsidRPr="004112F3" w:rsidRDefault="00813181" w:rsidP="004112F3">
            <w:pPr>
              <w:pStyle w:val="Tetiere"/>
              <w:jc w:val="right"/>
            </w:pPr>
            <w:r w:rsidRPr="004112F3">
              <w:t>G&amp;A</w:t>
            </w:r>
          </w:p>
        </w:tc>
        <w:tc>
          <w:tcPr>
            <w:tcW w:w="907" w:type="dxa"/>
            <w:tcBorders>
              <w:top w:val="single" w:sz="3" w:space="0" w:color="000000"/>
              <w:bottom w:val="single" w:sz="8" w:space="0" w:color="000000"/>
            </w:tcBorders>
            <w:tcMar>
              <w:top w:w="85" w:type="dxa"/>
              <w:left w:w="80" w:type="dxa"/>
              <w:bottom w:w="85" w:type="dxa"/>
              <w:right w:w="80" w:type="dxa"/>
            </w:tcMar>
          </w:tcPr>
          <w:p w14:paraId="0F2A4D43" w14:textId="77777777" w:rsidR="00813181" w:rsidRPr="004112F3" w:rsidRDefault="00813181" w:rsidP="004112F3">
            <w:pPr>
              <w:pStyle w:val="Tetiere"/>
              <w:jc w:val="right"/>
            </w:pPr>
            <w:r w:rsidRPr="004112F3">
              <w:t>S&amp;M</w:t>
            </w:r>
          </w:p>
        </w:tc>
        <w:tc>
          <w:tcPr>
            <w:tcW w:w="907" w:type="dxa"/>
            <w:tcBorders>
              <w:top w:val="single" w:sz="3" w:space="0" w:color="000000"/>
              <w:bottom w:val="single" w:sz="8" w:space="0" w:color="000000"/>
            </w:tcBorders>
            <w:tcMar>
              <w:top w:w="85" w:type="dxa"/>
              <w:left w:w="80" w:type="dxa"/>
              <w:bottom w:w="85" w:type="dxa"/>
              <w:right w:w="80" w:type="dxa"/>
            </w:tcMar>
          </w:tcPr>
          <w:p w14:paraId="64E2C5E0" w14:textId="77777777" w:rsidR="00813181" w:rsidRPr="004112F3" w:rsidRDefault="00813181" w:rsidP="004112F3">
            <w:pPr>
              <w:pStyle w:val="Tetiere"/>
              <w:jc w:val="right"/>
            </w:pPr>
            <w:r w:rsidRPr="004112F3">
              <w:t>TOTAL</w:t>
            </w:r>
          </w:p>
        </w:tc>
        <w:tc>
          <w:tcPr>
            <w:tcW w:w="908" w:type="dxa"/>
            <w:tcBorders>
              <w:top w:val="single" w:sz="3" w:space="0" w:color="000000"/>
              <w:bottom w:val="single" w:sz="8" w:space="0" w:color="000000"/>
            </w:tcBorders>
            <w:tcMar>
              <w:top w:w="85" w:type="dxa"/>
              <w:left w:w="80" w:type="dxa"/>
              <w:bottom w:w="85" w:type="dxa"/>
              <w:right w:w="80" w:type="dxa"/>
            </w:tcMar>
          </w:tcPr>
          <w:p w14:paraId="6ACE079A" w14:textId="77777777" w:rsidR="00813181" w:rsidRPr="004112F3" w:rsidRDefault="00813181" w:rsidP="004112F3">
            <w:pPr>
              <w:pStyle w:val="Tetiere"/>
              <w:jc w:val="right"/>
            </w:pPr>
            <w:r w:rsidRPr="004112F3">
              <w:t>R&amp;D</w:t>
            </w:r>
          </w:p>
        </w:tc>
        <w:tc>
          <w:tcPr>
            <w:tcW w:w="907" w:type="dxa"/>
            <w:tcBorders>
              <w:top w:val="single" w:sz="3" w:space="0" w:color="000000"/>
              <w:bottom w:val="single" w:sz="8" w:space="0" w:color="000000"/>
            </w:tcBorders>
            <w:tcMar>
              <w:top w:w="85" w:type="dxa"/>
              <w:left w:w="80" w:type="dxa"/>
              <w:bottom w:w="85" w:type="dxa"/>
              <w:right w:w="80" w:type="dxa"/>
            </w:tcMar>
          </w:tcPr>
          <w:p w14:paraId="7D0687FE" w14:textId="77777777" w:rsidR="00813181" w:rsidRPr="004112F3" w:rsidRDefault="00813181" w:rsidP="004112F3">
            <w:pPr>
              <w:pStyle w:val="Tetiere"/>
              <w:jc w:val="right"/>
            </w:pPr>
            <w:r w:rsidRPr="004112F3">
              <w:t>G&amp;A</w:t>
            </w:r>
          </w:p>
        </w:tc>
        <w:tc>
          <w:tcPr>
            <w:tcW w:w="907" w:type="dxa"/>
            <w:tcBorders>
              <w:top w:val="single" w:sz="3" w:space="0" w:color="000000"/>
              <w:bottom w:val="single" w:sz="8" w:space="0" w:color="000000"/>
            </w:tcBorders>
            <w:tcMar>
              <w:top w:w="85" w:type="dxa"/>
              <w:left w:w="80" w:type="dxa"/>
              <w:bottom w:w="85" w:type="dxa"/>
              <w:right w:w="80" w:type="dxa"/>
            </w:tcMar>
          </w:tcPr>
          <w:p w14:paraId="7E9C0E96" w14:textId="77777777" w:rsidR="00813181" w:rsidRPr="004112F3" w:rsidRDefault="00813181" w:rsidP="004112F3">
            <w:pPr>
              <w:pStyle w:val="Tetiere"/>
              <w:jc w:val="right"/>
            </w:pPr>
            <w:r w:rsidRPr="004112F3">
              <w:t>S&amp;M</w:t>
            </w:r>
          </w:p>
        </w:tc>
        <w:tc>
          <w:tcPr>
            <w:tcW w:w="907" w:type="dxa"/>
            <w:tcBorders>
              <w:top w:val="single" w:sz="3" w:space="0" w:color="000000"/>
              <w:bottom w:val="single" w:sz="8" w:space="0" w:color="000000"/>
            </w:tcBorders>
            <w:tcMar>
              <w:top w:w="85" w:type="dxa"/>
              <w:left w:w="80" w:type="dxa"/>
              <w:bottom w:w="85" w:type="dxa"/>
              <w:right w:w="80" w:type="dxa"/>
            </w:tcMar>
          </w:tcPr>
          <w:p w14:paraId="43E87F50" w14:textId="77777777" w:rsidR="00813181" w:rsidRPr="004112F3" w:rsidRDefault="00813181" w:rsidP="004112F3">
            <w:pPr>
              <w:pStyle w:val="Tetiere"/>
              <w:jc w:val="right"/>
            </w:pPr>
            <w:r w:rsidRPr="004112F3">
              <w:t>TOTAL</w:t>
            </w:r>
          </w:p>
        </w:tc>
      </w:tr>
      <w:tr w:rsidR="00F754C6" w:rsidRPr="004112F3" w14:paraId="1EF4B52C" w14:textId="77777777" w:rsidTr="00E96A89">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59427BDE" w14:textId="77777777" w:rsidR="00F754C6" w:rsidRPr="004112F3" w:rsidRDefault="00F754C6" w:rsidP="004112F3">
            <w:pPr>
              <w:pStyle w:val="Texttable"/>
            </w:pPr>
            <w:r w:rsidRPr="004112F3">
              <w:t>Non-</w:t>
            </w:r>
            <w:proofErr w:type="spellStart"/>
            <w:r w:rsidRPr="004112F3">
              <w:t>Employee</w:t>
            </w:r>
            <w:proofErr w:type="spellEnd"/>
            <w:r w:rsidRPr="004112F3">
              <w:t xml:space="preserve"> Warrants (BSA)</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6696D9EC" w14:textId="186059CF" w:rsidR="00F754C6" w:rsidRPr="004112F3" w:rsidRDefault="00F754C6" w:rsidP="004112F3">
            <w:pPr>
              <w:pStyle w:val="Texttable"/>
              <w:jc w:val="right"/>
            </w:pPr>
            <w:r w:rsidRPr="004112F3">
              <w:t>22</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4433309D" w14:textId="5441146A" w:rsidR="00F754C6" w:rsidRPr="004112F3" w:rsidRDefault="004112F3" w:rsidP="004112F3">
            <w:pPr>
              <w:pStyle w:val="Texttable"/>
              <w:jc w:val="right"/>
            </w:pPr>
            <w:r w:rsidRPr="004112F3">
              <w:t>35</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7ADCD6DD" w14:textId="48017CCF" w:rsidR="00F754C6" w:rsidRPr="004112F3" w:rsidRDefault="00F754C6" w:rsidP="004112F3">
            <w:pPr>
              <w:pStyle w:val="Texttable"/>
              <w:jc w:val="right"/>
            </w:pPr>
            <w:r w:rsidRPr="004112F3">
              <w:t>—</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052BE8B4" w14:textId="6E411988" w:rsidR="00F754C6" w:rsidRPr="004112F3" w:rsidRDefault="004112F3" w:rsidP="004112F3">
            <w:pPr>
              <w:pStyle w:val="Texttable"/>
              <w:jc w:val="right"/>
            </w:pPr>
            <w:r w:rsidRPr="004112F3">
              <w:t>57</w:t>
            </w:r>
          </w:p>
        </w:tc>
        <w:tc>
          <w:tcPr>
            <w:tcW w:w="908" w:type="dxa"/>
            <w:tcBorders>
              <w:top w:val="single" w:sz="8" w:space="0" w:color="000000"/>
              <w:bottom w:val="single" w:sz="8" w:space="0" w:color="000000"/>
            </w:tcBorders>
            <w:tcMar>
              <w:top w:w="85" w:type="dxa"/>
              <w:left w:w="80" w:type="dxa"/>
              <w:bottom w:w="85" w:type="dxa"/>
              <w:right w:w="80" w:type="dxa"/>
            </w:tcMar>
          </w:tcPr>
          <w:p w14:paraId="008B0428" w14:textId="2331B187" w:rsidR="00F754C6" w:rsidRPr="004112F3" w:rsidRDefault="00F754C6" w:rsidP="004112F3">
            <w:pPr>
              <w:pStyle w:val="Texttable"/>
              <w:jc w:val="right"/>
            </w:pPr>
            <w:r w:rsidRPr="004112F3">
              <w:t>46</w:t>
            </w:r>
          </w:p>
        </w:tc>
        <w:tc>
          <w:tcPr>
            <w:tcW w:w="907" w:type="dxa"/>
            <w:tcBorders>
              <w:top w:val="single" w:sz="8" w:space="0" w:color="000000"/>
              <w:bottom w:val="single" w:sz="8" w:space="0" w:color="000000"/>
            </w:tcBorders>
            <w:tcMar>
              <w:top w:w="85" w:type="dxa"/>
              <w:left w:w="80" w:type="dxa"/>
              <w:bottom w:w="85" w:type="dxa"/>
              <w:right w:w="80" w:type="dxa"/>
            </w:tcMar>
          </w:tcPr>
          <w:p w14:paraId="702B1FEF" w14:textId="3F74716E" w:rsidR="00F754C6" w:rsidRPr="004112F3" w:rsidRDefault="00F754C6" w:rsidP="004112F3">
            <w:pPr>
              <w:pStyle w:val="Texttable"/>
              <w:jc w:val="right"/>
            </w:pPr>
            <w:r w:rsidRPr="004112F3">
              <w:t>115</w:t>
            </w:r>
          </w:p>
        </w:tc>
        <w:tc>
          <w:tcPr>
            <w:tcW w:w="907" w:type="dxa"/>
            <w:tcBorders>
              <w:top w:val="single" w:sz="8" w:space="0" w:color="000000"/>
              <w:bottom w:val="single" w:sz="8" w:space="0" w:color="000000"/>
            </w:tcBorders>
            <w:tcMar>
              <w:top w:w="85" w:type="dxa"/>
              <w:left w:w="80" w:type="dxa"/>
              <w:bottom w:w="85" w:type="dxa"/>
              <w:right w:w="80" w:type="dxa"/>
            </w:tcMar>
          </w:tcPr>
          <w:p w14:paraId="417516E0" w14:textId="67766DB6" w:rsidR="00F754C6" w:rsidRPr="004112F3" w:rsidRDefault="00F754C6" w:rsidP="004112F3">
            <w:pPr>
              <w:pStyle w:val="Texttable"/>
              <w:jc w:val="right"/>
            </w:pPr>
            <w:r w:rsidRPr="004112F3">
              <w:t>—</w:t>
            </w:r>
          </w:p>
        </w:tc>
        <w:tc>
          <w:tcPr>
            <w:tcW w:w="907" w:type="dxa"/>
            <w:tcBorders>
              <w:top w:val="single" w:sz="8" w:space="0" w:color="000000"/>
              <w:bottom w:val="single" w:sz="8" w:space="0" w:color="000000"/>
            </w:tcBorders>
            <w:tcMar>
              <w:top w:w="85" w:type="dxa"/>
              <w:left w:w="80" w:type="dxa"/>
              <w:bottom w:w="85" w:type="dxa"/>
              <w:right w:w="80" w:type="dxa"/>
            </w:tcMar>
          </w:tcPr>
          <w:p w14:paraId="43FB68EA" w14:textId="70372299" w:rsidR="00F754C6" w:rsidRPr="004112F3" w:rsidRDefault="00F754C6" w:rsidP="004112F3">
            <w:pPr>
              <w:pStyle w:val="Texttable"/>
              <w:jc w:val="right"/>
            </w:pPr>
            <w:r w:rsidRPr="004112F3">
              <w:t>160</w:t>
            </w:r>
          </w:p>
        </w:tc>
      </w:tr>
      <w:tr w:rsidR="00F754C6" w:rsidRPr="004112F3" w14:paraId="56C2E350" w14:textId="77777777" w:rsidTr="00E96A89">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66A7D08C" w14:textId="77777777" w:rsidR="00F754C6" w:rsidRPr="004112F3" w:rsidRDefault="00F754C6" w:rsidP="004112F3">
            <w:pPr>
              <w:pStyle w:val="Texttable"/>
            </w:pPr>
            <w:r w:rsidRPr="004112F3">
              <w:t xml:space="preserve">Performance </w:t>
            </w:r>
            <w:proofErr w:type="spellStart"/>
            <w:r w:rsidRPr="004112F3">
              <w:t>Shares</w:t>
            </w:r>
            <w:proofErr w:type="spellEnd"/>
            <w:r w:rsidRPr="004112F3">
              <w:t xml:space="preserve"> (AGA)</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4EF87C4D" w14:textId="0360A685" w:rsidR="00F754C6" w:rsidRPr="004112F3" w:rsidRDefault="004112F3" w:rsidP="004112F3">
            <w:pPr>
              <w:pStyle w:val="Texttable"/>
              <w:jc w:val="right"/>
            </w:pPr>
            <w:r w:rsidRPr="004112F3">
              <w:t>2</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2DC56FF7" w14:textId="57E449DE" w:rsidR="00F754C6" w:rsidRPr="004112F3" w:rsidRDefault="004112F3" w:rsidP="004112F3">
            <w:pPr>
              <w:pStyle w:val="Texttable"/>
              <w:jc w:val="right"/>
            </w:pPr>
            <w:r w:rsidRPr="004112F3">
              <w:t>39</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0A650FFB" w14:textId="776A8091" w:rsidR="00F754C6" w:rsidRPr="004112F3" w:rsidRDefault="004112F3" w:rsidP="004112F3">
            <w:pPr>
              <w:pStyle w:val="Texttable"/>
              <w:jc w:val="right"/>
            </w:pPr>
            <w:r w:rsidRPr="004112F3">
              <w:t>—</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6222BAF7" w14:textId="60CFD4C0" w:rsidR="00F754C6" w:rsidRPr="004112F3" w:rsidRDefault="004112F3" w:rsidP="004112F3">
            <w:pPr>
              <w:pStyle w:val="Texttable"/>
              <w:jc w:val="right"/>
            </w:pPr>
            <w:r w:rsidRPr="004112F3">
              <w:t>41</w:t>
            </w:r>
          </w:p>
        </w:tc>
        <w:tc>
          <w:tcPr>
            <w:tcW w:w="908" w:type="dxa"/>
            <w:tcBorders>
              <w:top w:val="single" w:sz="8" w:space="0" w:color="000000"/>
              <w:bottom w:val="single" w:sz="8" w:space="0" w:color="000000"/>
            </w:tcBorders>
            <w:tcMar>
              <w:top w:w="85" w:type="dxa"/>
              <w:left w:w="80" w:type="dxa"/>
              <w:bottom w:w="85" w:type="dxa"/>
              <w:right w:w="80" w:type="dxa"/>
            </w:tcMar>
          </w:tcPr>
          <w:p w14:paraId="696B8B11" w14:textId="767CA1C9" w:rsidR="00F754C6" w:rsidRPr="004112F3" w:rsidRDefault="00F754C6" w:rsidP="004112F3">
            <w:pPr>
              <w:pStyle w:val="Texttable"/>
              <w:jc w:val="right"/>
            </w:pPr>
            <w:r w:rsidRPr="004112F3">
              <w:t>(229)</w:t>
            </w:r>
          </w:p>
        </w:tc>
        <w:tc>
          <w:tcPr>
            <w:tcW w:w="907" w:type="dxa"/>
            <w:tcBorders>
              <w:top w:val="single" w:sz="8" w:space="0" w:color="000000"/>
              <w:bottom w:val="single" w:sz="8" w:space="0" w:color="000000"/>
            </w:tcBorders>
            <w:tcMar>
              <w:top w:w="85" w:type="dxa"/>
              <w:left w:w="80" w:type="dxa"/>
              <w:bottom w:w="85" w:type="dxa"/>
              <w:right w:w="80" w:type="dxa"/>
            </w:tcMar>
          </w:tcPr>
          <w:p w14:paraId="5DC2F63F" w14:textId="08A3F8CF" w:rsidR="00F754C6" w:rsidRPr="004112F3" w:rsidRDefault="00F754C6" w:rsidP="004112F3">
            <w:pPr>
              <w:pStyle w:val="Texttable"/>
              <w:jc w:val="right"/>
            </w:pPr>
            <w:r w:rsidRPr="004112F3">
              <w:t>(664)</w:t>
            </w:r>
          </w:p>
        </w:tc>
        <w:tc>
          <w:tcPr>
            <w:tcW w:w="907" w:type="dxa"/>
            <w:tcBorders>
              <w:top w:val="single" w:sz="8" w:space="0" w:color="000000"/>
              <w:bottom w:val="single" w:sz="8" w:space="0" w:color="000000"/>
            </w:tcBorders>
            <w:tcMar>
              <w:top w:w="85" w:type="dxa"/>
              <w:left w:w="80" w:type="dxa"/>
              <w:bottom w:w="85" w:type="dxa"/>
              <w:right w:w="80" w:type="dxa"/>
            </w:tcMar>
          </w:tcPr>
          <w:p w14:paraId="1B6DBE62" w14:textId="540F06F6" w:rsidR="00F754C6" w:rsidRPr="004112F3" w:rsidRDefault="00F754C6" w:rsidP="004112F3">
            <w:pPr>
              <w:pStyle w:val="Texttable"/>
              <w:jc w:val="right"/>
            </w:pPr>
            <w:r w:rsidRPr="004112F3">
              <w:t>(341)</w:t>
            </w:r>
          </w:p>
        </w:tc>
        <w:tc>
          <w:tcPr>
            <w:tcW w:w="907" w:type="dxa"/>
            <w:tcBorders>
              <w:top w:val="single" w:sz="8" w:space="0" w:color="000000"/>
              <w:bottom w:val="single" w:sz="8" w:space="0" w:color="000000"/>
            </w:tcBorders>
            <w:tcMar>
              <w:top w:w="85" w:type="dxa"/>
              <w:left w:w="80" w:type="dxa"/>
              <w:bottom w:w="85" w:type="dxa"/>
              <w:right w:w="80" w:type="dxa"/>
            </w:tcMar>
          </w:tcPr>
          <w:p w14:paraId="5C2D73DE" w14:textId="703440A7" w:rsidR="00F754C6" w:rsidRPr="004112F3" w:rsidRDefault="00F754C6" w:rsidP="004112F3">
            <w:pPr>
              <w:pStyle w:val="Texttable"/>
              <w:jc w:val="right"/>
            </w:pPr>
            <w:r w:rsidRPr="004112F3">
              <w:t>(1,234)</w:t>
            </w:r>
          </w:p>
        </w:tc>
      </w:tr>
      <w:tr w:rsidR="00F754C6" w:rsidRPr="004112F3" w14:paraId="2F9C82BE" w14:textId="77777777" w:rsidTr="00E96A89">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0D9761D6" w14:textId="77777777" w:rsidR="00F754C6" w:rsidRPr="004112F3" w:rsidRDefault="00F754C6" w:rsidP="004112F3">
            <w:pPr>
              <w:pStyle w:val="Texttable"/>
            </w:pPr>
            <w:r w:rsidRPr="004112F3">
              <w:t>Free Share (AGA)</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03910631" w14:textId="48B8EF43" w:rsidR="00F754C6" w:rsidRPr="004112F3" w:rsidRDefault="004112F3" w:rsidP="004112F3">
            <w:pPr>
              <w:pStyle w:val="Texttable"/>
              <w:jc w:val="right"/>
            </w:pPr>
            <w:r w:rsidRPr="004112F3">
              <w:t>148</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6DA74929" w14:textId="69676702" w:rsidR="00F754C6" w:rsidRPr="004112F3" w:rsidRDefault="004112F3" w:rsidP="004112F3">
            <w:pPr>
              <w:pStyle w:val="Texttable"/>
              <w:jc w:val="right"/>
            </w:pPr>
            <w:r w:rsidRPr="004112F3">
              <w:t>(13)</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45AE8F0C" w14:textId="117D09EA" w:rsidR="00F754C6" w:rsidRPr="004112F3" w:rsidRDefault="004112F3" w:rsidP="004112F3">
            <w:pPr>
              <w:pStyle w:val="Texttable"/>
              <w:jc w:val="right"/>
            </w:pPr>
            <w:r w:rsidRPr="004112F3">
              <w:t>1</w:t>
            </w:r>
            <w:r w:rsidR="00174BCC">
              <w:t>2</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54B2A197" w14:textId="6C8F893C" w:rsidR="00F754C6" w:rsidRPr="004112F3" w:rsidRDefault="00F754C6" w:rsidP="004112F3">
            <w:pPr>
              <w:pStyle w:val="Texttable"/>
              <w:jc w:val="right"/>
            </w:pPr>
            <w:r w:rsidRPr="004112F3">
              <w:t>1</w:t>
            </w:r>
            <w:r w:rsidR="004112F3" w:rsidRPr="004112F3">
              <w:t>4</w:t>
            </w:r>
            <w:r w:rsidRPr="004112F3">
              <w:t>6</w:t>
            </w:r>
          </w:p>
        </w:tc>
        <w:tc>
          <w:tcPr>
            <w:tcW w:w="908" w:type="dxa"/>
            <w:tcBorders>
              <w:top w:val="single" w:sz="8" w:space="0" w:color="000000"/>
              <w:bottom w:val="single" w:sz="8" w:space="0" w:color="000000"/>
            </w:tcBorders>
            <w:tcMar>
              <w:top w:w="85" w:type="dxa"/>
              <w:left w:w="80" w:type="dxa"/>
              <w:bottom w:w="85" w:type="dxa"/>
              <w:right w:w="80" w:type="dxa"/>
            </w:tcMar>
          </w:tcPr>
          <w:p w14:paraId="63EDFCB6" w14:textId="090ECC00" w:rsidR="00F754C6" w:rsidRPr="004112F3" w:rsidRDefault="00F754C6" w:rsidP="004112F3">
            <w:pPr>
              <w:pStyle w:val="Texttable"/>
              <w:jc w:val="right"/>
            </w:pPr>
            <w:r w:rsidRPr="004112F3">
              <w:t>165</w:t>
            </w:r>
          </w:p>
        </w:tc>
        <w:tc>
          <w:tcPr>
            <w:tcW w:w="907" w:type="dxa"/>
            <w:tcBorders>
              <w:top w:val="single" w:sz="8" w:space="0" w:color="000000"/>
              <w:bottom w:val="single" w:sz="8" w:space="0" w:color="000000"/>
            </w:tcBorders>
            <w:tcMar>
              <w:top w:w="85" w:type="dxa"/>
              <w:left w:w="80" w:type="dxa"/>
              <w:bottom w:w="85" w:type="dxa"/>
              <w:right w:w="80" w:type="dxa"/>
            </w:tcMar>
          </w:tcPr>
          <w:p w14:paraId="3C04D0AC" w14:textId="105CD7EA" w:rsidR="00F754C6" w:rsidRPr="004112F3" w:rsidRDefault="00F754C6" w:rsidP="004112F3">
            <w:pPr>
              <w:pStyle w:val="Texttable"/>
              <w:jc w:val="right"/>
            </w:pPr>
            <w:r w:rsidRPr="004112F3">
              <w:t>27</w:t>
            </w:r>
          </w:p>
        </w:tc>
        <w:tc>
          <w:tcPr>
            <w:tcW w:w="907" w:type="dxa"/>
            <w:tcBorders>
              <w:top w:val="single" w:sz="8" w:space="0" w:color="000000"/>
              <w:bottom w:val="single" w:sz="8" w:space="0" w:color="000000"/>
            </w:tcBorders>
            <w:tcMar>
              <w:top w:w="85" w:type="dxa"/>
              <w:left w:w="80" w:type="dxa"/>
              <w:bottom w:w="85" w:type="dxa"/>
              <w:right w:w="80" w:type="dxa"/>
            </w:tcMar>
          </w:tcPr>
          <w:p w14:paraId="1FC6284F" w14:textId="61F1AA08" w:rsidR="00F754C6" w:rsidRPr="004112F3" w:rsidRDefault="00F754C6" w:rsidP="004112F3">
            <w:pPr>
              <w:pStyle w:val="Texttable"/>
              <w:jc w:val="right"/>
            </w:pPr>
            <w:r w:rsidRPr="004112F3">
              <w:t>913</w:t>
            </w:r>
          </w:p>
        </w:tc>
        <w:tc>
          <w:tcPr>
            <w:tcW w:w="907" w:type="dxa"/>
            <w:tcBorders>
              <w:top w:val="single" w:sz="8" w:space="0" w:color="000000"/>
              <w:bottom w:val="single" w:sz="8" w:space="0" w:color="000000"/>
            </w:tcBorders>
            <w:tcMar>
              <w:top w:w="85" w:type="dxa"/>
              <w:left w:w="80" w:type="dxa"/>
              <w:bottom w:w="85" w:type="dxa"/>
              <w:right w:w="80" w:type="dxa"/>
            </w:tcMar>
          </w:tcPr>
          <w:p w14:paraId="10051FAA" w14:textId="30263AB3" w:rsidR="00F754C6" w:rsidRPr="004112F3" w:rsidRDefault="00F754C6" w:rsidP="004112F3">
            <w:pPr>
              <w:pStyle w:val="Texttable"/>
              <w:jc w:val="right"/>
            </w:pPr>
            <w:r w:rsidRPr="004112F3">
              <w:t>1,106</w:t>
            </w:r>
          </w:p>
        </w:tc>
      </w:tr>
      <w:tr w:rsidR="00F754C6" w:rsidRPr="004112F3" w14:paraId="4D4DADC6" w14:textId="77777777" w:rsidTr="00E96A89">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22507F87" w14:textId="77777777" w:rsidR="00F754C6" w:rsidRPr="004112F3" w:rsidRDefault="00F754C6" w:rsidP="004112F3">
            <w:pPr>
              <w:pStyle w:val="Texttable"/>
            </w:pPr>
            <w:proofErr w:type="spellStart"/>
            <w:r w:rsidRPr="004112F3">
              <w:t>Stock Options</w:t>
            </w:r>
            <w:proofErr w:type="spellEnd"/>
            <w:r w:rsidRPr="004112F3">
              <w:t xml:space="preserve"> (SO)</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053922FB" w14:textId="36FDA6AD" w:rsidR="00F754C6" w:rsidRPr="004112F3" w:rsidRDefault="004112F3" w:rsidP="004112F3">
            <w:pPr>
              <w:pStyle w:val="Texttable"/>
              <w:jc w:val="right"/>
            </w:pPr>
            <w:r w:rsidRPr="004112F3">
              <w:t>173</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7BFFAEDA" w14:textId="002B0C35" w:rsidR="00F754C6" w:rsidRPr="004112F3" w:rsidRDefault="004112F3" w:rsidP="004112F3">
            <w:pPr>
              <w:pStyle w:val="Texttable"/>
              <w:jc w:val="right"/>
            </w:pPr>
            <w:r w:rsidRPr="004112F3">
              <w:t>—</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1AE3DFD4" w14:textId="1C6C5473" w:rsidR="00F754C6" w:rsidRPr="004112F3" w:rsidRDefault="00F754C6" w:rsidP="004112F3">
            <w:pPr>
              <w:pStyle w:val="Texttable"/>
              <w:jc w:val="right"/>
            </w:pPr>
            <w:r w:rsidRPr="004112F3">
              <w:t>—</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330E7A98" w14:textId="1E934B69" w:rsidR="00F754C6" w:rsidRPr="004112F3" w:rsidRDefault="00F754C6" w:rsidP="004112F3">
            <w:pPr>
              <w:pStyle w:val="Texttable"/>
              <w:jc w:val="right"/>
            </w:pPr>
            <w:r w:rsidRPr="004112F3">
              <w:t>1</w:t>
            </w:r>
            <w:r w:rsidR="004112F3" w:rsidRPr="004112F3">
              <w:t>7</w:t>
            </w:r>
            <w:r w:rsidRPr="004112F3">
              <w:t>3</w:t>
            </w:r>
          </w:p>
        </w:tc>
        <w:tc>
          <w:tcPr>
            <w:tcW w:w="908" w:type="dxa"/>
            <w:tcBorders>
              <w:top w:val="single" w:sz="8" w:space="0" w:color="000000"/>
              <w:bottom w:val="single" w:sz="8" w:space="0" w:color="000000"/>
            </w:tcBorders>
            <w:tcMar>
              <w:top w:w="85" w:type="dxa"/>
              <w:left w:w="80" w:type="dxa"/>
              <w:bottom w:w="85" w:type="dxa"/>
              <w:right w:w="80" w:type="dxa"/>
            </w:tcMar>
          </w:tcPr>
          <w:p w14:paraId="4D81E3FF" w14:textId="29C6F2E2" w:rsidR="00F754C6" w:rsidRPr="004112F3" w:rsidRDefault="00F754C6" w:rsidP="004112F3">
            <w:pPr>
              <w:pStyle w:val="Texttable"/>
              <w:jc w:val="right"/>
            </w:pPr>
            <w:r w:rsidRPr="004112F3">
              <w:t>(2)</w:t>
            </w:r>
          </w:p>
        </w:tc>
        <w:tc>
          <w:tcPr>
            <w:tcW w:w="907" w:type="dxa"/>
            <w:tcBorders>
              <w:top w:val="single" w:sz="8" w:space="0" w:color="000000"/>
              <w:bottom w:val="single" w:sz="8" w:space="0" w:color="000000"/>
            </w:tcBorders>
            <w:tcMar>
              <w:top w:w="85" w:type="dxa"/>
              <w:left w:w="80" w:type="dxa"/>
              <w:bottom w:w="85" w:type="dxa"/>
              <w:right w:w="80" w:type="dxa"/>
            </w:tcMar>
          </w:tcPr>
          <w:p w14:paraId="0B14921E" w14:textId="214944BD" w:rsidR="00F754C6" w:rsidRPr="004112F3" w:rsidRDefault="00F754C6" w:rsidP="004112F3">
            <w:pPr>
              <w:pStyle w:val="Texttable"/>
              <w:jc w:val="right"/>
            </w:pPr>
            <w:r w:rsidRPr="004112F3">
              <w:t>137</w:t>
            </w:r>
          </w:p>
        </w:tc>
        <w:tc>
          <w:tcPr>
            <w:tcW w:w="907" w:type="dxa"/>
            <w:tcBorders>
              <w:top w:val="single" w:sz="8" w:space="0" w:color="000000"/>
              <w:bottom w:val="single" w:sz="8" w:space="0" w:color="000000"/>
            </w:tcBorders>
            <w:tcMar>
              <w:top w:w="85" w:type="dxa"/>
              <w:left w:w="80" w:type="dxa"/>
              <w:bottom w:w="85" w:type="dxa"/>
              <w:right w:w="80" w:type="dxa"/>
            </w:tcMar>
          </w:tcPr>
          <w:p w14:paraId="2F3652A1" w14:textId="0AF2C4B4" w:rsidR="00F754C6" w:rsidRPr="004112F3" w:rsidRDefault="00F754C6" w:rsidP="004112F3">
            <w:pPr>
              <w:pStyle w:val="Texttable"/>
              <w:jc w:val="right"/>
            </w:pPr>
            <w:r w:rsidRPr="004112F3">
              <w:t>—</w:t>
            </w:r>
          </w:p>
        </w:tc>
        <w:tc>
          <w:tcPr>
            <w:tcW w:w="907" w:type="dxa"/>
            <w:tcBorders>
              <w:top w:val="single" w:sz="8" w:space="0" w:color="000000"/>
              <w:bottom w:val="single" w:sz="8" w:space="0" w:color="000000"/>
            </w:tcBorders>
            <w:tcMar>
              <w:top w:w="85" w:type="dxa"/>
              <w:left w:w="80" w:type="dxa"/>
              <w:bottom w:w="85" w:type="dxa"/>
              <w:right w:w="80" w:type="dxa"/>
            </w:tcMar>
          </w:tcPr>
          <w:p w14:paraId="520CBA23" w14:textId="69FCA700" w:rsidR="00F754C6" w:rsidRPr="004112F3" w:rsidRDefault="00F754C6" w:rsidP="004112F3">
            <w:pPr>
              <w:pStyle w:val="Texttable"/>
              <w:jc w:val="right"/>
            </w:pPr>
            <w:r w:rsidRPr="004112F3">
              <w:t>135</w:t>
            </w:r>
          </w:p>
        </w:tc>
      </w:tr>
      <w:tr w:rsidR="00F754C6" w:rsidRPr="004112F3" w14:paraId="1AD72A98" w14:textId="77777777" w:rsidTr="00E96A89">
        <w:trPr>
          <w:trHeight w:val="60"/>
        </w:trPr>
        <w:tc>
          <w:tcPr>
            <w:tcW w:w="2381" w:type="dxa"/>
            <w:tcBorders>
              <w:top w:val="single" w:sz="3" w:space="0" w:color="000000"/>
              <w:bottom w:val="single" w:sz="3" w:space="0" w:color="000000"/>
            </w:tcBorders>
            <w:tcMar>
              <w:top w:w="85" w:type="dxa"/>
              <w:left w:w="0" w:type="dxa"/>
              <w:bottom w:w="85" w:type="dxa"/>
              <w:right w:w="80" w:type="dxa"/>
            </w:tcMar>
          </w:tcPr>
          <w:p w14:paraId="381075B3" w14:textId="77777777" w:rsidR="00F754C6" w:rsidRPr="004112F3" w:rsidRDefault="00F754C6" w:rsidP="004112F3">
            <w:pPr>
              <w:pStyle w:val="Titre1table"/>
            </w:pPr>
            <w:r w:rsidRPr="004112F3">
              <w:t>Share-</w:t>
            </w:r>
            <w:proofErr w:type="spellStart"/>
            <w:r w:rsidRPr="004112F3">
              <w:t>based</w:t>
            </w:r>
            <w:proofErr w:type="spellEnd"/>
            <w:r w:rsidRPr="004112F3">
              <w:t xml:space="preserve"> </w:t>
            </w:r>
            <w:proofErr w:type="spellStart"/>
            <w:r w:rsidRPr="004112F3">
              <w:t>payments</w:t>
            </w:r>
            <w:proofErr w:type="spellEnd"/>
            <w:r w:rsidRPr="004112F3">
              <w:t xml:space="preserve"> </w:t>
            </w:r>
            <w:proofErr w:type="spellStart"/>
            <w:r w:rsidRPr="004112F3">
              <w:t>expense</w:t>
            </w:r>
            <w:proofErr w:type="spellEnd"/>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6A8015AA" w14:textId="2E96D03C" w:rsidR="00F754C6" w:rsidRPr="004112F3" w:rsidRDefault="004112F3" w:rsidP="004112F3">
            <w:pPr>
              <w:pStyle w:val="Titre1table"/>
              <w:jc w:val="right"/>
            </w:pPr>
            <w:r w:rsidRPr="004112F3">
              <w:t>345</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4ECBF918" w14:textId="1B89C470" w:rsidR="00F754C6" w:rsidRPr="004112F3" w:rsidRDefault="004112F3" w:rsidP="004112F3">
            <w:pPr>
              <w:pStyle w:val="Titre1table"/>
              <w:jc w:val="right"/>
            </w:pPr>
            <w:r w:rsidRPr="004112F3">
              <w:t>61</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021FDB80" w14:textId="5D09ABC5" w:rsidR="00F754C6" w:rsidRPr="004112F3" w:rsidRDefault="004112F3" w:rsidP="004112F3">
            <w:pPr>
              <w:pStyle w:val="Titre1table"/>
              <w:jc w:val="right"/>
            </w:pPr>
            <w:r w:rsidRPr="004112F3">
              <w:t>11</w:t>
            </w:r>
          </w:p>
        </w:tc>
        <w:tc>
          <w:tcPr>
            <w:tcW w:w="907" w:type="dxa"/>
            <w:tcBorders>
              <w:top w:val="single" w:sz="8" w:space="0" w:color="000000"/>
              <w:bottom w:val="single" w:sz="8" w:space="0" w:color="000000"/>
            </w:tcBorders>
            <w:shd w:val="solid" w:color="A880B3" w:fill="auto"/>
            <w:tcMar>
              <w:top w:w="85" w:type="dxa"/>
              <w:left w:w="80" w:type="dxa"/>
              <w:bottom w:w="85" w:type="dxa"/>
              <w:right w:w="80" w:type="dxa"/>
            </w:tcMar>
          </w:tcPr>
          <w:p w14:paraId="1B345F72" w14:textId="45ABC50A" w:rsidR="00F754C6" w:rsidRPr="004112F3" w:rsidRDefault="004112F3" w:rsidP="004112F3">
            <w:pPr>
              <w:pStyle w:val="Titre1table"/>
              <w:jc w:val="right"/>
            </w:pPr>
            <w:r w:rsidRPr="004112F3">
              <w:t>417</w:t>
            </w:r>
          </w:p>
        </w:tc>
        <w:tc>
          <w:tcPr>
            <w:tcW w:w="908" w:type="dxa"/>
            <w:tcBorders>
              <w:top w:val="single" w:sz="8" w:space="0" w:color="000000"/>
              <w:bottom w:val="single" w:sz="8" w:space="0" w:color="000000"/>
            </w:tcBorders>
            <w:tcMar>
              <w:top w:w="85" w:type="dxa"/>
              <w:left w:w="80" w:type="dxa"/>
              <w:bottom w:w="85" w:type="dxa"/>
              <w:right w:w="80" w:type="dxa"/>
            </w:tcMar>
          </w:tcPr>
          <w:p w14:paraId="433E56C2" w14:textId="3394A5C8" w:rsidR="00F754C6" w:rsidRPr="004112F3" w:rsidRDefault="00F754C6" w:rsidP="004112F3">
            <w:pPr>
              <w:pStyle w:val="Titre1table"/>
              <w:jc w:val="right"/>
            </w:pPr>
            <w:r w:rsidRPr="004112F3">
              <w:t>(20)</w:t>
            </w:r>
          </w:p>
        </w:tc>
        <w:tc>
          <w:tcPr>
            <w:tcW w:w="907" w:type="dxa"/>
            <w:tcBorders>
              <w:top w:val="single" w:sz="8" w:space="0" w:color="000000"/>
              <w:bottom w:val="single" w:sz="8" w:space="0" w:color="000000"/>
            </w:tcBorders>
            <w:tcMar>
              <w:top w:w="85" w:type="dxa"/>
              <w:left w:w="80" w:type="dxa"/>
              <w:bottom w:w="85" w:type="dxa"/>
              <w:right w:w="80" w:type="dxa"/>
            </w:tcMar>
          </w:tcPr>
          <w:p w14:paraId="49931FC0" w14:textId="2A5B7399" w:rsidR="00F754C6" w:rsidRPr="004112F3" w:rsidRDefault="00F754C6" w:rsidP="004112F3">
            <w:pPr>
              <w:pStyle w:val="Titre1table"/>
              <w:jc w:val="right"/>
            </w:pPr>
            <w:r w:rsidRPr="004112F3">
              <w:t>(386)</w:t>
            </w:r>
          </w:p>
        </w:tc>
        <w:tc>
          <w:tcPr>
            <w:tcW w:w="907" w:type="dxa"/>
            <w:tcBorders>
              <w:top w:val="single" w:sz="8" w:space="0" w:color="000000"/>
              <w:bottom w:val="single" w:sz="8" w:space="0" w:color="000000"/>
            </w:tcBorders>
            <w:tcMar>
              <w:top w:w="85" w:type="dxa"/>
              <w:left w:w="80" w:type="dxa"/>
              <w:bottom w:w="85" w:type="dxa"/>
              <w:right w:w="80" w:type="dxa"/>
            </w:tcMar>
          </w:tcPr>
          <w:p w14:paraId="2C35E956" w14:textId="58B0FE89" w:rsidR="00F754C6" w:rsidRPr="004112F3" w:rsidRDefault="00F754C6" w:rsidP="004112F3">
            <w:pPr>
              <w:pStyle w:val="Titre1table"/>
              <w:jc w:val="right"/>
            </w:pPr>
            <w:r w:rsidRPr="004112F3">
              <w:t>572</w:t>
            </w:r>
          </w:p>
        </w:tc>
        <w:tc>
          <w:tcPr>
            <w:tcW w:w="907" w:type="dxa"/>
            <w:tcBorders>
              <w:top w:val="single" w:sz="8" w:space="0" w:color="000000"/>
              <w:bottom w:val="single" w:sz="8" w:space="0" w:color="000000"/>
            </w:tcBorders>
            <w:tcMar>
              <w:top w:w="85" w:type="dxa"/>
              <w:left w:w="80" w:type="dxa"/>
              <w:bottom w:w="85" w:type="dxa"/>
              <w:right w:w="80" w:type="dxa"/>
            </w:tcMar>
          </w:tcPr>
          <w:p w14:paraId="2B4540E4" w14:textId="3D07E7BF" w:rsidR="00F754C6" w:rsidRPr="004112F3" w:rsidRDefault="00F754C6" w:rsidP="004112F3">
            <w:pPr>
              <w:pStyle w:val="Titre1table"/>
              <w:jc w:val="right"/>
            </w:pPr>
            <w:r w:rsidRPr="004112F3">
              <w:t>166</w:t>
            </w:r>
          </w:p>
        </w:tc>
      </w:tr>
    </w:tbl>
    <w:p w14:paraId="0168C430" w14:textId="535F7ABD" w:rsidR="00813181" w:rsidRPr="004112F3" w:rsidRDefault="00813181" w:rsidP="004112F3">
      <w:pPr>
        <w:pStyle w:val="0000bleuclairnotePartie1bleu"/>
        <w:spacing w:before="227"/>
        <w:rPr>
          <w:lang w:val="en-US"/>
        </w:rPr>
      </w:pPr>
      <w:r w:rsidRPr="004112F3">
        <w:rPr>
          <w:lang w:val="en-US"/>
        </w:rPr>
        <w:t xml:space="preserve">Note </w:t>
      </w:r>
      <w:proofErr w:type="gramStart"/>
      <w:r w:rsidRPr="004112F3">
        <w:rPr>
          <w:lang w:val="en-US"/>
        </w:rPr>
        <w:t>17</w:t>
      </w:r>
      <w:r w:rsidR="009062CA" w:rsidRPr="004112F3">
        <w:rPr>
          <w:lang w:val="en-US"/>
        </w:rPr>
        <w:t> </w:t>
      </w:r>
      <w:r w:rsidRPr="004112F3">
        <w:rPr>
          <w:lang w:val="en-US"/>
        </w:rPr>
        <w:t>:</w:t>
      </w:r>
      <w:proofErr w:type="gramEnd"/>
      <w:r w:rsidRPr="004112F3">
        <w:rPr>
          <w:lang w:val="en-US"/>
        </w:rPr>
        <w:t xml:space="preserve"> Financial income and expenses </w:t>
      </w:r>
    </w:p>
    <w:p w14:paraId="2B3B2461" w14:textId="77777777" w:rsidR="00813181" w:rsidRPr="004112F3" w:rsidRDefault="00813181" w:rsidP="004112F3">
      <w:pPr>
        <w:pStyle w:val="TEXTCOURANT"/>
        <w:rPr>
          <w:lang w:val="en-US"/>
        </w:rPr>
      </w:pPr>
      <w:r w:rsidRPr="004112F3">
        <w:rPr>
          <w:lang w:val="en-US"/>
        </w:rPr>
        <w:t>The financial income and expenses are broken down as follows:</w:t>
      </w:r>
    </w:p>
    <w:tbl>
      <w:tblPr>
        <w:tblW w:w="9638" w:type="dxa"/>
        <w:tblInd w:w="-8" w:type="dxa"/>
        <w:tblLayout w:type="fixed"/>
        <w:tblCellMar>
          <w:left w:w="0" w:type="dxa"/>
          <w:right w:w="0" w:type="dxa"/>
        </w:tblCellMar>
        <w:tblLook w:val="0000" w:firstRow="0" w:lastRow="0" w:firstColumn="0" w:lastColumn="0" w:noHBand="0" w:noVBand="0"/>
      </w:tblPr>
      <w:tblGrid>
        <w:gridCol w:w="6236"/>
        <w:gridCol w:w="1701"/>
        <w:gridCol w:w="1701"/>
      </w:tblGrid>
      <w:tr w:rsidR="00813181" w:rsidRPr="00F07D2C" w14:paraId="54FEB357" w14:textId="77777777" w:rsidTr="0033031E">
        <w:trPr>
          <w:trHeight w:val="60"/>
        </w:trPr>
        <w:tc>
          <w:tcPr>
            <w:tcW w:w="6236" w:type="dxa"/>
            <w:vMerge w:val="restart"/>
            <w:tcBorders>
              <w:top w:val="dotted" w:sz="6" w:space="0" w:color="000000"/>
              <w:bottom w:val="single" w:sz="3" w:space="0" w:color="000000"/>
            </w:tcBorders>
            <w:tcMar>
              <w:top w:w="62" w:type="dxa"/>
              <w:left w:w="0" w:type="dxa"/>
              <w:bottom w:w="62" w:type="dxa"/>
              <w:right w:w="80" w:type="dxa"/>
            </w:tcMar>
            <w:vAlign w:val="bottom"/>
          </w:tcPr>
          <w:p w14:paraId="16EF66E6" w14:textId="77777777" w:rsidR="00813181" w:rsidRPr="00F07D2C" w:rsidRDefault="00813181">
            <w:pPr>
              <w:pStyle w:val="Tetiere"/>
            </w:pPr>
            <w:r w:rsidRPr="00F07D2C">
              <w:t xml:space="preserve">In </w:t>
            </w:r>
            <w:proofErr w:type="spellStart"/>
            <w:r w:rsidRPr="00F07D2C">
              <w:t>thousands</w:t>
            </w:r>
            <w:proofErr w:type="spellEnd"/>
            <w:r w:rsidRPr="00F07D2C">
              <w:t xml:space="preserve"> of euros</w:t>
            </w:r>
          </w:p>
        </w:tc>
        <w:tc>
          <w:tcPr>
            <w:tcW w:w="3402" w:type="dxa"/>
            <w:gridSpan w:val="2"/>
            <w:tcBorders>
              <w:top w:val="dotted" w:sz="6" w:space="0" w:color="000000"/>
              <w:bottom w:val="single" w:sz="3" w:space="0" w:color="000000"/>
            </w:tcBorders>
            <w:tcMar>
              <w:top w:w="62" w:type="dxa"/>
              <w:left w:w="80" w:type="dxa"/>
              <w:bottom w:w="62" w:type="dxa"/>
              <w:right w:w="80" w:type="dxa"/>
            </w:tcMar>
          </w:tcPr>
          <w:p w14:paraId="794B335F" w14:textId="77777777" w:rsidR="00813181" w:rsidRPr="00F07D2C" w:rsidRDefault="00813181">
            <w:pPr>
              <w:pStyle w:val="Tetiere"/>
              <w:jc w:val="right"/>
            </w:pPr>
            <w:r w:rsidRPr="00F07D2C">
              <w:t>As of June 30,</w:t>
            </w:r>
          </w:p>
        </w:tc>
      </w:tr>
      <w:tr w:rsidR="00813181" w:rsidRPr="00F07D2C" w14:paraId="1C1B5E48" w14:textId="77777777" w:rsidTr="0033031E">
        <w:trPr>
          <w:trHeight w:val="60"/>
        </w:trPr>
        <w:tc>
          <w:tcPr>
            <w:tcW w:w="6236" w:type="dxa"/>
            <w:vMerge/>
            <w:tcBorders>
              <w:top w:val="single" w:sz="3" w:space="0" w:color="000000"/>
              <w:bottom w:val="single" w:sz="3" w:space="0" w:color="000000"/>
            </w:tcBorders>
          </w:tcPr>
          <w:p w14:paraId="4A330186" w14:textId="77777777" w:rsidR="00813181" w:rsidRPr="00F07D2C" w:rsidRDefault="00813181">
            <w:pPr>
              <w:pStyle w:val="Aucunstyle"/>
              <w:spacing w:line="240" w:lineRule="auto"/>
              <w:textAlignment w:val="auto"/>
              <w:rPr>
                <w:rFonts w:ascii="Lato" w:hAnsi="Lato" w:cstheme="minorBidi"/>
                <w:color w:val="auto"/>
              </w:rPr>
            </w:pPr>
          </w:p>
        </w:tc>
        <w:tc>
          <w:tcPr>
            <w:tcW w:w="1701" w:type="dxa"/>
            <w:tcBorders>
              <w:top w:val="single" w:sz="3" w:space="0" w:color="000000"/>
              <w:bottom w:val="single" w:sz="8" w:space="0" w:color="000000"/>
            </w:tcBorders>
            <w:tcMar>
              <w:top w:w="62" w:type="dxa"/>
              <w:left w:w="80" w:type="dxa"/>
              <w:bottom w:w="62" w:type="dxa"/>
              <w:right w:w="80" w:type="dxa"/>
            </w:tcMar>
          </w:tcPr>
          <w:p w14:paraId="21CE4141" w14:textId="560BCBD5" w:rsidR="00813181" w:rsidRPr="00F07D2C" w:rsidRDefault="0076065A">
            <w:pPr>
              <w:pStyle w:val="Tetiere"/>
              <w:jc w:val="right"/>
            </w:pPr>
            <w:r w:rsidRPr="00F07D2C">
              <w:t>202</w:t>
            </w:r>
            <w:r w:rsidR="00E131AC" w:rsidRPr="00F07D2C">
              <w:t>4</w:t>
            </w:r>
          </w:p>
        </w:tc>
        <w:tc>
          <w:tcPr>
            <w:tcW w:w="1701" w:type="dxa"/>
            <w:tcBorders>
              <w:top w:val="single" w:sz="3" w:space="0" w:color="000000"/>
              <w:bottom w:val="single" w:sz="8" w:space="0" w:color="000000"/>
            </w:tcBorders>
            <w:tcMar>
              <w:top w:w="62" w:type="dxa"/>
              <w:left w:w="80" w:type="dxa"/>
              <w:bottom w:w="62" w:type="dxa"/>
              <w:right w:w="80" w:type="dxa"/>
            </w:tcMar>
          </w:tcPr>
          <w:p w14:paraId="00AA30B6" w14:textId="7732B529" w:rsidR="00813181" w:rsidRPr="00F07D2C" w:rsidRDefault="0076065A">
            <w:pPr>
              <w:pStyle w:val="Tetiere"/>
              <w:jc w:val="right"/>
            </w:pPr>
            <w:r w:rsidRPr="00F07D2C">
              <w:t>202</w:t>
            </w:r>
            <w:r w:rsidR="00E131AC" w:rsidRPr="00F07D2C">
              <w:t>3</w:t>
            </w:r>
          </w:p>
        </w:tc>
      </w:tr>
      <w:tr w:rsidR="00AD46A3" w:rsidRPr="00F07D2C" w14:paraId="0F89B15C" w14:textId="77777777" w:rsidTr="0033031E">
        <w:trPr>
          <w:trHeight w:val="60"/>
        </w:trPr>
        <w:tc>
          <w:tcPr>
            <w:tcW w:w="6236" w:type="dxa"/>
            <w:tcBorders>
              <w:top w:val="single" w:sz="3" w:space="0" w:color="000000"/>
              <w:bottom w:val="single" w:sz="3" w:space="0" w:color="000000"/>
            </w:tcBorders>
            <w:tcMar>
              <w:top w:w="62" w:type="dxa"/>
              <w:left w:w="0" w:type="dxa"/>
              <w:bottom w:w="62" w:type="dxa"/>
              <w:right w:w="80" w:type="dxa"/>
            </w:tcMar>
          </w:tcPr>
          <w:p w14:paraId="60FCB16B" w14:textId="77777777" w:rsidR="00AD46A3" w:rsidRPr="00F07D2C" w:rsidRDefault="00AD46A3" w:rsidP="00AD46A3">
            <w:pPr>
              <w:pStyle w:val="Texttable"/>
            </w:pPr>
            <w:proofErr w:type="spellStart"/>
            <w:r w:rsidRPr="00F07D2C">
              <w:t>Foreign</w:t>
            </w:r>
            <w:proofErr w:type="spellEnd"/>
            <w:r w:rsidRPr="00F07D2C">
              <w:t xml:space="preserve"> exchange gains</w:t>
            </w:r>
          </w:p>
        </w:tc>
        <w:tc>
          <w:tcPr>
            <w:tcW w:w="1701" w:type="dxa"/>
            <w:tcBorders>
              <w:top w:val="single" w:sz="8" w:space="0" w:color="000000"/>
              <w:bottom w:val="single" w:sz="8" w:space="0" w:color="000000"/>
            </w:tcBorders>
            <w:shd w:val="solid" w:color="A880B3" w:fill="auto"/>
            <w:tcMar>
              <w:top w:w="62" w:type="dxa"/>
              <w:left w:w="80" w:type="dxa"/>
              <w:bottom w:w="62" w:type="dxa"/>
              <w:right w:w="80" w:type="dxa"/>
            </w:tcMar>
          </w:tcPr>
          <w:p w14:paraId="592F433A" w14:textId="04F2157A" w:rsidR="00AD46A3" w:rsidRPr="00F07D2C" w:rsidRDefault="00AD46A3" w:rsidP="00AD46A3">
            <w:pPr>
              <w:pStyle w:val="Texttable"/>
              <w:jc w:val="right"/>
            </w:pPr>
            <w:r w:rsidRPr="00DD35BB">
              <w:t>313</w:t>
            </w:r>
          </w:p>
        </w:tc>
        <w:tc>
          <w:tcPr>
            <w:tcW w:w="1701" w:type="dxa"/>
            <w:tcBorders>
              <w:top w:val="single" w:sz="8" w:space="0" w:color="000000"/>
              <w:bottom w:val="single" w:sz="8" w:space="0" w:color="000000"/>
            </w:tcBorders>
            <w:tcMar>
              <w:top w:w="62" w:type="dxa"/>
              <w:left w:w="80" w:type="dxa"/>
              <w:bottom w:w="62" w:type="dxa"/>
              <w:right w:w="80" w:type="dxa"/>
            </w:tcMar>
          </w:tcPr>
          <w:p w14:paraId="0532F911" w14:textId="36FE3A2D" w:rsidR="00AD46A3" w:rsidRPr="00F07D2C" w:rsidRDefault="00AD46A3" w:rsidP="00AD46A3">
            <w:pPr>
              <w:pStyle w:val="Texttable"/>
              <w:jc w:val="right"/>
            </w:pPr>
            <w:r w:rsidRPr="00F07D2C">
              <w:t>0</w:t>
            </w:r>
          </w:p>
        </w:tc>
      </w:tr>
      <w:tr w:rsidR="00AD46A3" w:rsidRPr="00F07D2C" w14:paraId="242AF7CE" w14:textId="77777777" w:rsidTr="0033031E">
        <w:trPr>
          <w:trHeight w:val="60"/>
        </w:trPr>
        <w:tc>
          <w:tcPr>
            <w:tcW w:w="6236" w:type="dxa"/>
            <w:tcBorders>
              <w:top w:val="single" w:sz="3" w:space="0" w:color="000000"/>
              <w:bottom w:val="single" w:sz="3" w:space="0" w:color="000000"/>
            </w:tcBorders>
            <w:tcMar>
              <w:top w:w="62" w:type="dxa"/>
              <w:left w:w="0" w:type="dxa"/>
              <w:bottom w:w="62" w:type="dxa"/>
              <w:right w:w="80" w:type="dxa"/>
            </w:tcMar>
          </w:tcPr>
          <w:p w14:paraId="3065C208" w14:textId="77777777" w:rsidR="00AD46A3" w:rsidRPr="00F07D2C" w:rsidRDefault="00AD46A3" w:rsidP="00AD46A3">
            <w:pPr>
              <w:pStyle w:val="Texttable"/>
              <w:rPr>
                <w:lang w:val="en-US"/>
              </w:rPr>
            </w:pPr>
            <w:r w:rsidRPr="00F07D2C">
              <w:rPr>
                <w:lang w:val="en-US"/>
              </w:rPr>
              <w:t>Net change in Derivative Financial Instrument Fair Value</w:t>
            </w:r>
          </w:p>
        </w:tc>
        <w:tc>
          <w:tcPr>
            <w:tcW w:w="1701" w:type="dxa"/>
            <w:tcBorders>
              <w:top w:val="single" w:sz="8" w:space="0" w:color="000000"/>
              <w:bottom w:val="single" w:sz="8" w:space="0" w:color="000000"/>
            </w:tcBorders>
            <w:shd w:val="solid" w:color="A880B3" w:fill="auto"/>
            <w:tcMar>
              <w:top w:w="62" w:type="dxa"/>
              <w:left w:w="80" w:type="dxa"/>
              <w:bottom w:w="62" w:type="dxa"/>
              <w:right w:w="80" w:type="dxa"/>
            </w:tcMar>
          </w:tcPr>
          <w:p w14:paraId="4AD17BCE" w14:textId="562E9707" w:rsidR="00AD46A3" w:rsidRPr="00F07D2C" w:rsidRDefault="00AD46A3" w:rsidP="00AD46A3">
            <w:pPr>
              <w:pStyle w:val="Texttable"/>
              <w:jc w:val="right"/>
            </w:pPr>
            <w:r w:rsidRPr="00DD35BB">
              <w:t>1 632</w:t>
            </w:r>
          </w:p>
        </w:tc>
        <w:tc>
          <w:tcPr>
            <w:tcW w:w="1701" w:type="dxa"/>
            <w:tcBorders>
              <w:top w:val="single" w:sz="8" w:space="0" w:color="000000"/>
              <w:bottom w:val="single" w:sz="8" w:space="0" w:color="000000"/>
            </w:tcBorders>
            <w:tcMar>
              <w:top w:w="62" w:type="dxa"/>
              <w:left w:w="80" w:type="dxa"/>
              <w:bottom w:w="62" w:type="dxa"/>
              <w:right w:w="80" w:type="dxa"/>
            </w:tcMar>
          </w:tcPr>
          <w:p w14:paraId="618771F0" w14:textId="7D806CFF" w:rsidR="00AD46A3" w:rsidRPr="00F07D2C" w:rsidRDefault="00AD46A3" w:rsidP="00AD46A3">
            <w:pPr>
              <w:pStyle w:val="Texttable"/>
              <w:jc w:val="right"/>
            </w:pPr>
            <w:r w:rsidRPr="00F07D2C">
              <w:t>6,464</w:t>
            </w:r>
          </w:p>
        </w:tc>
      </w:tr>
      <w:tr w:rsidR="00AD46A3" w:rsidRPr="00F07D2C" w14:paraId="3B29CA59" w14:textId="77777777" w:rsidTr="0033031E">
        <w:trPr>
          <w:trHeight w:val="60"/>
        </w:trPr>
        <w:tc>
          <w:tcPr>
            <w:tcW w:w="6236" w:type="dxa"/>
            <w:tcBorders>
              <w:top w:val="single" w:sz="3" w:space="0" w:color="000000"/>
              <w:bottom w:val="single" w:sz="3" w:space="0" w:color="000000"/>
            </w:tcBorders>
            <w:tcMar>
              <w:top w:w="62" w:type="dxa"/>
              <w:left w:w="0" w:type="dxa"/>
              <w:bottom w:w="62" w:type="dxa"/>
              <w:right w:w="80" w:type="dxa"/>
            </w:tcMar>
          </w:tcPr>
          <w:p w14:paraId="1F7157BB" w14:textId="77777777" w:rsidR="00AD46A3" w:rsidRPr="00F07D2C" w:rsidRDefault="00AD46A3" w:rsidP="00AD46A3">
            <w:pPr>
              <w:pStyle w:val="Texttable"/>
            </w:pPr>
            <w:proofErr w:type="spellStart"/>
            <w:r w:rsidRPr="00F07D2C">
              <w:t>Other</w:t>
            </w:r>
            <w:proofErr w:type="spellEnd"/>
          </w:p>
        </w:tc>
        <w:tc>
          <w:tcPr>
            <w:tcW w:w="1701" w:type="dxa"/>
            <w:tcBorders>
              <w:top w:val="single" w:sz="8" w:space="0" w:color="000000"/>
              <w:bottom w:val="single" w:sz="8" w:space="0" w:color="000000"/>
            </w:tcBorders>
            <w:shd w:val="solid" w:color="A880B3" w:fill="auto"/>
            <w:tcMar>
              <w:top w:w="62" w:type="dxa"/>
              <w:left w:w="80" w:type="dxa"/>
              <w:bottom w:w="62" w:type="dxa"/>
              <w:right w:w="80" w:type="dxa"/>
            </w:tcMar>
          </w:tcPr>
          <w:p w14:paraId="5A3F55C2" w14:textId="5464B9BD" w:rsidR="00AD46A3" w:rsidRPr="00F07D2C" w:rsidRDefault="00AD46A3" w:rsidP="00AD46A3">
            <w:pPr>
              <w:pStyle w:val="Texttable"/>
              <w:jc w:val="right"/>
            </w:pPr>
            <w:r w:rsidRPr="00DD35BB">
              <w:t>309</w:t>
            </w:r>
          </w:p>
        </w:tc>
        <w:tc>
          <w:tcPr>
            <w:tcW w:w="1701" w:type="dxa"/>
            <w:tcBorders>
              <w:top w:val="single" w:sz="8" w:space="0" w:color="000000"/>
              <w:bottom w:val="single" w:sz="8" w:space="0" w:color="000000"/>
            </w:tcBorders>
            <w:tcMar>
              <w:top w:w="62" w:type="dxa"/>
              <w:left w:w="80" w:type="dxa"/>
              <w:bottom w:w="62" w:type="dxa"/>
              <w:right w:w="80" w:type="dxa"/>
            </w:tcMar>
          </w:tcPr>
          <w:p w14:paraId="4AC9CF7D" w14:textId="01B8F22C" w:rsidR="00AD46A3" w:rsidRPr="00F07D2C" w:rsidRDefault="00AD46A3" w:rsidP="00AD46A3">
            <w:pPr>
              <w:pStyle w:val="Texttable"/>
              <w:jc w:val="right"/>
            </w:pPr>
            <w:r w:rsidRPr="00F07D2C">
              <w:t>117</w:t>
            </w:r>
          </w:p>
        </w:tc>
      </w:tr>
      <w:tr w:rsidR="00AD46A3" w:rsidRPr="00F07D2C" w14:paraId="1E9A1948" w14:textId="77777777" w:rsidTr="0033031E">
        <w:trPr>
          <w:trHeight w:val="60"/>
        </w:trPr>
        <w:tc>
          <w:tcPr>
            <w:tcW w:w="6236" w:type="dxa"/>
            <w:tcBorders>
              <w:top w:val="single" w:sz="3" w:space="0" w:color="000000"/>
              <w:bottom w:val="single" w:sz="3" w:space="0" w:color="000000"/>
            </w:tcBorders>
            <w:tcMar>
              <w:top w:w="62" w:type="dxa"/>
              <w:left w:w="0" w:type="dxa"/>
              <w:bottom w:w="62" w:type="dxa"/>
              <w:right w:w="80" w:type="dxa"/>
            </w:tcMar>
          </w:tcPr>
          <w:p w14:paraId="4D448D4D" w14:textId="77777777" w:rsidR="00AD46A3" w:rsidRPr="00F07D2C" w:rsidRDefault="00AD46A3" w:rsidP="00AD46A3">
            <w:pPr>
              <w:pStyle w:val="Titre2table"/>
            </w:pPr>
            <w:r w:rsidRPr="00F07D2C">
              <w:t xml:space="preserve">Financial </w:t>
            </w:r>
            <w:proofErr w:type="spellStart"/>
            <w:r w:rsidRPr="00F07D2C">
              <w:t>income</w:t>
            </w:r>
            <w:proofErr w:type="spellEnd"/>
          </w:p>
        </w:tc>
        <w:tc>
          <w:tcPr>
            <w:tcW w:w="1701" w:type="dxa"/>
            <w:tcBorders>
              <w:top w:val="single" w:sz="8" w:space="0" w:color="000000"/>
              <w:bottom w:val="single" w:sz="8" w:space="0" w:color="000000"/>
            </w:tcBorders>
            <w:shd w:val="solid" w:color="A880B3" w:fill="auto"/>
            <w:tcMar>
              <w:top w:w="62" w:type="dxa"/>
              <w:left w:w="80" w:type="dxa"/>
              <w:bottom w:w="62" w:type="dxa"/>
              <w:right w:w="80" w:type="dxa"/>
            </w:tcMar>
          </w:tcPr>
          <w:p w14:paraId="59ED9C10" w14:textId="37366B77" w:rsidR="00AD46A3" w:rsidRPr="00F07D2C" w:rsidRDefault="00AD46A3" w:rsidP="00AD46A3">
            <w:pPr>
              <w:pStyle w:val="Titre2table"/>
              <w:jc w:val="right"/>
            </w:pPr>
            <w:r w:rsidRPr="00DD35BB">
              <w:t>2 253</w:t>
            </w:r>
          </w:p>
        </w:tc>
        <w:tc>
          <w:tcPr>
            <w:tcW w:w="1701" w:type="dxa"/>
            <w:tcBorders>
              <w:top w:val="single" w:sz="8" w:space="0" w:color="000000"/>
              <w:bottom w:val="single" w:sz="8" w:space="0" w:color="000000"/>
            </w:tcBorders>
            <w:tcMar>
              <w:top w:w="62" w:type="dxa"/>
              <w:left w:w="80" w:type="dxa"/>
              <w:bottom w:w="62" w:type="dxa"/>
              <w:right w:w="80" w:type="dxa"/>
            </w:tcMar>
          </w:tcPr>
          <w:p w14:paraId="0B88EA88" w14:textId="4278D227" w:rsidR="00AD46A3" w:rsidRPr="00F07D2C" w:rsidRDefault="00AD46A3" w:rsidP="00AD46A3">
            <w:pPr>
              <w:pStyle w:val="Titre2table"/>
              <w:jc w:val="right"/>
            </w:pPr>
            <w:r w:rsidRPr="00F07D2C">
              <w:t>6,581</w:t>
            </w:r>
          </w:p>
        </w:tc>
      </w:tr>
      <w:tr w:rsidR="00AD46A3" w:rsidRPr="00F07D2C" w14:paraId="6CB0D703" w14:textId="77777777" w:rsidTr="0033031E">
        <w:trPr>
          <w:trHeight w:val="60"/>
        </w:trPr>
        <w:tc>
          <w:tcPr>
            <w:tcW w:w="6236" w:type="dxa"/>
            <w:tcBorders>
              <w:top w:val="single" w:sz="3" w:space="0" w:color="000000"/>
              <w:bottom w:val="single" w:sz="3" w:space="0" w:color="000000"/>
            </w:tcBorders>
            <w:tcMar>
              <w:top w:w="62" w:type="dxa"/>
              <w:left w:w="0" w:type="dxa"/>
              <w:bottom w:w="62" w:type="dxa"/>
              <w:right w:w="80" w:type="dxa"/>
            </w:tcMar>
          </w:tcPr>
          <w:p w14:paraId="18C8A9A3" w14:textId="73D1D961" w:rsidR="00AD46A3" w:rsidRPr="00F07D2C" w:rsidRDefault="00AD46A3" w:rsidP="00AD46A3">
            <w:pPr>
              <w:pStyle w:val="Texttable"/>
            </w:pPr>
            <w:proofErr w:type="spellStart"/>
            <w:r w:rsidRPr="00F07D2C">
              <w:t>Foreign</w:t>
            </w:r>
            <w:proofErr w:type="spellEnd"/>
            <w:r w:rsidRPr="00F07D2C">
              <w:t xml:space="preserve"> exchange </w:t>
            </w:r>
            <w:proofErr w:type="spellStart"/>
            <w:r w:rsidRPr="00F07D2C">
              <w:t>losses</w:t>
            </w:r>
            <w:proofErr w:type="spellEnd"/>
          </w:p>
        </w:tc>
        <w:tc>
          <w:tcPr>
            <w:tcW w:w="1701" w:type="dxa"/>
            <w:tcBorders>
              <w:top w:val="single" w:sz="8" w:space="0" w:color="000000"/>
              <w:bottom w:val="single" w:sz="8" w:space="0" w:color="000000"/>
            </w:tcBorders>
            <w:shd w:val="solid" w:color="A880B3" w:fill="auto"/>
            <w:tcMar>
              <w:top w:w="62" w:type="dxa"/>
              <w:left w:w="80" w:type="dxa"/>
              <w:bottom w:w="62" w:type="dxa"/>
              <w:right w:w="80" w:type="dxa"/>
            </w:tcMar>
          </w:tcPr>
          <w:p w14:paraId="65209AD2" w14:textId="5CA148C6" w:rsidR="00AD46A3" w:rsidRPr="00F07D2C" w:rsidRDefault="00AD46A3" w:rsidP="00AD46A3">
            <w:pPr>
              <w:pStyle w:val="Texttable"/>
              <w:jc w:val="right"/>
            </w:pPr>
            <w:r w:rsidRPr="00DD35BB">
              <w:t>(228)</w:t>
            </w:r>
          </w:p>
        </w:tc>
        <w:tc>
          <w:tcPr>
            <w:tcW w:w="1701" w:type="dxa"/>
            <w:tcBorders>
              <w:top w:val="single" w:sz="8" w:space="0" w:color="000000"/>
              <w:bottom w:val="single" w:sz="8" w:space="0" w:color="000000"/>
            </w:tcBorders>
            <w:tcMar>
              <w:top w:w="62" w:type="dxa"/>
              <w:left w:w="80" w:type="dxa"/>
              <w:bottom w:w="62" w:type="dxa"/>
              <w:right w:w="80" w:type="dxa"/>
            </w:tcMar>
          </w:tcPr>
          <w:p w14:paraId="2EE04481" w14:textId="480B3755" w:rsidR="00AD46A3" w:rsidRPr="00F07D2C" w:rsidRDefault="00AD46A3" w:rsidP="00AD46A3">
            <w:pPr>
              <w:pStyle w:val="Texttable"/>
              <w:jc w:val="right"/>
            </w:pPr>
            <w:r w:rsidRPr="00F07D2C">
              <w:t>(105)</w:t>
            </w:r>
          </w:p>
        </w:tc>
      </w:tr>
      <w:tr w:rsidR="00AD46A3" w:rsidRPr="00F07D2C" w14:paraId="6AFD65DE" w14:textId="77777777" w:rsidTr="0033031E">
        <w:trPr>
          <w:trHeight w:val="60"/>
        </w:trPr>
        <w:tc>
          <w:tcPr>
            <w:tcW w:w="6236" w:type="dxa"/>
            <w:tcBorders>
              <w:top w:val="single" w:sz="3" w:space="0" w:color="000000"/>
              <w:bottom w:val="single" w:sz="3" w:space="0" w:color="000000"/>
            </w:tcBorders>
            <w:tcMar>
              <w:top w:w="62" w:type="dxa"/>
              <w:left w:w="0" w:type="dxa"/>
              <w:bottom w:w="62" w:type="dxa"/>
              <w:right w:w="80" w:type="dxa"/>
            </w:tcMar>
          </w:tcPr>
          <w:p w14:paraId="5735793C" w14:textId="031A9944" w:rsidR="00AD46A3" w:rsidRPr="00696F2E" w:rsidRDefault="00AD46A3" w:rsidP="00AD46A3">
            <w:pPr>
              <w:pStyle w:val="Texttable"/>
              <w:rPr>
                <w:vertAlign w:val="superscript"/>
                <w:lang w:val="en-US"/>
              </w:rPr>
            </w:pPr>
            <w:r w:rsidRPr="00F07D2C">
              <w:rPr>
                <w:lang w:val="en-US"/>
              </w:rPr>
              <w:t xml:space="preserve">Interest expenses from borrowings and amortized </w:t>
            </w:r>
            <w:proofErr w:type="gramStart"/>
            <w:r w:rsidRPr="00F07D2C">
              <w:rPr>
                <w:lang w:val="en-US"/>
              </w:rPr>
              <w:t>costs</w:t>
            </w:r>
            <w:r w:rsidR="004A187C">
              <w:rPr>
                <w:vertAlign w:val="superscript"/>
                <w:lang w:val="en-US"/>
              </w:rPr>
              <w:t>(</w:t>
            </w:r>
            <w:proofErr w:type="gramEnd"/>
            <w:r w:rsidR="004A187C">
              <w:rPr>
                <w:vertAlign w:val="superscript"/>
                <w:lang w:val="en-US"/>
              </w:rPr>
              <w:t>1)</w:t>
            </w:r>
          </w:p>
        </w:tc>
        <w:tc>
          <w:tcPr>
            <w:tcW w:w="1701" w:type="dxa"/>
            <w:tcBorders>
              <w:top w:val="single" w:sz="8" w:space="0" w:color="000000"/>
              <w:bottom w:val="single" w:sz="8" w:space="0" w:color="000000"/>
            </w:tcBorders>
            <w:shd w:val="solid" w:color="A880B3" w:fill="auto"/>
            <w:tcMar>
              <w:top w:w="62" w:type="dxa"/>
              <w:left w:w="80" w:type="dxa"/>
              <w:bottom w:w="62" w:type="dxa"/>
              <w:right w:w="80" w:type="dxa"/>
            </w:tcMar>
          </w:tcPr>
          <w:p w14:paraId="3978E969" w14:textId="3DC58BF9" w:rsidR="00AD46A3" w:rsidRPr="00F07D2C" w:rsidRDefault="00AD46A3" w:rsidP="00AD46A3">
            <w:pPr>
              <w:pStyle w:val="Texttable"/>
              <w:jc w:val="right"/>
            </w:pPr>
            <w:r w:rsidRPr="00DD35BB">
              <w:t>(154)</w:t>
            </w:r>
          </w:p>
        </w:tc>
        <w:tc>
          <w:tcPr>
            <w:tcW w:w="1701" w:type="dxa"/>
            <w:tcBorders>
              <w:top w:val="single" w:sz="8" w:space="0" w:color="000000"/>
              <w:bottom w:val="single" w:sz="8" w:space="0" w:color="000000"/>
            </w:tcBorders>
            <w:tcMar>
              <w:top w:w="62" w:type="dxa"/>
              <w:left w:w="80" w:type="dxa"/>
              <w:bottom w:w="62" w:type="dxa"/>
              <w:right w:w="80" w:type="dxa"/>
            </w:tcMar>
          </w:tcPr>
          <w:p w14:paraId="6E9F2939" w14:textId="1F94635D" w:rsidR="00AD46A3" w:rsidRPr="00F07D2C" w:rsidRDefault="00AD46A3" w:rsidP="00AD46A3">
            <w:pPr>
              <w:pStyle w:val="Texttable"/>
              <w:jc w:val="right"/>
            </w:pPr>
            <w:r w:rsidRPr="00F07D2C">
              <w:t>(1,306)</w:t>
            </w:r>
          </w:p>
        </w:tc>
      </w:tr>
      <w:tr w:rsidR="00AD46A3" w:rsidRPr="00F07D2C" w14:paraId="34456992" w14:textId="77777777" w:rsidTr="0033031E">
        <w:trPr>
          <w:trHeight w:val="60"/>
        </w:trPr>
        <w:tc>
          <w:tcPr>
            <w:tcW w:w="6236" w:type="dxa"/>
            <w:tcBorders>
              <w:top w:val="single" w:sz="3" w:space="0" w:color="000000"/>
              <w:bottom w:val="single" w:sz="3" w:space="0" w:color="000000"/>
            </w:tcBorders>
            <w:tcMar>
              <w:top w:w="62" w:type="dxa"/>
              <w:left w:w="0" w:type="dxa"/>
              <w:bottom w:w="62" w:type="dxa"/>
              <w:right w:w="80" w:type="dxa"/>
            </w:tcMar>
          </w:tcPr>
          <w:p w14:paraId="1639E0B9" w14:textId="1AD41FBD" w:rsidR="00AD46A3" w:rsidRPr="00F07D2C" w:rsidRDefault="00AD46A3" w:rsidP="00AD46A3">
            <w:pPr>
              <w:pStyle w:val="Texttable"/>
              <w:rPr>
                <w:lang w:val="en-US"/>
              </w:rPr>
            </w:pPr>
            <w:proofErr w:type="spellStart"/>
            <w:r w:rsidRPr="00F07D2C">
              <w:t>Interest</w:t>
            </w:r>
            <w:proofErr w:type="spellEnd"/>
            <w:r w:rsidRPr="00F07D2C">
              <w:t xml:space="preserve"> </w:t>
            </w:r>
            <w:proofErr w:type="spellStart"/>
            <w:r w:rsidRPr="00F07D2C">
              <w:t>expenses</w:t>
            </w:r>
            <w:proofErr w:type="spellEnd"/>
            <w:r w:rsidRPr="00F07D2C">
              <w:t xml:space="preserve"> from </w:t>
            </w:r>
            <w:proofErr w:type="spellStart"/>
            <w:r w:rsidRPr="00F07D2C">
              <w:t>Lease</w:t>
            </w:r>
            <w:proofErr w:type="spellEnd"/>
          </w:p>
        </w:tc>
        <w:tc>
          <w:tcPr>
            <w:tcW w:w="1701" w:type="dxa"/>
            <w:tcBorders>
              <w:top w:val="single" w:sz="8" w:space="0" w:color="000000"/>
              <w:bottom w:val="single" w:sz="8" w:space="0" w:color="000000"/>
            </w:tcBorders>
            <w:shd w:val="solid" w:color="A880B3" w:fill="auto"/>
            <w:tcMar>
              <w:top w:w="62" w:type="dxa"/>
              <w:left w:w="80" w:type="dxa"/>
              <w:bottom w:w="62" w:type="dxa"/>
              <w:right w:w="80" w:type="dxa"/>
            </w:tcMar>
          </w:tcPr>
          <w:p w14:paraId="456EE269" w14:textId="5E979DD5" w:rsidR="00AD46A3" w:rsidRPr="00F07D2C" w:rsidRDefault="00AD46A3" w:rsidP="00AD46A3">
            <w:pPr>
              <w:pStyle w:val="Texttable"/>
              <w:jc w:val="right"/>
            </w:pPr>
            <w:r w:rsidRPr="00DD35BB">
              <w:t>(39)</w:t>
            </w:r>
          </w:p>
        </w:tc>
        <w:tc>
          <w:tcPr>
            <w:tcW w:w="1701" w:type="dxa"/>
            <w:tcBorders>
              <w:top w:val="single" w:sz="8" w:space="0" w:color="000000"/>
              <w:bottom w:val="single" w:sz="8" w:space="0" w:color="000000"/>
            </w:tcBorders>
            <w:tcMar>
              <w:top w:w="62" w:type="dxa"/>
              <w:left w:w="80" w:type="dxa"/>
              <w:bottom w:w="62" w:type="dxa"/>
              <w:right w:w="80" w:type="dxa"/>
            </w:tcMar>
          </w:tcPr>
          <w:p w14:paraId="49F0C1BE" w14:textId="223A9837" w:rsidR="00AD46A3" w:rsidRPr="00F07D2C" w:rsidRDefault="00AD46A3" w:rsidP="00AD46A3">
            <w:pPr>
              <w:pStyle w:val="Texttable"/>
              <w:jc w:val="right"/>
            </w:pPr>
            <w:r w:rsidRPr="00F07D2C">
              <w:t>(37)</w:t>
            </w:r>
          </w:p>
        </w:tc>
      </w:tr>
      <w:tr w:rsidR="00AD46A3" w:rsidRPr="00F07D2C" w14:paraId="325FE221" w14:textId="77777777" w:rsidTr="0033031E">
        <w:trPr>
          <w:trHeight w:val="60"/>
        </w:trPr>
        <w:tc>
          <w:tcPr>
            <w:tcW w:w="6236" w:type="dxa"/>
            <w:tcBorders>
              <w:top w:val="single" w:sz="3" w:space="0" w:color="000000"/>
              <w:bottom w:val="single" w:sz="3" w:space="0" w:color="000000"/>
            </w:tcBorders>
            <w:tcMar>
              <w:top w:w="62" w:type="dxa"/>
              <w:left w:w="0" w:type="dxa"/>
              <w:bottom w:w="62" w:type="dxa"/>
              <w:right w:w="80" w:type="dxa"/>
            </w:tcMar>
          </w:tcPr>
          <w:p w14:paraId="65EFCDD2" w14:textId="5D5A69EC" w:rsidR="00AD46A3" w:rsidRPr="00F07D2C" w:rsidRDefault="00AD46A3" w:rsidP="00AD46A3">
            <w:pPr>
              <w:pStyle w:val="Texttable"/>
              <w:rPr>
                <w:lang w:val="en-US"/>
              </w:rPr>
            </w:pPr>
            <w:proofErr w:type="spellStart"/>
            <w:r w:rsidRPr="00F07D2C">
              <w:t>Other</w:t>
            </w:r>
            <w:proofErr w:type="spellEnd"/>
            <w:r w:rsidRPr="00F07D2C">
              <w:t xml:space="preserve"> </w:t>
            </w:r>
            <w:proofErr w:type="spellStart"/>
            <w:r w:rsidRPr="00F07D2C">
              <w:t>financial</w:t>
            </w:r>
            <w:proofErr w:type="spellEnd"/>
            <w:r w:rsidRPr="00F07D2C">
              <w:t xml:space="preserve"> </w:t>
            </w:r>
            <w:proofErr w:type="spellStart"/>
            <w:r w:rsidRPr="00F07D2C">
              <w:t>expenses</w:t>
            </w:r>
            <w:proofErr w:type="spellEnd"/>
          </w:p>
        </w:tc>
        <w:tc>
          <w:tcPr>
            <w:tcW w:w="1701" w:type="dxa"/>
            <w:tcBorders>
              <w:top w:val="single" w:sz="8" w:space="0" w:color="000000"/>
              <w:bottom w:val="single" w:sz="8" w:space="0" w:color="000000"/>
            </w:tcBorders>
            <w:shd w:val="solid" w:color="A880B3" w:fill="auto"/>
            <w:tcMar>
              <w:top w:w="62" w:type="dxa"/>
              <w:left w:w="80" w:type="dxa"/>
              <w:bottom w:w="62" w:type="dxa"/>
              <w:right w:w="80" w:type="dxa"/>
            </w:tcMar>
          </w:tcPr>
          <w:p w14:paraId="3BB7CB94" w14:textId="798ECE11" w:rsidR="00AD46A3" w:rsidRPr="00F07D2C" w:rsidRDefault="00AD46A3" w:rsidP="00AD46A3">
            <w:pPr>
              <w:pStyle w:val="Texttable"/>
              <w:jc w:val="right"/>
            </w:pPr>
            <w:r w:rsidRPr="00DD35BB">
              <w:t>(273)</w:t>
            </w:r>
          </w:p>
        </w:tc>
        <w:tc>
          <w:tcPr>
            <w:tcW w:w="1701" w:type="dxa"/>
            <w:tcBorders>
              <w:top w:val="single" w:sz="8" w:space="0" w:color="000000"/>
              <w:bottom w:val="single" w:sz="8" w:space="0" w:color="000000"/>
            </w:tcBorders>
            <w:tcMar>
              <w:top w:w="62" w:type="dxa"/>
              <w:left w:w="80" w:type="dxa"/>
              <w:bottom w:w="62" w:type="dxa"/>
              <w:right w:w="80" w:type="dxa"/>
            </w:tcMar>
          </w:tcPr>
          <w:p w14:paraId="1509C1E3" w14:textId="1973EB43" w:rsidR="00AD46A3" w:rsidRPr="00F07D2C" w:rsidRDefault="00AD46A3" w:rsidP="00AD46A3">
            <w:pPr>
              <w:pStyle w:val="Texttable"/>
              <w:jc w:val="right"/>
            </w:pPr>
            <w:r w:rsidRPr="00F07D2C">
              <w:t>0</w:t>
            </w:r>
          </w:p>
        </w:tc>
      </w:tr>
      <w:tr w:rsidR="00AD46A3" w:rsidRPr="00F07D2C" w14:paraId="6CF462C3" w14:textId="77777777" w:rsidTr="0033031E">
        <w:trPr>
          <w:trHeight w:val="60"/>
        </w:trPr>
        <w:tc>
          <w:tcPr>
            <w:tcW w:w="6236" w:type="dxa"/>
            <w:tcBorders>
              <w:top w:val="single" w:sz="3" w:space="0" w:color="000000"/>
              <w:bottom w:val="single" w:sz="3" w:space="0" w:color="000000"/>
            </w:tcBorders>
            <w:tcMar>
              <w:top w:w="62" w:type="dxa"/>
              <w:left w:w="0" w:type="dxa"/>
              <w:bottom w:w="62" w:type="dxa"/>
              <w:right w:w="80" w:type="dxa"/>
            </w:tcMar>
          </w:tcPr>
          <w:p w14:paraId="4236483E" w14:textId="77777777" w:rsidR="00AD46A3" w:rsidRPr="00F07D2C" w:rsidRDefault="00AD46A3" w:rsidP="00AD46A3">
            <w:pPr>
              <w:pStyle w:val="Titre2table"/>
            </w:pPr>
            <w:r w:rsidRPr="00F07D2C">
              <w:t xml:space="preserve">Financial </w:t>
            </w:r>
            <w:proofErr w:type="spellStart"/>
            <w:r w:rsidRPr="00F07D2C">
              <w:t>expenses</w:t>
            </w:r>
            <w:proofErr w:type="spellEnd"/>
          </w:p>
        </w:tc>
        <w:tc>
          <w:tcPr>
            <w:tcW w:w="1701" w:type="dxa"/>
            <w:tcBorders>
              <w:top w:val="single" w:sz="8" w:space="0" w:color="000000"/>
              <w:bottom w:val="single" w:sz="8" w:space="0" w:color="000000"/>
            </w:tcBorders>
            <w:shd w:val="solid" w:color="A880B3" w:fill="auto"/>
            <w:tcMar>
              <w:top w:w="62" w:type="dxa"/>
              <w:left w:w="80" w:type="dxa"/>
              <w:bottom w:w="62" w:type="dxa"/>
              <w:right w:w="80" w:type="dxa"/>
            </w:tcMar>
          </w:tcPr>
          <w:p w14:paraId="377E46F8" w14:textId="76844C45" w:rsidR="00AD46A3" w:rsidRPr="00F07D2C" w:rsidRDefault="00AD46A3" w:rsidP="00AD46A3">
            <w:pPr>
              <w:pStyle w:val="Titre2table"/>
              <w:jc w:val="right"/>
            </w:pPr>
            <w:r w:rsidRPr="00DD35BB">
              <w:t>(694)</w:t>
            </w:r>
          </w:p>
        </w:tc>
        <w:tc>
          <w:tcPr>
            <w:tcW w:w="1701" w:type="dxa"/>
            <w:tcBorders>
              <w:top w:val="single" w:sz="8" w:space="0" w:color="000000"/>
              <w:bottom w:val="single" w:sz="8" w:space="0" w:color="000000"/>
            </w:tcBorders>
            <w:tcMar>
              <w:top w:w="62" w:type="dxa"/>
              <w:left w:w="80" w:type="dxa"/>
              <w:bottom w:w="62" w:type="dxa"/>
              <w:right w:w="80" w:type="dxa"/>
            </w:tcMar>
          </w:tcPr>
          <w:p w14:paraId="027566C6" w14:textId="3A8EB21D" w:rsidR="00AD46A3" w:rsidRPr="00F07D2C" w:rsidRDefault="00AD46A3" w:rsidP="00AD46A3">
            <w:pPr>
              <w:pStyle w:val="Titre2table"/>
              <w:jc w:val="right"/>
            </w:pPr>
            <w:r w:rsidRPr="00F07D2C">
              <w:t>(1,448)</w:t>
            </w:r>
          </w:p>
        </w:tc>
      </w:tr>
      <w:tr w:rsidR="00AD46A3" w:rsidRPr="004C1DB6" w14:paraId="0C694868" w14:textId="77777777" w:rsidTr="0033031E">
        <w:trPr>
          <w:trHeight w:val="60"/>
        </w:trPr>
        <w:tc>
          <w:tcPr>
            <w:tcW w:w="6236" w:type="dxa"/>
            <w:tcBorders>
              <w:top w:val="single" w:sz="3" w:space="0" w:color="000000"/>
              <w:bottom w:val="single" w:sz="3" w:space="0" w:color="000000"/>
            </w:tcBorders>
            <w:tcMar>
              <w:top w:w="62" w:type="dxa"/>
              <w:left w:w="0" w:type="dxa"/>
              <w:bottom w:w="62" w:type="dxa"/>
              <w:right w:w="80" w:type="dxa"/>
            </w:tcMar>
          </w:tcPr>
          <w:p w14:paraId="767DD2D1" w14:textId="77777777" w:rsidR="00AD46A3" w:rsidRPr="00F07D2C" w:rsidRDefault="00AD46A3" w:rsidP="00AD46A3">
            <w:pPr>
              <w:pStyle w:val="Titre1table"/>
            </w:pPr>
            <w:r w:rsidRPr="00F07D2C">
              <w:t xml:space="preserve">Financial </w:t>
            </w:r>
            <w:proofErr w:type="spellStart"/>
            <w:r w:rsidRPr="00F07D2C">
              <w:t>income</w:t>
            </w:r>
            <w:proofErr w:type="spellEnd"/>
            <w:r w:rsidRPr="00F07D2C">
              <w:t xml:space="preserve"> (</w:t>
            </w:r>
            <w:proofErr w:type="spellStart"/>
            <w:r w:rsidRPr="00F07D2C">
              <w:t>loss</w:t>
            </w:r>
            <w:proofErr w:type="spellEnd"/>
            <w:r w:rsidRPr="00F07D2C">
              <w:t>)</w:t>
            </w:r>
          </w:p>
        </w:tc>
        <w:tc>
          <w:tcPr>
            <w:tcW w:w="1701" w:type="dxa"/>
            <w:tcBorders>
              <w:top w:val="single" w:sz="8" w:space="0" w:color="000000"/>
              <w:bottom w:val="single" w:sz="8" w:space="0" w:color="000000"/>
            </w:tcBorders>
            <w:shd w:val="solid" w:color="A880B3" w:fill="auto"/>
            <w:tcMar>
              <w:top w:w="62" w:type="dxa"/>
              <w:left w:w="80" w:type="dxa"/>
              <w:bottom w:w="62" w:type="dxa"/>
              <w:right w:w="80" w:type="dxa"/>
            </w:tcMar>
          </w:tcPr>
          <w:p w14:paraId="540D9622" w14:textId="4C6EFB10" w:rsidR="00AD46A3" w:rsidRPr="00F07D2C" w:rsidRDefault="00AD46A3" w:rsidP="00AD46A3">
            <w:pPr>
              <w:pStyle w:val="Titre1table"/>
              <w:jc w:val="right"/>
            </w:pPr>
            <w:r w:rsidRPr="00DD35BB">
              <w:t>1 559</w:t>
            </w:r>
          </w:p>
        </w:tc>
        <w:tc>
          <w:tcPr>
            <w:tcW w:w="1701" w:type="dxa"/>
            <w:tcBorders>
              <w:top w:val="single" w:sz="8" w:space="0" w:color="000000"/>
              <w:bottom w:val="single" w:sz="8" w:space="0" w:color="000000"/>
            </w:tcBorders>
            <w:tcMar>
              <w:top w:w="62" w:type="dxa"/>
              <w:left w:w="80" w:type="dxa"/>
              <w:bottom w:w="62" w:type="dxa"/>
              <w:right w:w="80" w:type="dxa"/>
            </w:tcMar>
          </w:tcPr>
          <w:p w14:paraId="28457A15" w14:textId="1C5481EA" w:rsidR="00AD46A3" w:rsidRPr="00F07D2C" w:rsidRDefault="00AD46A3" w:rsidP="00AD46A3">
            <w:pPr>
              <w:pStyle w:val="Titre1table"/>
              <w:jc w:val="right"/>
            </w:pPr>
            <w:r w:rsidRPr="00F07D2C">
              <w:t>5,133</w:t>
            </w:r>
          </w:p>
        </w:tc>
      </w:tr>
    </w:tbl>
    <w:p w14:paraId="5CE3B125" w14:textId="58A2625D" w:rsidR="004A187C" w:rsidRPr="00696F2E" w:rsidRDefault="004A187C" w:rsidP="00813181">
      <w:pPr>
        <w:pStyle w:val="TEXTCOURANT"/>
        <w:spacing w:after="170"/>
        <w:rPr>
          <w:i/>
          <w:iCs/>
          <w:sz w:val="16"/>
          <w:szCs w:val="16"/>
          <w:highlight w:val="yellow"/>
          <w:lang w:val="en-US"/>
        </w:rPr>
      </w:pPr>
      <w:r>
        <w:rPr>
          <w:vertAlign w:val="superscript"/>
          <w:lang w:val="en-US"/>
        </w:rPr>
        <w:t>(</w:t>
      </w:r>
      <w:proofErr w:type="gramStart"/>
      <w:r>
        <w:rPr>
          <w:vertAlign w:val="superscript"/>
          <w:lang w:val="en-US"/>
        </w:rPr>
        <w:t>1)</w:t>
      </w:r>
      <w:r w:rsidRPr="00696F2E">
        <w:rPr>
          <w:i/>
          <w:iCs/>
          <w:sz w:val="16"/>
          <w:szCs w:val="16"/>
          <w:lang w:val="en-US"/>
        </w:rPr>
        <w:t>financial</w:t>
      </w:r>
      <w:proofErr w:type="gramEnd"/>
      <w:r w:rsidRPr="00696F2E">
        <w:rPr>
          <w:i/>
          <w:iCs/>
          <w:sz w:val="16"/>
          <w:szCs w:val="16"/>
          <w:lang w:val="en-US"/>
        </w:rPr>
        <w:t xml:space="preserve"> expenses were partially offset by income from the Heights renegotiation amounting to €413</w:t>
      </w:r>
      <w:r>
        <w:rPr>
          <w:i/>
          <w:iCs/>
          <w:sz w:val="16"/>
          <w:szCs w:val="16"/>
          <w:lang w:val="en-US"/>
        </w:rPr>
        <w:t>K ( see note 9.1.1)</w:t>
      </w:r>
    </w:p>
    <w:p w14:paraId="6D9E67C8" w14:textId="3D9BEF0B" w:rsidR="001E280E" w:rsidRPr="00C542C1" w:rsidRDefault="001E280E" w:rsidP="001E280E">
      <w:pPr>
        <w:pStyle w:val="TEXTCOURANT"/>
        <w:rPr>
          <w:lang w:val="en-US"/>
        </w:rPr>
      </w:pPr>
      <w:r w:rsidRPr="00C542C1">
        <w:rPr>
          <w:lang w:val="en-US"/>
        </w:rPr>
        <w:t xml:space="preserve">Financial income is composed of non-cash income, primarily the change in the fair value of </w:t>
      </w:r>
      <w:proofErr w:type="gramStart"/>
      <w:r w:rsidRPr="00C542C1">
        <w:rPr>
          <w:lang w:val="en-US"/>
        </w:rPr>
        <w:t xml:space="preserve">the </w:t>
      </w:r>
      <w:r w:rsidR="00C542C1" w:rsidRPr="00C542C1">
        <w:rPr>
          <w:lang w:val="en-US"/>
        </w:rPr>
        <w:t>May</w:t>
      </w:r>
      <w:proofErr w:type="gramEnd"/>
      <w:r w:rsidR="00C542C1" w:rsidRPr="00C542C1">
        <w:rPr>
          <w:lang w:val="en-US"/>
        </w:rPr>
        <w:t xml:space="preserve"> 2024 offering </w:t>
      </w:r>
      <w:proofErr w:type="gramStart"/>
      <w:r w:rsidR="00C542C1" w:rsidRPr="00C542C1">
        <w:rPr>
          <w:lang w:val="en-US"/>
        </w:rPr>
        <w:t>warrant  for</w:t>
      </w:r>
      <w:proofErr w:type="gramEnd"/>
      <w:r w:rsidR="00C542C1" w:rsidRPr="00C542C1">
        <w:rPr>
          <w:lang w:val="en-US"/>
        </w:rPr>
        <w:t xml:space="preserve"> €1.4m.</w:t>
      </w:r>
      <w:r w:rsidRPr="00C542C1">
        <w:rPr>
          <w:lang w:val="en-US"/>
        </w:rPr>
        <w:t xml:space="preserve"> Derivative Financial Instruments are measured at fair-value through </w:t>
      </w:r>
      <w:proofErr w:type="spellStart"/>
      <w:r w:rsidRPr="00C542C1">
        <w:rPr>
          <w:lang w:val="en-US"/>
        </w:rPr>
        <w:t>profit.The</w:t>
      </w:r>
      <w:proofErr w:type="spellEnd"/>
      <w:r w:rsidRPr="00C542C1">
        <w:rPr>
          <w:lang w:val="en-US"/>
        </w:rPr>
        <w:t xml:space="preserve"> fair value is calculated based on financial mathematic models as of June 30, 202</w:t>
      </w:r>
      <w:r w:rsidR="00C542C1" w:rsidRPr="00C542C1">
        <w:rPr>
          <w:lang w:val="en-US"/>
        </w:rPr>
        <w:t>4</w:t>
      </w:r>
      <w:r w:rsidR="00235820">
        <w:rPr>
          <w:lang w:val="en-US"/>
        </w:rPr>
        <w:t xml:space="preserve"> </w:t>
      </w:r>
      <w:r w:rsidR="00235820" w:rsidRPr="00235820">
        <w:rPr>
          <w:lang w:val="en-US"/>
        </w:rPr>
        <w:t>(level 3 of fair value)</w:t>
      </w:r>
      <w:r w:rsidRPr="00C542C1">
        <w:rPr>
          <w:lang w:val="en-US"/>
        </w:rPr>
        <w:t>.</w:t>
      </w:r>
    </w:p>
    <w:p w14:paraId="56EB0F52" w14:textId="039746C9" w:rsidR="00813181" w:rsidRPr="00C542C1" w:rsidRDefault="00813181" w:rsidP="00813181">
      <w:pPr>
        <w:pStyle w:val="TEXTCOURANT"/>
        <w:rPr>
          <w:lang w:val="en-US"/>
        </w:rPr>
      </w:pPr>
      <w:r w:rsidRPr="00C542C1">
        <w:rPr>
          <w:lang w:val="en-US"/>
        </w:rPr>
        <w:t xml:space="preserve">Amortized cost (Effective Interest Method) represents the calculated interests expenses of the bond Financing with </w:t>
      </w:r>
      <w:r w:rsidR="002E1A8B" w:rsidRPr="00C542C1">
        <w:rPr>
          <w:lang w:val="en-US"/>
        </w:rPr>
        <w:t xml:space="preserve">Heights </w:t>
      </w:r>
      <w:r w:rsidRPr="00C542C1">
        <w:rPr>
          <w:lang w:val="en-US"/>
        </w:rPr>
        <w:t>as well as the interests calculated on the borrowings from banks (PGE</w:t>
      </w:r>
      <w:r w:rsidR="005D0908" w:rsidRPr="00C542C1">
        <w:rPr>
          <w:lang w:val="en-US"/>
        </w:rPr>
        <w:t xml:space="preserve"> and EIB</w:t>
      </w:r>
      <w:r w:rsidRPr="00C542C1">
        <w:rPr>
          <w:lang w:val="en-US"/>
        </w:rPr>
        <w:t xml:space="preserve">). </w:t>
      </w:r>
    </w:p>
    <w:p w14:paraId="2B114E05" w14:textId="2C647C72" w:rsidR="00813181" w:rsidRPr="00C542C1" w:rsidRDefault="00813181" w:rsidP="00813181">
      <w:pPr>
        <w:pStyle w:val="TEXTCOURANT"/>
        <w:rPr>
          <w:lang w:val="en-US"/>
        </w:rPr>
      </w:pPr>
      <w:r w:rsidRPr="00C542C1">
        <w:rPr>
          <w:lang w:val="en-US"/>
        </w:rPr>
        <w:t xml:space="preserve">Interest expenses from </w:t>
      </w:r>
      <w:proofErr w:type="gramStart"/>
      <w:r w:rsidR="005D0908" w:rsidRPr="00C542C1">
        <w:rPr>
          <w:lang w:val="en-US"/>
        </w:rPr>
        <w:t>lease</w:t>
      </w:r>
      <w:proofErr w:type="gramEnd"/>
      <w:r w:rsidR="005D0908" w:rsidRPr="00C542C1">
        <w:rPr>
          <w:lang w:val="en-US"/>
        </w:rPr>
        <w:t xml:space="preserve"> </w:t>
      </w:r>
      <w:r w:rsidRPr="00C542C1">
        <w:rPr>
          <w:lang w:val="en-US"/>
        </w:rPr>
        <w:t xml:space="preserve">reflect interest on the lease liability deriving from the application of IFRS 16 standard. </w:t>
      </w:r>
    </w:p>
    <w:p w14:paraId="08D20A17" w14:textId="77777777" w:rsidR="00814D80" w:rsidRDefault="00813181" w:rsidP="00813181">
      <w:pPr>
        <w:pStyle w:val="TEXTCOURANT"/>
        <w:rPr>
          <w:lang w:val="en-US"/>
        </w:rPr>
      </w:pPr>
      <w:r w:rsidRPr="00C542C1">
        <w:rPr>
          <w:lang w:val="en-US"/>
        </w:rPr>
        <w:t>Foreign exchange gains and losses primarily arise from the purchase of services labeled in U.S. dollars.</w:t>
      </w:r>
    </w:p>
    <w:p w14:paraId="3AD6AA47" w14:textId="21139F46" w:rsidR="00813181" w:rsidRPr="00C542C1" w:rsidRDefault="00813181" w:rsidP="00813181">
      <w:pPr>
        <w:pStyle w:val="TEXTCOURANT"/>
        <w:rPr>
          <w:lang w:val="en-US"/>
        </w:rPr>
      </w:pPr>
      <w:r w:rsidRPr="00C542C1">
        <w:rPr>
          <w:lang w:val="en-US"/>
        </w:rPr>
        <w:t xml:space="preserve">The accrued interests on conditional advances received from </w:t>
      </w:r>
      <w:proofErr w:type="spellStart"/>
      <w:r w:rsidRPr="00C542C1">
        <w:rPr>
          <w:lang w:val="en-US"/>
        </w:rPr>
        <w:t>Bpifrance</w:t>
      </w:r>
      <w:proofErr w:type="spellEnd"/>
      <w:r w:rsidRPr="00C542C1">
        <w:rPr>
          <w:lang w:val="en-US"/>
        </w:rPr>
        <w:t xml:space="preserve"> </w:t>
      </w:r>
      <w:proofErr w:type="spellStart"/>
      <w:r w:rsidRPr="00C542C1">
        <w:rPr>
          <w:lang w:val="en-US"/>
        </w:rPr>
        <w:t>Financement</w:t>
      </w:r>
      <w:proofErr w:type="spellEnd"/>
      <w:r w:rsidRPr="00C542C1">
        <w:rPr>
          <w:lang w:val="en-US"/>
        </w:rPr>
        <w:t xml:space="preserve"> have been calculated </w:t>
      </w:r>
      <w:proofErr w:type="gramStart"/>
      <w:r w:rsidRPr="00C542C1">
        <w:rPr>
          <w:lang w:val="en-US"/>
        </w:rPr>
        <w:t>on the basis of</w:t>
      </w:r>
      <w:proofErr w:type="gramEnd"/>
      <w:r w:rsidRPr="00C542C1">
        <w:rPr>
          <w:lang w:val="en-US"/>
        </w:rPr>
        <w:t xml:space="preserve"> a rate of 5.56%/year.</w:t>
      </w:r>
    </w:p>
    <w:p w14:paraId="584F288E" w14:textId="77777777" w:rsidR="00813181" w:rsidRPr="00C542C1" w:rsidRDefault="00813181" w:rsidP="00813181">
      <w:pPr>
        <w:pStyle w:val="0000bleuclairnotePartie1bleu"/>
        <w:rPr>
          <w:lang w:val="en-US"/>
        </w:rPr>
      </w:pPr>
      <w:r w:rsidRPr="00C542C1">
        <w:rPr>
          <w:lang w:val="en-US"/>
        </w:rPr>
        <w:lastRenderedPageBreak/>
        <w:t xml:space="preserve">Note 18: Income tax </w:t>
      </w:r>
    </w:p>
    <w:p w14:paraId="6FD3A35A" w14:textId="77777777" w:rsidR="00813181" w:rsidRPr="000D52B2" w:rsidRDefault="00813181" w:rsidP="00813181">
      <w:pPr>
        <w:pStyle w:val="TEXTCOURANT"/>
        <w:rPr>
          <w:lang w:val="en-US"/>
        </w:rPr>
      </w:pPr>
      <w:proofErr w:type="gramStart"/>
      <w:r w:rsidRPr="00C542C1">
        <w:rPr>
          <w:lang w:val="en-US"/>
        </w:rPr>
        <w:t>Taking into account</w:t>
      </w:r>
      <w:proofErr w:type="gramEnd"/>
      <w:r w:rsidRPr="00C542C1">
        <w:rPr>
          <w:lang w:val="en-US"/>
        </w:rPr>
        <w:t xml:space="preserve"> its stage of development which prevents management from making </w:t>
      </w:r>
      <w:proofErr w:type="gramStart"/>
      <w:r w:rsidRPr="00C542C1">
        <w:rPr>
          <w:lang w:val="en-US"/>
        </w:rPr>
        <w:t>sufficiently</w:t>
      </w:r>
      <w:proofErr w:type="gramEnd"/>
      <w:r w:rsidRPr="00C542C1">
        <w:rPr>
          <w:lang w:val="en-US"/>
        </w:rPr>
        <w:t xml:space="preserve"> financial forecasts, the Group </w:t>
      </w:r>
      <w:r w:rsidRPr="000D52B2">
        <w:rPr>
          <w:lang w:val="en-US"/>
        </w:rPr>
        <w:t xml:space="preserve">does not recognize deferred tax assets. </w:t>
      </w:r>
    </w:p>
    <w:p w14:paraId="252EB6BF" w14:textId="45D039FC" w:rsidR="00813181" w:rsidRDefault="00813181" w:rsidP="00813181">
      <w:pPr>
        <w:pStyle w:val="TEXTCOURANT"/>
        <w:rPr>
          <w:lang w:val="en-US"/>
        </w:rPr>
      </w:pPr>
      <w:r w:rsidRPr="000D52B2">
        <w:rPr>
          <w:lang w:val="en-US"/>
        </w:rPr>
        <w:t xml:space="preserve">Taking into account the tax regulations, the Company had tax losses to be carried forward with no time limit for a total amount of </w:t>
      </w:r>
      <w:proofErr w:type="gramStart"/>
      <w:r w:rsidRPr="000D52B2">
        <w:rPr>
          <w:lang w:val="en-US"/>
        </w:rPr>
        <w:t xml:space="preserve">approximately </w:t>
      </w:r>
      <w:r w:rsidR="000D52B2" w:rsidRPr="000D52B2">
        <w:rPr>
          <w:lang w:val="en-US"/>
        </w:rPr>
        <w:t xml:space="preserve"> €</w:t>
      </w:r>
      <w:proofErr w:type="gramEnd"/>
      <w:r w:rsidR="000D52B2" w:rsidRPr="000D52B2">
        <w:rPr>
          <w:lang w:val="en-US"/>
        </w:rPr>
        <w:t>267</w:t>
      </w:r>
      <w:r w:rsidR="005D0908" w:rsidRPr="000D52B2">
        <w:rPr>
          <w:lang w:val="en-US"/>
        </w:rPr>
        <w:t xml:space="preserve"> </w:t>
      </w:r>
      <w:r w:rsidRPr="000D52B2">
        <w:rPr>
          <w:lang w:val="en-US"/>
        </w:rPr>
        <w:t xml:space="preserve">million at December 31, </w:t>
      </w:r>
      <w:r w:rsidR="005D0908" w:rsidRPr="000D52B2">
        <w:rPr>
          <w:lang w:val="en-US"/>
        </w:rPr>
        <w:t>202</w:t>
      </w:r>
      <w:r w:rsidR="000D52B2" w:rsidRPr="000D52B2">
        <w:rPr>
          <w:lang w:val="en-US"/>
        </w:rPr>
        <w:t>3</w:t>
      </w:r>
      <w:r w:rsidRPr="000D52B2">
        <w:rPr>
          <w:lang w:val="en-US"/>
        </w:rPr>
        <w:t>.</w:t>
      </w:r>
    </w:p>
    <w:p w14:paraId="1278403F" w14:textId="5FB0EE9C" w:rsidR="00B77D0B" w:rsidRDefault="00B77D0B" w:rsidP="00813181">
      <w:pPr>
        <w:pStyle w:val="TEXTCOURANT"/>
        <w:rPr>
          <w:lang w:val="en-US"/>
        </w:rPr>
      </w:pPr>
      <w:r w:rsidRPr="00B77D0B">
        <w:rPr>
          <w:lang w:val="en-US"/>
        </w:rPr>
        <w:t>Since the second quarter of this year, the company has been undergoing a tax audit covering the last three years. While we do not currently anticipate any significant adjustments, the outcome of the audit remains uncertain until its conclusion.</w:t>
      </w:r>
    </w:p>
    <w:p w14:paraId="0C258B64" w14:textId="77777777" w:rsidR="00813181" w:rsidRPr="000D52B2" w:rsidRDefault="00813181" w:rsidP="00813181">
      <w:pPr>
        <w:pStyle w:val="0000bleuclairnotePartie1bleu"/>
        <w:rPr>
          <w:lang w:val="en-US"/>
        </w:rPr>
      </w:pPr>
      <w:r w:rsidRPr="000D52B2">
        <w:rPr>
          <w:lang w:val="en-US"/>
        </w:rPr>
        <w:t>Note 19: Commitments and contingent liabilities</w:t>
      </w:r>
    </w:p>
    <w:p w14:paraId="1761322E" w14:textId="68A4638C" w:rsidR="00813181" w:rsidRPr="000D52B2" w:rsidRDefault="00813181" w:rsidP="00813181">
      <w:pPr>
        <w:pStyle w:val="TEXTCOURANT"/>
        <w:rPr>
          <w:lang w:val="en-US"/>
        </w:rPr>
      </w:pPr>
      <w:r w:rsidRPr="000D52B2">
        <w:rPr>
          <w:lang w:val="en-US"/>
        </w:rPr>
        <w:t xml:space="preserve">Commitments existing as of December 31, </w:t>
      </w:r>
      <w:proofErr w:type="gramStart"/>
      <w:r w:rsidR="005D0908" w:rsidRPr="000D52B2">
        <w:rPr>
          <w:lang w:val="en-US"/>
        </w:rPr>
        <w:t>202</w:t>
      </w:r>
      <w:r w:rsidR="004A187C">
        <w:rPr>
          <w:lang w:val="en-US"/>
        </w:rPr>
        <w:t>3</w:t>
      </w:r>
      <w:proofErr w:type="gramEnd"/>
      <w:r w:rsidR="005D0908" w:rsidRPr="000D52B2">
        <w:rPr>
          <w:lang w:val="en-US"/>
        </w:rPr>
        <w:t xml:space="preserve"> </w:t>
      </w:r>
      <w:r w:rsidRPr="000D52B2">
        <w:rPr>
          <w:lang w:val="en-US"/>
        </w:rPr>
        <w:t>have not changed significantly at the end of the reporting period.</w:t>
      </w:r>
    </w:p>
    <w:p w14:paraId="06CEC0B1" w14:textId="77777777" w:rsidR="00813181" w:rsidRPr="000D52B2" w:rsidRDefault="00813181" w:rsidP="00813181">
      <w:pPr>
        <w:pStyle w:val="0000bleuclairnotePartie1bleu"/>
        <w:rPr>
          <w:lang w:val="en-US"/>
        </w:rPr>
      </w:pPr>
      <w:r w:rsidRPr="000D52B2">
        <w:rPr>
          <w:lang w:val="en-US"/>
        </w:rPr>
        <w:t xml:space="preserve">Note 20: Relationships with related parties </w:t>
      </w:r>
    </w:p>
    <w:p w14:paraId="44D57115" w14:textId="5BEB99CE" w:rsidR="00E017CE" w:rsidRDefault="00E017CE" w:rsidP="00813181">
      <w:pPr>
        <w:pStyle w:val="TEXTCOURANTItalregular"/>
        <w:rPr>
          <w:rFonts w:ascii="Lato Light" w:hAnsi="Lato Light" w:cs="Lato Light"/>
          <w:i w:val="0"/>
          <w:iCs w:val="0"/>
          <w:lang w:val="en-US"/>
        </w:rPr>
      </w:pPr>
      <w:r>
        <w:rPr>
          <w:rFonts w:ascii="Lato Light" w:hAnsi="Lato Light" w:cs="Lato Light"/>
          <w:i w:val="0"/>
          <w:iCs w:val="0"/>
          <w:lang w:val="en-US"/>
        </w:rPr>
        <w:t>O</w:t>
      </w:r>
      <w:r w:rsidRPr="00E017CE">
        <w:rPr>
          <w:rFonts w:ascii="Lato Light" w:hAnsi="Lato Light" w:cs="Lato Light"/>
          <w:i w:val="0"/>
          <w:iCs w:val="0"/>
          <w:lang w:val="en-US"/>
        </w:rPr>
        <w:t>n January 9, 2024, Bernard Gilly inform</w:t>
      </w:r>
      <w:r>
        <w:rPr>
          <w:rFonts w:ascii="Lato Light" w:hAnsi="Lato Light" w:cs="Lato Light"/>
          <w:i w:val="0"/>
          <w:iCs w:val="0"/>
          <w:lang w:val="en-US"/>
        </w:rPr>
        <w:t>ed the board</w:t>
      </w:r>
      <w:r w:rsidRPr="00E017CE">
        <w:rPr>
          <w:rFonts w:ascii="Lato Light" w:hAnsi="Lato Light" w:cs="Lato Light"/>
          <w:i w:val="0"/>
          <w:iCs w:val="0"/>
          <w:lang w:val="en-US"/>
        </w:rPr>
        <w:t xml:space="preserve"> of his decision to resign from his position as a board member of the Company.</w:t>
      </w:r>
    </w:p>
    <w:p w14:paraId="63A966ED" w14:textId="62D9D75D" w:rsidR="007305C5" w:rsidRDefault="007305C5" w:rsidP="007305C5">
      <w:pPr>
        <w:pStyle w:val="TEXTCOURANTItalregular"/>
        <w:rPr>
          <w:rFonts w:ascii="Lato Light" w:hAnsi="Lato Light" w:cs="Lato Light"/>
          <w:i w:val="0"/>
          <w:iCs w:val="0"/>
          <w:lang w:val="en-US"/>
        </w:rPr>
      </w:pPr>
      <w:r w:rsidRPr="007305C5">
        <w:rPr>
          <w:rFonts w:ascii="Lato Light" w:hAnsi="Lato Light" w:cs="Lato Light"/>
          <w:i w:val="0"/>
          <w:iCs w:val="0"/>
          <w:lang w:val="en-US"/>
        </w:rPr>
        <w:t xml:space="preserve">The Board of Directors held on February 23, </w:t>
      </w:r>
      <w:proofErr w:type="gramStart"/>
      <w:r w:rsidRPr="007305C5">
        <w:rPr>
          <w:rFonts w:ascii="Lato Light" w:hAnsi="Lato Light" w:cs="Lato Light"/>
          <w:i w:val="0"/>
          <w:iCs w:val="0"/>
          <w:lang w:val="en-US"/>
        </w:rPr>
        <w:t>2024</w:t>
      </w:r>
      <w:proofErr w:type="gramEnd"/>
      <w:r w:rsidRPr="007305C5">
        <w:rPr>
          <w:rFonts w:ascii="Lato Light" w:hAnsi="Lato Light" w:cs="Lato Light"/>
          <w:i w:val="0"/>
          <w:iCs w:val="0"/>
          <w:lang w:val="en-US"/>
        </w:rPr>
        <w:t xml:space="preserve"> recorded the individual decision of each of</w:t>
      </w:r>
      <w:r>
        <w:rPr>
          <w:rFonts w:ascii="Lato Light" w:hAnsi="Lato Light" w:cs="Lato Light"/>
          <w:i w:val="0"/>
          <w:iCs w:val="0"/>
          <w:lang w:val="en-US"/>
        </w:rPr>
        <w:t xml:space="preserve"> </w:t>
      </w:r>
      <w:r w:rsidRPr="007305C5">
        <w:rPr>
          <w:rFonts w:ascii="Lato Light" w:hAnsi="Lato Light" w:cs="Lato Light"/>
          <w:i w:val="0"/>
          <w:iCs w:val="0"/>
          <w:lang w:val="en-US"/>
        </w:rPr>
        <w:t>independent directors and of Chairman of the Board taken in December 2023 to waive part of their</w:t>
      </w:r>
      <w:r>
        <w:rPr>
          <w:rFonts w:ascii="Lato Light" w:hAnsi="Lato Light" w:cs="Lato Light"/>
          <w:i w:val="0"/>
          <w:iCs w:val="0"/>
          <w:lang w:val="en-US"/>
        </w:rPr>
        <w:t xml:space="preserve"> </w:t>
      </w:r>
      <w:r w:rsidRPr="007305C5">
        <w:rPr>
          <w:rFonts w:ascii="Lato Light" w:hAnsi="Lato Light" w:cs="Lato Light"/>
          <w:i w:val="0"/>
          <w:iCs w:val="0"/>
          <w:lang w:val="en-US"/>
        </w:rPr>
        <w:t xml:space="preserve">compensation corresponding to the last quarter 2023. The Board of Directors held on April 5, </w:t>
      </w:r>
      <w:proofErr w:type="gramStart"/>
      <w:r w:rsidRPr="007305C5">
        <w:rPr>
          <w:rFonts w:ascii="Lato Light" w:hAnsi="Lato Light" w:cs="Lato Light"/>
          <w:i w:val="0"/>
          <w:iCs w:val="0"/>
          <w:lang w:val="en-US"/>
        </w:rPr>
        <w:t>2024</w:t>
      </w:r>
      <w:proofErr w:type="gramEnd"/>
      <w:r>
        <w:rPr>
          <w:rFonts w:ascii="Lato Light" w:hAnsi="Lato Light" w:cs="Lato Light"/>
          <w:i w:val="0"/>
          <w:iCs w:val="0"/>
          <w:lang w:val="en-US"/>
        </w:rPr>
        <w:t xml:space="preserve"> </w:t>
      </w:r>
      <w:r w:rsidRPr="007305C5">
        <w:rPr>
          <w:rFonts w:ascii="Lato Light" w:hAnsi="Lato Light" w:cs="Lato Light"/>
          <w:i w:val="0"/>
          <w:iCs w:val="0"/>
          <w:lang w:val="en-US"/>
        </w:rPr>
        <w:t>recorded the decision of suspension of the payment of the compensation of the Directors and of the</w:t>
      </w:r>
      <w:r>
        <w:rPr>
          <w:rFonts w:ascii="Lato Light" w:hAnsi="Lato Light" w:cs="Lato Light"/>
          <w:i w:val="0"/>
          <w:iCs w:val="0"/>
          <w:lang w:val="en-US"/>
        </w:rPr>
        <w:t xml:space="preserve"> </w:t>
      </w:r>
      <w:r w:rsidRPr="007305C5">
        <w:rPr>
          <w:rFonts w:ascii="Lato Light" w:hAnsi="Lato Light" w:cs="Lato Light"/>
          <w:i w:val="0"/>
          <w:iCs w:val="0"/>
          <w:lang w:val="en-US"/>
        </w:rPr>
        <w:t>Chairman for the first semester 2024</w:t>
      </w:r>
      <w:r>
        <w:rPr>
          <w:rFonts w:ascii="Lato Light" w:hAnsi="Lato Light" w:cs="Lato Light"/>
          <w:i w:val="0"/>
          <w:iCs w:val="0"/>
          <w:lang w:val="en-US"/>
        </w:rPr>
        <w:t>.</w:t>
      </w:r>
    </w:p>
    <w:p w14:paraId="3003C833" w14:textId="1C24095F" w:rsidR="009005ED" w:rsidRDefault="007305C5" w:rsidP="00617444">
      <w:pPr>
        <w:pStyle w:val="TEXTCOURANTItalregular"/>
        <w:rPr>
          <w:rFonts w:ascii="Lato Light" w:hAnsi="Lato Light" w:cs="Lato Light"/>
          <w:i w:val="0"/>
          <w:iCs w:val="0"/>
          <w:lang w:val="en-US"/>
        </w:rPr>
      </w:pPr>
      <w:r w:rsidRPr="007305C5">
        <w:rPr>
          <w:rFonts w:ascii="Lato Light" w:hAnsi="Lato Light" w:cs="Lato Light"/>
          <w:i w:val="0"/>
          <w:iCs w:val="0"/>
          <w:lang w:val="en-US"/>
        </w:rPr>
        <w:t xml:space="preserve">The Board of Directors held on February 23, </w:t>
      </w:r>
      <w:proofErr w:type="gramStart"/>
      <w:r w:rsidRPr="007305C5">
        <w:rPr>
          <w:rFonts w:ascii="Lato Light" w:hAnsi="Lato Light" w:cs="Lato Light"/>
          <w:i w:val="0"/>
          <w:iCs w:val="0"/>
          <w:lang w:val="en-US"/>
        </w:rPr>
        <w:t>2024</w:t>
      </w:r>
      <w:proofErr w:type="gramEnd"/>
      <w:r w:rsidRPr="007305C5">
        <w:rPr>
          <w:rFonts w:ascii="Lato Light" w:hAnsi="Lato Light" w:cs="Lato Light"/>
          <w:i w:val="0"/>
          <w:iCs w:val="0"/>
          <w:lang w:val="en-US"/>
        </w:rPr>
        <w:t xml:space="preserve"> has recorded the individual decision of each of our</w:t>
      </w:r>
      <w:r>
        <w:rPr>
          <w:rFonts w:ascii="Lato Light" w:hAnsi="Lato Light" w:cs="Lato Light"/>
          <w:i w:val="0"/>
          <w:iCs w:val="0"/>
          <w:lang w:val="en-US"/>
        </w:rPr>
        <w:t xml:space="preserve"> </w:t>
      </w:r>
      <w:r w:rsidRPr="007305C5">
        <w:rPr>
          <w:rFonts w:ascii="Lato Light" w:hAnsi="Lato Light" w:cs="Lato Light"/>
          <w:i w:val="0"/>
          <w:iCs w:val="0"/>
          <w:lang w:val="en-US"/>
        </w:rPr>
        <w:t>independent directors to waive part of their compensation as Directors as from January 1, 2024 until</w:t>
      </w:r>
      <w:r>
        <w:rPr>
          <w:rFonts w:ascii="Lato Light" w:hAnsi="Lato Light" w:cs="Lato Light"/>
          <w:i w:val="0"/>
          <w:iCs w:val="0"/>
          <w:lang w:val="en-US"/>
        </w:rPr>
        <w:t xml:space="preserve"> </w:t>
      </w:r>
      <w:r w:rsidRPr="007305C5">
        <w:rPr>
          <w:rFonts w:ascii="Lato Light" w:hAnsi="Lato Light" w:cs="Lato Light"/>
          <w:i w:val="0"/>
          <w:iCs w:val="0"/>
          <w:lang w:val="en-US"/>
        </w:rPr>
        <w:t>June 30, 2024.</w:t>
      </w:r>
    </w:p>
    <w:p w14:paraId="5ADA6A15" w14:textId="77777777" w:rsidR="00617444" w:rsidRPr="00CA16E8" w:rsidRDefault="00617444" w:rsidP="00617444">
      <w:pPr>
        <w:pStyle w:val="TEXTCOURANTItalregular"/>
        <w:rPr>
          <w:highlight w:val="yellow"/>
          <w:lang w:val="en-US"/>
        </w:rPr>
      </w:pPr>
    </w:p>
    <w:p w14:paraId="0522FAFD" w14:textId="10F4828C" w:rsidR="00813181" w:rsidRPr="00370B9C" w:rsidRDefault="00813181" w:rsidP="00813181">
      <w:pPr>
        <w:pStyle w:val="0000bleuclairnotePartie1bleu"/>
        <w:rPr>
          <w:lang w:val="en-US"/>
        </w:rPr>
      </w:pPr>
      <w:r w:rsidRPr="00370B9C">
        <w:rPr>
          <w:lang w:val="en-US"/>
        </w:rPr>
        <w:t xml:space="preserve">Note </w:t>
      </w:r>
      <w:proofErr w:type="gramStart"/>
      <w:r w:rsidRPr="00370B9C">
        <w:rPr>
          <w:lang w:val="en-US"/>
        </w:rPr>
        <w:t>21</w:t>
      </w:r>
      <w:r w:rsidR="009062CA" w:rsidRPr="00370B9C">
        <w:rPr>
          <w:lang w:val="en-US"/>
        </w:rPr>
        <w:t> </w:t>
      </w:r>
      <w:r w:rsidRPr="00370B9C">
        <w:rPr>
          <w:lang w:val="en-US"/>
        </w:rPr>
        <w:t>:</w:t>
      </w:r>
      <w:proofErr w:type="gramEnd"/>
      <w:r w:rsidRPr="00370B9C">
        <w:rPr>
          <w:lang w:val="en-US"/>
        </w:rPr>
        <w:t xml:space="preserve"> Earnings per share </w:t>
      </w:r>
    </w:p>
    <w:p w14:paraId="635BDD38" w14:textId="1390CFF9" w:rsidR="00813181" w:rsidRPr="00370B9C" w:rsidRDefault="00813181" w:rsidP="00813181">
      <w:pPr>
        <w:pStyle w:val="TEXTCOURANT"/>
        <w:rPr>
          <w:lang w:val="en-US"/>
        </w:rPr>
      </w:pPr>
      <w:r w:rsidRPr="00370B9C">
        <w:rPr>
          <w:lang w:val="en-US"/>
        </w:rPr>
        <w:t xml:space="preserve">Dilution is defined as a reduction of earnings per share or an increase of loss per share. When the exercise of outstanding share options and warrants decreases loss per share, they </w:t>
      </w:r>
      <w:proofErr w:type="gramStart"/>
      <w:r w:rsidRPr="00370B9C">
        <w:rPr>
          <w:lang w:val="en-US"/>
        </w:rPr>
        <w:t>are considered to be</w:t>
      </w:r>
      <w:proofErr w:type="gramEnd"/>
      <w:r w:rsidRPr="00370B9C">
        <w:rPr>
          <w:lang w:val="en-US"/>
        </w:rPr>
        <w:t xml:space="preserve"> anti-dilutive and excluded from the calculation of loss per share. Thus, basic and diluted earnings (loss) per share are equal as all equity instruments issued, representing </w:t>
      </w:r>
      <w:r w:rsidR="00513563" w:rsidRPr="00513563">
        <w:rPr>
          <w:lang w:val="en-US"/>
        </w:rPr>
        <w:t>63</w:t>
      </w:r>
      <w:r w:rsidR="00513563">
        <w:rPr>
          <w:lang w:val="en-US"/>
        </w:rPr>
        <w:t>,</w:t>
      </w:r>
      <w:r w:rsidR="00513563" w:rsidRPr="00513563">
        <w:rPr>
          <w:lang w:val="en-US"/>
        </w:rPr>
        <w:t>991</w:t>
      </w:r>
      <w:r w:rsidR="001028C0">
        <w:rPr>
          <w:lang w:val="en-US"/>
        </w:rPr>
        <w:t>,</w:t>
      </w:r>
      <w:r w:rsidR="00513563" w:rsidRPr="00513563">
        <w:rPr>
          <w:lang w:val="en-US"/>
        </w:rPr>
        <w:t>672</w:t>
      </w:r>
      <w:r w:rsidR="00513563">
        <w:rPr>
          <w:lang w:val="en-US"/>
        </w:rPr>
        <w:t xml:space="preserve"> </w:t>
      </w:r>
      <w:r w:rsidRPr="00370B9C">
        <w:rPr>
          <w:lang w:val="en-US"/>
        </w:rPr>
        <w:t xml:space="preserve">potential additional ordinary shares, </w:t>
      </w:r>
      <w:proofErr w:type="gramStart"/>
      <w:r w:rsidRPr="00370B9C">
        <w:rPr>
          <w:lang w:val="en-US"/>
        </w:rPr>
        <w:t>have</w:t>
      </w:r>
      <w:proofErr w:type="gramEnd"/>
      <w:r w:rsidRPr="00370B9C">
        <w:rPr>
          <w:lang w:val="en-US"/>
        </w:rPr>
        <w:t xml:space="preserve"> been considered anti-dilutive.</w:t>
      </w:r>
    </w:p>
    <w:tbl>
      <w:tblPr>
        <w:tblW w:w="9638" w:type="dxa"/>
        <w:tblInd w:w="-8" w:type="dxa"/>
        <w:tblLayout w:type="fixed"/>
        <w:tblCellMar>
          <w:left w:w="0" w:type="dxa"/>
          <w:right w:w="0" w:type="dxa"/>
        </w:tblCellMar>
        <w:tblLook w:val="0000" w:firstRow="0" w:lastRow="0" w:firstColumn="0" w:lastColumn="0" w:noHBand="0" w:noVBand="0"/>
      </w:tblPr>
      <w:tblGrid>
        <w:gridCol w:w="6236"/>
        <w:gridCol w:w="1701"/>
        <w:gridCol w:w="1701"/>
      </w:tblGrid>
      <w:tr w:rsidR="00813181" w:rsidRPr="00370B9C" w14:paraId="182455C9" w14:textId="77777777" w:rsidTr="0033031E">
        <w:trPr>
          <w:trHeight w:val="60"/>
        </w:trPr>
        <w:tc>
          <w:tcPr>
            <w:tcW w:w="6236" w:type="dxa"/>
            <w:vMerge w:val="restart"/>
            <w:tcBorders>
              <w:top w:val="dotted" w:sz="6" w:space="0" w:color="000000"/>
              <w:bottom w:val="dotted" w:sz="4" w:space="0" w:color="000000"/>
            </w:tcBorders>
            <w:tcMar>
              <w:top w:w="85" w:type="dxa"/>
              <w:left w:w="0" w:type="dxa"/>
              <w:bottom w:w="85" w:type="dxa"/>
              <w:right w:w="80" w:type="dxa"/>
            </w:tcMar>
            <w:vAlign w:val="bottom"/>
          </w:tcPr>
          <w:p w14:paraId="564290C6" w14:textId="77777777" w:rsidR="00813181" w:rsidRPr="00370B9C" w:rsidRDefault="00813181">
            <w:pPr>
              <w:pStyle w:val="Tetiere"/>
              <w:rPr>
                <w:lang w:val="en-US"/>
              </w:rPr>
            </w:pPr>
            <w:r w:rsidRPr="00370B9C">
              <w:rPr>
                <w:lang w:val="en-US"/>
              </w:rPr>
              <w:t xml:space="preserve">In thousands of Euros, except for </w:t>
            </w:r>
            <w:proofErr w:type="spellStart"/>
            <w:r w:rsidRPr="00370B9C">
              <w:rPr>
                <w:lang w:val="en-US"/>
              </w:rPr>
              <w:t>earning</w:t>
            </w:r>
            <w:proofErr w:type="spellEnd"/>
            <w:r w:rsidRPr="00370B9C">
              <w:rPr>
                <w:lang w:val="en-US"/>
              </w:rPr>
              <w:t xml:space="preserve"> (loss) per share</w:t>
            </w:r>
          </w:p>
        </w:tc>
        <w:tc>
          <w:tcPr>
            <w:tcW w:w="3402" w:type="dxa"/>
            <w:gridSpan w:val="2"/>
            <w:tcBorders>
              <w:top w:val="dotted" w:sz="6" w:space="0" w:color="000000"/>
              <w:bottom w:val="dotted" w:sz="4" w:space="0" w:color="000000"/>
            </w:tcBorders>
            <w:tcMar>
              <w:top w:w="85" w:type="dxa"/>
              <w:left w:w="80" w:type="dxa"/>
              <w:bottom w:w="85" w:type="dxa"/>
              <w:right w:w="80" w:type="dxa"/>
            </w:tcMar>
          </w:tcPr>
          <w:p w14:paraId="52B8D731" w14:textId="77777777" w:rsidR="00813181" w:rsidRPr="00370B9C" w:rsidRDefault="00813181">
            <w:pPr>
              <w:pStyle w:val="Tetiere"/>
              <w:jc w:val="right"/>
            </w:pPr>
            <w:r w:rsidRPr="00370B9C">
              <w:t>As of June 30,</w:t>
            </w:r>
          </w:p>
        </w:tc>
      </w:tr>
      <w:tr w:rsidR="00617444" w:rsidRPr="00370B9C" w14:paraId="5FF37F9B" w14:textId="77777777" w:rsidTr="0033031E">
        <w:trPr>
          <w:trHeight w:val="60"/>
        </w:trPr>
        <w:tc>
          <w:tcPr>
            <w:tcW w:w="6236" w:type="dxa"/>
            <w:vMerge/>
            <w:tcBorders>
              <w:top w:val="dotted" w:sz="4" w:space="0" w:color="000000"/>
              <w:bottom w:val="single" w:sz="8" w:space="0" w:color="000000"/>
            </w:tcBorders>
          </w:tcPr>
          <w:p w14:paraId="44FBB179" w14:textId="77777777" w:rsidR="00617444" w:rsidRPr="00370B9C" w:rsidRDefault="00617444" w:rsidP="00617444">
            <w:pPr>
              <w:pStyle w:val="Aucunstyle"/>
              <w:spacing w:line="240" w:lineRule="auto"/>
              <w:textAlignment w:val="auto"/>
              <w:rPr>
                <w:rFonts w:ascii="Lato" w:hAnsi="Lato" w:cstheme="minorBidi"/>
                <w:color w:val="auto"/>
              </w:rPr>
            </w:pPr>
          </w:p>
        </w:tc>
        <w:tc>
          <w:tcPr>
            <w:tcW w:w="1701" w:type="dxa"/>
            <w:tcBorders>
              <w:top w:val="dotted" w:sz="4" w:space="0" w:color="000000"/>
              <w:bottom w:val="single" w:sz="8" w:space="0" w:color="000000"/>
            </w:tcBorders>
            <w:tcMar>
              <w:top w:w="85" w:type="dxa"/>
              <w:left w:w="80" w:type="dxa"/>
              <w:bottom w:w="85" w:type="dxa"/>
              <w:right w:w="80" w:type="dxa"/>
            </w:tcMar>
          </w:tcPr>
          <w:p w14:paraId="06D4444E" w14:textId="574E6A55" w:rsidR="00617444" w:rsidRPr="00370B9C" w:rsidRDefault="00617444" w:rsidP="00617444">
            <w:pPr>
              <w:pStyle w:val="Tetiere"/>
              <w:jc w:val="right"/>
            </w:pPr>
            <w:r w:rsidRPr="00370B9C">
              <w:t>2024</w:t>
            </w:r>
          </w:p>
        </w:tc>
        <w:tc>
          <w:tcPr>
            <w:tcW w:w="1701" w:type="dxa"/>
            <w:tcBorders>
              <w:top w:val="dotted" w:sz="4" w:space="0" w:color="000000"/>
              <w:bottom w:val="single" w:sz="8" w:space="0" w:color="000000"/>
            </w:tcBorders>
            <w:tcMar>
              <w:top w:w="85" w:type="dxa"/>
              <w:left w:w="80" w:type="dxa"/>
              <w:bottom w:w="85" w:type="dxa"/>
              <w:right w:w="80" w:type="dxa"/>
            </w:tcMar>
          </w:tcPr>
          <w:p w14:paraId="184D138B" w14:textId="0AEBC901" w:rsidR="00617444" w:rsidRPr="00370B9C" w:rsidRDefault="00617444" w:rsidP="00617444">
            <w:pPr>
              <w:pStyle w:val="Tetiere"/>
              <w:jc w:val="right"/>
            </w:pPr>
            <w:r w:rsidRPr="00370B9C">
              <w:t>2023</w:t>
            </w:r>
          </w:p>
        </w:tc>
      </w:tr>
      <w:tr w:rsidR="00617444" w:rsidRPr="00370B9C" w14:paraId="5AD2DAE6" w14:textId="77777777" w:rsidTr="0033031E">
        <w:trPr>
          <w:trHeight w:val="60"/>
        </w:trPr>
        <w:tc>
          <w:tcPr>
            <w:tcW w:w="6236" w:type="dxa"/>
            <w:tcBorders>
              <w:top w:val="single" w:sz="8" w:space="0" w:color="000000"/>
              <w:bottom w:val="single" w:sz="8" w:space="0" w:color="000000"/>
            </w:tcBorders>
            <w:tcMar>
              <w:top w:w="85" w:type="dxa"/>
              <w:left w:w="0" w:type="dxa"/>
              <w:bottom w:w="85" w:type="dxa"/>
              <w:right w:w="80" w:type="dxa"/>
            </w:tcMar>
          </w:tcPr>
          <w:p w14:paraId="1B733B6C" w14:textId="77777777" w:rsidR="00617444" w:rsidRPr="00370B9C" w:rsidRDefault="00617444" w:rsidP="00617444">
            <w:pPr>
              <w:pStyle w:val="Texttable"/>
              <w:rPr>
                <w:lang w:val="en-US"/>
              </w:rPr>
            </w:pPr>
            <w:r w:rsidRPr="00370B9C">
              <w:rPr>
                <w:lang w:val="en-US"/>
              </w:rPr>
              <w:t>Net income (loss) of the reporting period</w:t>
            </w:r>
          </w:p>
        </w:tc>
        <w:tc>
          <w:tcPr>
            <w:tcW w:w="1701" w:type="dxa"/>
            <w:tcBorders>
              <w:top w:val="single" w:sz="8" w:space="0" w:color="000000"/>
              <w:bottom w:val="single" w:sz="8" w:space="0" w:color="000000"/>
            </w:tcBorders>
            <w:shd w:val="solid" w:color="A880B3" w:fill="auto"/>
            <w:tcMar>
              <w:top w:w="85" w:type="dxa"/>
              <w:left w:w="80" w:type="dxa"/>
              <w:bottom w:w="85" w:type="dxa"/>
              <w:right w:w="80" w:type="dxa"/>
            </w:tcMar>
          </w:tcPr>
          <w:p w14:paraId="2EBB571B" w14:textId="249FEED2" w:rsidR="00617444" w:rsidRPr="00370B9C" w:rsidRDefault="00617444" w:rsidP="00617444">
            <w:pPr>
              <w:pStyle w:val="Texttable"/>
              <w:jc w:val="right"/>
            </w:pPr>
            <w:r w:rsidRPr="00370B9C">
              <w:t>(5 848)</w:t>
            </w:r>
          </w:p>
        </w:tc>
        <w:tc>
          <w:tcPr>
            <w:tcW w:w="1701" w:type="dxa"/>
            <w:tcBorders>
              <w:top w:val="single" w:sz="8" w:space="0" w:color="000000"/>
              <w:bottom w:val="single" w:sz="8" w:space="0" w:color="000000"/>
            </w:tcBorders>
            <w:tcMar>
              <w:top w:w="85" w:type="dxa"/>
              <w:left w:w="80" w:type="dxa"/>
              <w:bottom w:w="85" w:type="dxa"/>
              <w:right w:w="80" w:type="dxa"/>
            </w:tcMar>
          </w:tcPr>
          <w:p w14:paraId="64097B7A" w14:textId="73DBB80D" w:rsidR="00617444" w:rsidRPr="00370B9C" w:rsidRDefault="00617444" w:rsidP="00617444">
            <w:pPr>
              <w:pStyle w:val="Texttable"/>
              <w:jc w:val="right"/>
            </w:pPr>
            <w:r w:rsidRPr="00370B9C">
              <w:t>(11,962)</w:t>
            </w:r>
          </w:p>
        </w:tc>
      </w:tr>
      <w:tr w:rsidR="00617444" w:rsidRPr="00370B9C" w14:paraId="07E5EE25" w14:textId="77777777" w:rsidTr="0033031E">
        <w:trPr>
          <w:trHeight w:val="60"/>
        </w:trPr>
        <w:tc>
          <w:tcPr>
            <w:tcW w:w="6236" w:type="dxa"/>
            <w:tcBorders>
              <w:top w:val="single" w:sz="8" w:space="0" w:color="000000"/>
              <w:bottom w:val="dotted" w:sz="4" w:space="0" w:color="000000"/>
            </w:tcBorders>
            <w:tcMar>
              <w:top w:w="85" w:type="dxa"/>
              <w:left w:w="0" w:type="dxa"/>
              <w:bottom w:w="85" w:type="dxa"/>
              <w:right w:w="80" w:type="dxa"/>
            </w:tcMar>
          </w:tcPr>
          <w:p w14:paraId="662492C1" w14:textId="77777777" w:rsidR="00617444" w:rsidRPr="00370B9C" w:rsidRDefault="00617444" w:rsidP="00617444">
            <w:pPr>
              <w:pStyle w:val="Texttable"/>
              <w:rPr>
                <w:lang w:val="en-US"/>
              </w:rPr>
            </w:pPr>
            <w:r w:rsidRPr="00370B9C">
              <w:rPr>
                <w:lang w:val="en-US"/>
              </w:rPr>
              <w:t>Adjusted weighted average number of outstanding shares</w:t>
            </w:r>
          </w:p>
        </w:tc>
        <w:tc>
          <w:tcPr>
            <w:tcW w:w="1701" w:type="dxa"/>
            <w:tcBorders>
              <w:top w:val="single" w:sz="8" w:space="0" w:color="000000"/>
              <w:bottom w:val="single" w:sz="8" w:space="0" w:color="000000"/>
            </w:tcBorders>
            <w:shd w:val="solid" w:color="A880B3" w:fill="auto"/>
            <w:tcMar>
              <w:top w:w="85" w:type="dxa"/>
              <w:left w:w="80" w:type="dxa"/>
              <w:bottom w:w="85" w:type="dxa"/>
              <w:right w:w="80" w:type="dxa"/>
            </w:tcMar>
          </w:tcPr>
          <w:p w14:paraId="241ED0DA" w14:textId="058BE2EE" w:rsidR="00617444" w:rsidRPr="00370B9C" w:rsidRDefault="00001D6C" w:rsidP="00617444">
            <w:pPr>
              <w:pStyle w:val="Texttable"/>
              <w:jc w:val="right"/>
            </w:pPr>
            <w:r w:rsidRPr="00001D6C">
              <w:t>82</w:t>
            </w:r>
            <w:r>
              <w:t>,</w:t>
            </w:r>
            <w:r w:rsidRPr="00001D6C">
              <w:t>749</w:t>
            </w:r>
            <w:r>
              <w:t>,</w:t>
            </w:r>
            <w:r w:rsidRPr="00001D6C">
              <w:t>487</w:t>
            </w:r>
          </w:p>
        </w:tc>
        <w:tc>
          <w:tcPr>
            <w:tcW w:w="1701" w:type="dxa"/>
            <w:tcBorders>
              <w:top w:val="single" w:sz="8" w:space="0" w:color="000000"/>
              <w:bottom w:val="single" w:sz="8" w:space="0" w:color="000000"/>
            </w:tcBorders>
            <w:tcMar>
              <w:top w:w="85" w:type="dxa"/>
              <w:left w:w="80" w:type="dxa"/>
              <w:bottom w:w="85" w:type="dxa"/>
              <w:right w:w="80" w:type="dxa"/>
            </w:tcMar>
          </w:tcPr>
          <w:p w14:paraId="4D3F13C3" w14:textId="1D1C80E6" w:rsidR="00617444" w:rsidRPr="00370B9C" w:rsidRDefault="00617444" w:rsidP="00617444">
            <w:pPr>
              <w:pStyle w:val="Texttable"/>
              <w:jc w:val="right"/>
            </w:pPr>
            <w:r w:rsidRPr="00370B9C">
              <w:t>46,073,491</w:t>
            </w:r>
          </w:p>
        </w:tc>
      </w:tr>
      <w:tr w:rsidR="00617444" w:rsidRPr="004C1DB6" w14:paraId="7A8898ED" w14:textId="77777777" w:rsidTr="0033031E">
        <w:trPr>
          <w:trHeight w:val="284"/>
        </w:trPr>
        <w:tc>
          <w:tcPr>
            <w:tcW w:w="6236" w:type="dxa"/>
            <w:tcBorders>
              <w:top w:val="dotted" w:sz="4" w:space="0" w:color="000000"/>
              <w:bottom w:val="dotted" w:sz="4" w:space="0" w:color="000000"/>
            </w:tcBorders>
            <w:tcMar>
              <w:top w:w="85" w:type="dxa"/>
              <w:left w:w="0" w:type="dxa"/>
              <w:bottom w:w="85" w:type="dxa"/>
              <w:right w:w="80" w:type="dxa"/>
            </w:tcMar>
          </w:tcPr>
          <w:p w14:paraId="1AEDADCD" w14:textId="77777777" w:rsidR="00617444" w:rsidRPr="00370B9C" w:rsidRDefault="00617444" w:rsidP="00617444">
            <w:pPr>
              <w:pStyle w:val="Titre1table"/>
              <w:rPr>
                <w:lang w:val="en-US"/>
              </w:rPr>
            </w:pPr>
            <w:r w:rsidRPr="00370B9C">
              <w:rPr>
                <w:lang w:val="en-US"/>
              </w:rPr>
              <w:t>Basic and diluted earnings (loss) per share in euros</w:t>
            </w:r>
          </w:p>
        </w:tc>
        <w:tc>
          <w:tcPr>
            <w:tcW w:w="1701" w:type="dxa"/>
            <w:tcBorders>
              <w:top w:val="single" w:sz="8" w:space="0" w:color="000000"/>
              <w:bottom w:val="single" w:sz="8" w:space="0" w:color="000000"/>
            </w:tcBorders>
            <w:shd w:val="solid" w:color="A880B3" w:fill="auto"/>
            <w:tcMar>
              <w:top w:w="85" w:type="dxa"/>
              <w:left w:w="80" w:type="dxa"/>
              <w:bottom w:w="85" w:type="dxa"/>
              <w:right w:w="80" w:type="dxa"/>
            </w:tcMar>
          </w:tcPr>
          <w:p w14:paraId="2B315955" w14:textId="628D7B9B" w:rsidR="00617444" w:rsidRPr="00370B9C" w:rsidRDefault="00617444" w:rsidP="00617444">
            <w:pPr>
              <w:pStyle w:val="Titre1table"/>
              <w:jc w:val="right"/>
            </w:pPr>
            <w:r w:rsidRPr="00370B9C">
              <w:t>(0,0</w:t>
            </w:r>
            <w:r w:rsidR="00001D6C">
              <w:t>7</w:t>
            </w:r>
            <w:r w:rsidRPr="00370B9C">
              <w:t>)</w:t>
            </w:r>
          </w:p>
        </w:tc>
        <w:tc>
          <w:tcPr>
            <w:tcW w:w="1701" w:type="dxa"/>
            <w:tcBorders>
              <w:top w:val="single" w:sz="8" w:space="0" w:color="000000"/>
              <w:bottom w:val="single" w:sz="8" w:space="0" w:color="000000"/>
            </w:tcBorders>
            <w:tcMar>
              <w:top w:w="85" w:type="dxa"/>
              <w:left w:w="80" w:type="dxa"/>
              <w:bottom w:w="85" w:type="dxa"/>
              <w:right w:w="80" w:type="dxa"/>
            </w:tcMar>
          </w:tcPr>
          <w:p w14:paraId="1F3CCCC6" w14:textId="6569D5ED" w:rsidR="00617444" w:rsidRPr="00370B9C" w:rsidRDefault="00617444" w:rsidP="00617444">
            <w:pPr>
              <w:pStyle w:val="Titre1table"/>
              <w:jc w:val="right"/>
            </w:pPr>
            <w:r w:rsidRPr="00370B9C">
              <w:t>(0.26)</w:t>
            </w:r>
          </w:p>
        </w:tc>
      </w:tr>
    </w:tbl>
    <w:p w14:paraId="655FA37F" w14:textId="77777777" w:rsidR="00813181" w:rsidRPr="004C1DB6" w:rsidRDefault="00813181" w:rsidP="00813181">
      <w:pPr>
        <w:pStyle w:val="TEXTCOURANT"/>
        <w:spacing w:after="170"/>
        <w:rPr>
          <w:highlight w:val="yellow"/>
        </w:rPr>
      </w:pPr>
    </w:p>
    <w:p w14:paraId="21103274" w14:textId="0F40FF31" w:rsidR="00813181" w:rsidRPr="00370B9C" w:rsidRDefault="00813181" w:rsidP="00813181">
      <w:pPr>
        <w:pStyle w:val="0000bleuclairnotePartie1bleu"/>
        <w:rPr>
          <w:lang w:val="en-US"/>
        </w:rPr>
      </w:pPr>
      <w:r w:rsidRPr="00370B9C">
        <w:rPr>
          <w:lang w:val="en-US"/>
        </w:rPr>
        <w:t xml:space="preserve">Note </w:t>
      </w:r>
      <w:proofErr w:type="gramStart"/>
      <w:r w:rsidRPr="00370B9C">
        <w:rPr>
          <w:lang w:val="en-US"/>
        </w:rPr>
        <w:t>22</w:t>
      </w:r>
      <w:r w:rsidR="009062CA" w:rsidRPr="00370B9C">
        <w:rPr>
          <w:lang w:val="en-US"/>
        </w:rPr>
        <w:t> </w:t>
      </w:r>
      <w:r w:rsidRPr="00370B9C">
        <w:rPr>
          <w:lang w:val="en-US"/>
        </w:rPr>
        <w:t>:</w:t>
      </w:r>
      <w:proofErr w:type="gramEnd"/>
      <w:r w:rsidRPr="00370B9C">
        <w:rPr>
          <w:lang w:val="en-US"/>
        </w:rPr>
        <w:t xml:space="preserve"> Management of financial risks</w:t>
      </w:r>
    </w:p>
    <w:p w14:paraId="056C5486" w14:textId="7CC433E0" w:rsidR="00813181" w:rsidRPr="00370B9C" w:rsidRDefault="00813181" w:rsidP="00813181">
      <w:pPr>
        <w:pStyle w:val="TEXTCOURANT"/>
        <w:spacing w:after="57"/>
        <w:rPr>
          <w:lang w:val="en-US"/>
        </w:rPr>
      </w:pPr>
      <w:r w:rsidRPr="00370B9C">
        <w:rPr>
          <w:lang w:val="en-US"/>
        </w:rPr>
        <w:t>The assessment of risks has not substantially changed since the Company filed its 202</w:t>
      </w:r>
      <w:r w:rsidR="00370B9C" w:rsidRPr="00370B9C">
        <w:rPr>
          <w:lang w:val="en-US"/>
        </w:rPr>
        <w:t>3</w:t>
      </w:r>
      <w:r w:rsidRPr="00370B9C">
        <w:rPr>
          <w:lang w:val="en-US"/>
        </w:rPr>
        <w:t xml:space="preserve"> Universal Registration Document. The document is available on the company’s website:</w:t>
      </w:r>
    </w:p>
    <w:p w14:paraId="1DFB8432" w14:textId="3E48B083" w:rsidR="00370B9C" w:rsidRPr="00370B9C" w:rsidRDefault="00000000" w:rsidP="00813181">
      <w:pPr>
        <w:pStyle w:val="0000bleuclairnotePartie1bleu"/>
        <w:rPr>
          <w:rFonts w:ascii="Lato Light" w:hAnsi="Lato Light" w:cs="Lato Light"/>
          <w:b w:val="0"/>
          <w:bCs w:val="0"/>
          <w:spacing w:val="-2"/>
          <w:sz w:val="17"/>
          <w:szCs w:val="17"/>
          <w:lang w:val="en-US"/>
        </w:rPr>
      </w:pPr>
      <w:hyperlink r:id="rId18" w:history="1">
        <w:r w:rsidR="00370B9C" w:rsidRPr="00370B9C">
          <w:rPr>
            <w:rStyle w:val="Lienhypertexte"/>
            <w:rFonts w:ascii="Lato Light" w:hAnsi="Lato Light" w:cs="Lato Light"/>
            <w:b w:val="0"/>
            <w:bCs w:val="0"/>
            <w:spacing w:val="-2"/>
            <w:sz w:val="17"/>
            <w:szCs w:val="17"/>
            <w:lang w:val="en-US"/>
          </w:rPr>
          <w:t>https://www.gensight-biologics.com/wp-content/uploads/2024/04/GENSIGHT_URD_2023_2024-04-17_VDEF.pdf</w:t>
        </w:r>
      </w:hyperlink>
    </w:p>
    <w:p w14:paraId="13A7CFB0" w14:textId="77777777" w:rsidR="00370B9C" w:rsidRPr="00B701D3" w:rsidRDefault="00370B9C" w:rsidP="00813181">
      <w:pPr>
        <w:pStyle w:val="0000bleuclairnotePartie1bleu"/>
        <w:rPr>
          <w:lang w:val="en-US"/>
        </w:rPr>
      </w:pPr>
    </w:p>
    <w:p w14:paraId="3E698D6D" w14:textId="611592A6" w:rsidR="00813181" w:rsidRDefault="00813181" w:rsidP="00813181">
      <w:pPr>
        <w:pStyle w:val="0000bleuclairnotePartie1bleu"/>
        <w:rPr>
          <w:lang w:val="en-US"/>
        </w:rPr>
      </w:pPr>
      <w:r w:rsidRPr="00B701D3">
        <w:rPr>
          <w:lang w:val="en-US"/>
        </w:rPr>
        <w:t>Note 23: Subsequent events</w:t>
      </w:r>
    </w:p>
    <w:p w14:paraId="192F76EC" w14:textId="77777777" w:rsidR="00DA2CA7" w:rsidRDefault="00952D41" w:rsidP="00696F2E">
      <w:pPr>
        <w:pStyle w:val="0000bleuclairnotePartie1bleu"/>
        <w:spacing w:after="0"/>
        <w:jc w:val="both"/>
        <w:rPr>
          <w:lang w:val="en-US"/>
        </w:rPr>
      </w:pPr>
      <w:r w:rsidRPr="00696F2E">
        <w:rPr>
          <w:rFonts w:ascii="Lato Light" w:hAnsi="Lato Light" w:cs="Lato Light"/>
          <w:b w:val="0"/>
          <w:bCs w:val="0"/>
          <w:spacing w:val="-2"/>
          <w:sz w:val="17"/>
          <w:szCs w:val="17"/>
          <w:lang w:val="en-US"/>
        </w:rPr>
        <w:t xml:space="preserve">On July 23, 2024, the Company </w:t>
      </w:r>
      <w:r>
        <w:rPr>
          <w:rFonts w:ascii="Lato Light" w:hAnsi="Lato Light" w:cs="Lato Light"/>
          <w:b w:val="0"/>
          <w:bCs w:val="0"/>
          <w:spacing w:val="-2"/>
          <w:sz w:val="17"/>
          <w:szCs w:val="17"/>
          <w:lang w:val="en-US"/>
        </w:rPr>
        <w:t>announced that t</w:t>
      </w:r>
      <w:r w:rsidRPr="00952D41">
        <w:rPr>
          <w:rFonts w:ascii="Lato Light" w:hAnsi="Lato Light" w:cs="Lato Light"/>
          <w:b w:val="0"/>
          <w:bCs w:val="0"/>
          <w:spacing w:val="-2"/>
          <w:sz w:val="17"/>
          <w:szCs w:val="17"/>
          <w:lang w:val="en-US"/>
        </w:rPr>
        <w:t>he manufacture of LUMEVOQ® drug product, which required an additional blending step to optimize the number of vials available for the early access program, was successfully performed in July as scheduled</w:t>
      </w:r>
      <w:r>
        <w:rPr>
          <w:rFonts w:ascii="Lato Light" w:hAnsi="Lato Light" w:cs="Lato Light"/>
          <w:b w:val="0"/>
          <w:bCs w:val="0"/>
          <w:spacing w:val="-2"/>
          <w:sz w:val="17"/>
          <w:szCs w:val="17"/>
          <w:lang w:val="en-US"/>
        </w:rPr>
        <w:t xml:space="preserve">. </w:t>
      </w:r>
      <w:r w:rsidRPr="00952D41">
        <w:rPr>
          <w:rFonts w:ascii="Lato Light" w:hAnsi="Lato Light" w:cs="Lato Light"/>
          <w:b w:val="0"/>
          <w:bCs w:val="0"/>
          <w:spacing w:val="-2"/>
          <w:sz w:val="17"/>
          <w:szCs w:val="17"/>
          <w:lang w:val="en-US"/>
        </w:rPr>
        <w:t>Vials from the batch are now being tested for conformity to the required quality control standards. After accounting for testing requirements, over 100 vials could be available for patients.</w:t>
      </w:r>
      <w:r w:rsidR="00DA2CA7" w:rsidRPr="00696F2E">
        <w:rPr>
          <w:lang w:val="en-US"/>
        </w:rPr>
        <w:t xml:space="preserve"> </w:t>
      </w:r>
    </w:p>
    <w:p w14:paraId="1354B36F" w14:textId="515085F2" w:rsidR="00952D41" w:rsidRPr="00696F2E" w:rsidRDefault="00DA2CA7" w:rsidP="00696F2E">
      <w:pPr>
        <w:pStyle w:val="0000bleuclairnotePartie1bleu"/>
        <w:spacing w:before="0"/>
        <w:jc w:val="both"/>
        <w:rPr>
          <w:rFonts w:ascii="Lato Light" w:hAnsi="Lato Light" w:cs="Lato Light"/>
          <w:b w:val="0"/>
          <w:bCs w:val="0"/>
          <w:spacing w:val="-2"/>
          <w:sz w:val="17"/>
          <w:szCs w:val="17"/>
          <w:lang w:val="en-US"/>
        </w:rPr>
      </w:pPr>
      <w:r w:rsidRPr="00DA2CA7">
        <w:rPr>
          <w:rFonts w:ascii="Lato Light" w:hAnsi="Lato Light" w:cs="Lato Light"/>
          <w:b w:val="0"/>
          <w:bCs w:val="0"/>
          <w:spacing w:val="-2"/>
          <w:sz w:val="17"/>
          <w:szCs w:val="17"/>
          <w:lang w:val="en-US"/>
        </w:rPr>
        <w:t>The costs associated with the production process are aimed at refining and proving the feasibility of the manufacturing process, rather than producing goods for sale.</w:t>
      </w:r>
      <w:r>
        <w:rPr>
          <w:rFonts w:ascii="Lato Light" w:hAnsi="Lato Light" w:cs="Lato Light"/>
          <w:b w:val="0"/>
          <w:bCs w:val="0"/>
          <w:spacing w:val="-2"/>
          <w:sz w:val="17"/>
          <w:szCs w:val="17"/>
          <w:lang w:val="en-US"/>
        </w:rPr>
        <w:t xml:space="preserve"> </w:t>
      </w:r>
      <w:r w:rsidRPr="00DA2CA7">
        <w:rPr>
          <w:rFonts w:ascii="Lato Light" w:hAnsi="Lato Light" w:cs="Lato Light"/>
          <w:b w:val="0"/>
          <w:bCs w:val="0"/>
          <w:spacing w:val="-2"/>
          <w:sz w:val="17"/>
          <w:szCs w:val="17"/>
          <w:lang w:val="en-US"/>
        </w:rPr>
        <w:t>As the company is still in the R&amp;D phase, the production costs of these batches were recorded as R&amp;D expenses, since they relate to the development of processes and technologies.</w:t>
      </w:r>
    </w:p>
    <w:p w14:paraId="544ED567" w14:textId="4F1DEC7A" w:rsidR="00174BCC" w:rsidRDefault="00B701D3" w:rsidP="00A00F78">
      <w:pPr>
        <w:pStyle w:val="TEXTCOURANT"/>
        <w:spacing w:after="57"/>
        <w:rPr>
          <w:lang w:val="en-US"/>
        </w:rPr>
      </w:pPr>
      <w:r>
        <w:rPr>
          <w:lang w:val="en-US"/>
        </w:rPr>
        <w:t xml:space="preserve">On </w:t>
      </w:r>
      <w:r w:rsidR="0033686E">
        <w:rPr>
          <w:lang w:val="en-US"/>
        </w:rPr>
        <w:t>August 30</w:t>
      </w:r>
      <w:r>
        <w:rPr>
          <w:lang w:val="en-US"/>
        </w:rPr>
        <w:t xml:space="preserve">, 2024, </w:t>
      </w:r>
      <w:r w:rsidR="0033686E" w:rsidRPr="0033686E">
        <w:rPr>
          <w:lang w:val="en-US"/>
        </w:rPr>
        <w:t>the Company resumed</w:t>
      </w:r>
      <w:r w:rsidR="0033686E">
        <w:rPr>
          <w:lang w:val="en-US"/>
        </w:rPr>
        <w:t xml:space="preserve"> additional</w:t>
      </w:r>
      <w:r w:rsidR="0033686E" w:rsidRPr="0033686E">
        <w:rPr>
          <w:lang w:val="en-US"/>
        </w:rPr>
        <w:t xml:space="preserve"> payment </w:t>
      </w:r>
      <w:r w:rsidR="0033686E">
        <w:rPr>
          <w:lang w:val="en-US"/>
        </w:rPr>
        <w:t>of the</w:t>
      </w:r>
      <w:r w:rsidR="0033686E" w:rsidRPr="0033686E">
        <w:rPr>
          <w:lang w:val="en-US"/>
        </w:rPr>
        <w:t xml:space="preserve"> 2022 OCAs by issuing new shares in the Company. Payment of its next quarterly due date at the end of September 2024 will also be in shares.</w:t>
      </w:r>
    </w:p>
    <w:p w14:paraId="009128CC" w14:textId="7CD9B6AB" w:rsidR="00813181" w:rsidRDefault="00813181" w:rsidP="00813181">
      <w:pPr>
        <w:pStyle w:val="TEXTCOURANT"/>
        <w:rPr>
          <w:lang w:val="en-US"/>
        </w:rPr>
      </w:pPr>
      <w:r w:rsidRPr="00813181">
        <w:rPr>
          <w:noProof/>
          <w:lang w:val="en-US"/>
        </w:rPr>
        <w:lastRenderedPageBreak/>
        <w:drawing>
          <wp:inline distT="0" distB="0" distL="0" distR="0" wp14:anchorId="63AA19FD" wp14:editId="0FB3DA07">
            <wp:extent cx="1181100" cy="965200"/>
            <wp:effectExtent l="0" t="0" r="0" b="0"/>
            <wp:docPr id="495960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60180" name=""/>
                    <pic:cNvPicPr/>
                  </pic:nvPicPr>
                  <pic:blipFill>
                    <a:blip r:embed="rId19"/>
                    <a:stretch>
                      <a:fillRect/>
                    </a:stretch>
                  </pic:blipFill>
                  <pic:spPr>
                    <a:xfrm>
                      <a:off x="0" y="0"/>
                      <a:ext cx="1181100" cy="965200"/>
                    </a:xfrm>
                    <a:prstGeom prst="rect">
                      <a:avLst/>
                    </a:prstGeom>
                  </pic:spPr>
                </pic:pic>
              </a:graphicData>
            </a:graphic>
          </wp:inline>
        </w:drawing>
      </w:r>
    </w:p>
    <w:p w14:paraId="5BD6BC33" w14:textId="77777777" w:rsidR="00813181" w:rsidRPr="004A2602" w:rsidRDefault="00813181" w:rsidP="00813181">
      <w:pPr>
        <w:pStyle w:val="TITREchapitre"/>
        <w:rPr>
          <w:lang w:val="en-US"/>
        </w:rPr>
      </w:pPr>
      <w:r w:rsidRPr="004A2602">
        <w:rPr>
          <w:lang w:val="en-US"/>
        </w:rPr>
        <w:t>ACTIVITY REPORT</w:t>
      </w:r>
    </w:p>
    <w:p w14:paraId="712D8CB3" w14:textId="77777777" w:rsidR="00813181" w:rsidRPr="00813181" w:rsidRDefault="00813181" w:rsidP="00813181">
      <w:pPr>
        <w:pStyle w:val="TEXTCOURANTboldital"/>
        <w:rPr>
          <w:lang w:val="en-US"/>
        </w:rPr>
      </w:pPr>
      <w:r w:rsidRPr="00813181">
        <w:rPr>
          <w:lang w:val="en-US"/>
        </w:rPr>
        <w:t>Preliminary remarks</w:t>
      </w:r>
    </w:p>
    <w:p w14:paraId="7B7B9BD2" w14:textId="4553F061" w:rsidR="00813181" w:rsidRPr="00813181" w:rsidRDefault="00813181" w:rsidP="00813181">
      <w:pPr>
        <w:pStyle w:val="TEXTCOURANT"/>
        <w:rPr>
          <w:lang w:val="en-US"/>
        </w:rPr>
      </w:pPr>
      <w:r w:rsidRPr="00813181">
        <w:rPr>
          <w:lang w:val="en-US"/>
        </w:rPr>
        <w:t xml:space="preserve">This activity report discussed hereafter the main operations of </w:t>
      </w:r>
      <w:proofErr w:type="spellStart"/>
      <w:r w:rsidRPr="00813181">
        <w:rPr>
          <w:lang w:val="en-US"/>
        </w:rPr>
        <w:t>GenSight</w:t>
      </w:r>
      <w:proofErr w:type="spellEnd"/>
      <w:r w:rsidRPr="00813181">
        <w:rPr>
          <w:lang w:val="en-US"/>
        </w:rPr>
        <w:t xml:space="preserve"> Biologics as of June 30, 202</w:t>
      </w:r>
      <w:r w:rsidR="00E219DF">
        <w:rPr>
          <w:lang w:val="en-US"/>
        </w:rPr>
        <w:t>4</w:t>
      </w:r>
      <w:r w:rsidRPr="00813181">
        <w:rPr>
          <w:lang w:val="en-US"/>
        </w:rPr>
        <w:t xml:space="preserve">. </w:t>
      </w:r>
    </w:p>
    <w:p w14:paraId="5015BD9A" w14:textId="7DA96277" w:rsidR="00813181" w:rsidRPr="00813181" w:rsidRDefault="00813181" w:rsidP="00813181">
      <w:pPr>
        <w:pStyle w:val="TEXTCOURANT"/>
        <w:rPr>
          <w:lang w:val="en-US"/>
        </w:rPr>
      </w:pPr>
      <w:r w:rsidRPr="00813181">
        <w:rPr>
          <w:lang w:val="en-US"/>
        </w:rPr>
        <w:t xml:space="preserve">The interim condensed financial statements the Company as of June 30, </w:t>
      </w:r>
      <w:proofErr w:type="gramStart"/>
      <w:r w:rsidRPr="00813181">
        <w:rPr>
          <w:lang w:val="en-US"/>
        </w:rPr>
        <w:t>202</w:t>
      </w:r>
      <w:r w:rsidR="00E219DF">
        <w:rPr>
          <w:lang w:val="en-US"/>
        </w:rPr>
        <w:t>4</w:t>
      </w:r>
      <w:proofErr w:type="gramEnd"/>
      <w:r w:rsidRPr="00813181">
        <w:rPr>
          <w:lang w:val="en-US"/>
        </w:rPr>
        <w:t xml:space="preserve"> have been prepared by the Management as a going concern regarding assumptions and hypothesis mentioned in the Note 3.4 “Going concern” of the interim condensed consolidated financial statements.</w:t>
      </w:r>
    </w:p>
    <w:p w14:paraId="6D178F97" w14:textId="05A86750" w:rsidR="00813181" w:rsidRPr="00CA16E8" w:rsidRDefault="00813181" w:rsidP="00370B9C">
      <w:pPr>
        <w:pStyle w:val="00vertclairannexessPartie2vertclair"/>
        <w:numPr>
          <w:ilvl w:val="0"/>
          <w:numId w:val="8"/>
        </w:numPr>
        <w:rPr>
          <w:lang w:val="en-US"/>
        </w:rPr>
      </w:pPr>
      <w:r w:rsidRPr="00CA16E8">
        <w:rPr>
          <w:lang w:val="en-US"/>
        </w:rPr>
        <w:t>OPERATING INCOME</w:t>
      </w:r>
    </w:p>
    <w:p w14:paraId="2CE1B7FC" w14:textId="60DA7D87" w:rsidR="00F548B9" w:rsidRDefault="005E23D9" w:rsidP="005C089B">
      <w:pPr>
        <w:pStyle w:val="TEXTCOURANTboldital"/>
        <w:tabs>
          <w:tab w:val="clear" w:pos="170"/>
          <w:tab w:val="left" w:pos="142"/>
        </w:tabs>
        <w:rPr>
          <w:rFonts w:ascii="Lato Light" w:hAnsi="Lato Light" w:cs="Lato Light"/>
          <w:b w:val="0"/>
          <w:bCs w:val="0"/>
          <w:i w:val="0"/>
          <w:iCs w:val="0"/>
          <w:lang w:val="en-US"/>
        </w:rPr>
      </w:pPr>
      <w:r w:rsidRPr="00B756AB">
        <w:rPr>
          <w:rFonts w:ascii="Lato Light" w:hAnsi="Lato Light" w:cs="Lato Light"/>
          <w:lang w:val="en-US"/>
        </w:rPr>
        <w:t>Operating income</w:t>
      </w:r>
      <w:r w:rsidRPr="005E23D9">
        <w:rPr>
          <w:rFonts w:ascii="Lato Light" w:hAnsi="Lato Light" w:cs="Lato Light"/>
          <w:b w:val="0"/>
          <w:bCs w:val="0"/>
          <w:i w:val="0"/>
          <w:iCs w:val="0"/>
          <w:lang w:val="en-US"/>
        </w:rPr>
        <w:t xml:space="preserve"> decreased by 36.4% to €1.</w:t>
      </w:r>
      <w:r w:rsidR="000F08FE">
        <w:rPr>
          <w:rFonts w:ascii="Lato Light" w:hAnsi="Lato Light" w:cs="Lato Light"/>
          <w:b w:val="0"/>
          <w:bCs w:val="0"/>
          <w:i w:val="0"/>
          <w:iCs w:val="0"/>
          <w:lang w:val="en-US"/>
        </w:rPr>
        <w:t>7</w:t>
      </w:r>
      <w:r w:rsidRPr="005E23D9">
        <w:rPr>
          <w:rFonts w:ascii="Lato Light" w:hAnsi="Lato Light" w:cs="Lato Light"/>
          <w:b w:val="0"/>
          <w:bCs w:val="0"/>
          <w:i w:val="0"/>
          <w:iCs w:val="0"/>
          <w:lang w:val="en-US"/>
        </w:rPr>
        <w:t xml:space="preserve"> million from €2.7 million over the period. Revenues recognized in 202</w:t>
      </w:r>
      <w:r w:rsidR="00A9485C">
        <w:rPr>
          <w:rFonts w:ascii="Lato Light" w:hAnsi="Lato Light" w:cs="Lato Light"/>
          <w:b w:val="0"/>
          <w:bCs w:val="0"/>
          <w:i w:val="0"/>
          <w:iCs w:val="0"/>
          <w:lang w:val="en-US"/>
        </w:rPr>
        <w:t>3</w:t>
      </w:r>
      <w:r w:rsidRPr="005E23D9">
        <w:rPr>
          <w:rFonts w:ascii="Lato Light" w:hAnsi="Lato Light" w:cs="Lato Light"/>
          <w:b w:val="0"/>
          <w:bCs w:val="0"/>
          <w:i w:val="0"/>
          <w:iCs w:val="0"/>
          <w:lang w:val="en-US"/>
        </w:rPr>
        <w:t xml:space="preserve"> and 2024 only relates to the change in valuation of the refund liability and the potential rebate obligations resulting from the current regulatory framework for ATUs, following the Company’s decision to withdraw its EMA application in April 2023. The </w:t>
      </w:r>
      <w:proofErr w:type="gramStart"/>
      <w:r w:rsidRPr="005E23D9">
        <w:rPr>
          <w:rFonts w:ascii="Lato Light" w:hAnsi="Lato Light" w:cs="Lato Light"/>
          <w:b w:val="0"/>
          <w:bCs w:val="0"/>
          <w:i w:val="0"/>
          <w:iCs w:val="0"/>
          <w:lang w:val="en-US"/>
        </w:rPr>
        <w:t>discounting</w:t>
      </w:r>
      <w:proofErr w:type="gramEnd"/>
      <w:r w:rsidRPr="005E23D9">
        <w:rPr>
          <w:rFonts w:ascii="Lato Light" w:hAnsi="Lato Light" w:cs="Lato Light"/>
          <w:b w:val="0"/>
          <w:bCs w:val="0"/>
          <w:i w:val="0"/>
          <w:iCs w:val="0"/>
          <w:lang w:val="en-US"/>
        </w:rPr>
        <w:t xml:space="preserve"> update comes from rescheduling the date of the final reimbursement negotiation. This update was implemented as of June 30, 2024.</w:t>
      </w:r>
      <w:r w:rsidR="00F548B9">
        <w:rPr>
          <w:rFonts w:ascii="Lato Light" w:hAnsi="Lato Light" w:cs="Lato Light"/>
          <w:b w:val="0"/>
          <w:bCs w:val="0"/>
          <w:i w:val="0"/>
          <w:iCs w:val="0"/>
          <w:lang w:val="en-US"/>
        </w:rPr>
        <w:t xml:space="preserve"> </w:t>
      </w:r>
    </w:p>
    <w:p w14:paraId="7A3BA055" w14:textId="5C7F139F" w:rsidR="00813181" w:rsidRPr="00CA16E8" w:rsidRDefault="00813181" w:rsidP="00813181">
      <w:pPr>
        <w:pStyle w:val="TEXTCOURANTboldital"/>
        <w:rPr>
          <w:lang w:val="en-US"/>
        </w:rPr>
      </w:pPr>
      <w:r w:rsidRPr="00CA16E8">
        <w:rPr>
          <w:lang w:val="en-US"/>
        </w:rPr>
        <w:t>Income</w:t>
      </w:r>
    </w:p>
    <w:p w14:paraId="6BB7F5DC" w14:textId="77777777" w:rsidR="00CA16E8" w:rsidRPr="00CA16E8" w:rsidRDefault="00CA16E8" w:rsidP="00CA16E8">
      <w:pPr>
        <w:pStyle w:val="TEXTCOURANTboldital"/>
        <w:rPr>
          <w:rFonts w:ascii="Lato Light" w:hAnsi="Lato Light" w:cs="Lato Light"/>
          <w:b w:val="0"/>
          <w:bCs w:val="0"/>
          <w:i w:val="0"/>
          <w:iCs w:val="0"/>
          <w:lang w:val="en-US"/>
        </w:rPr>
      </w:pPr>
      <w:r w:rsidRPr="00CA16E8">
        <w:rPr>
          <w:rFonts w:ascii="Lato Light" w:hAnsi="Lato Light" w:cs="Lato Light"/>
          <w:b w:val="0"/>
          <w:bCs w:val="0"/>
          <w:i w:val="0"/>
          <w:iCs w:val="0"/>
          <w:lang w:val="en-US"/>
        </w:rPr>
        <w:t>The Company started the sale of LUMEVOQ® through the named patient Temporary Authorization for Use (“ATU nominative”) granted by the National Drug Safety Agency (</w:t>
      </w:r>
      <w:proofErr w:type="spellStart"/>
      <w:r w:rsidRPr="00CA16E8">
        <w:rPr>
          <w:rFonts w:ascii="Lato Light" w:hAnsi="Lato Light" w:cs="Lato Light"/>
          <w:b w:val="0"/>
          <w:bCs w:val="0"/>
          <w:i w:val="0"/>
          <w:iCs w:val="0"/>
          <w:lang w:val="en-US"/>
        </w:rPr>
        <w:t>Agence</w:t>
      </w:r>
      <w:proofErr w:type="spellEnd"/>
      <w:r w:rsidRPr="00CA16E8">
        <w:rPr>
          <w:rFonts w:ascii="Lato Light" w:hAnsi="Lato Light" w:cs="Lato Light"/>
          <w:b w:val="0"/>
          <w:bCs w:val="0"/>
          <w:i w:val="0"/>
          <w:iCs w:val="0"/>
          <w:lang w:val="en-US"/>
        </w:rPr>
        <w:t xml:space="preserve"> Nationale de </w:t>
      </w:r>
      <w:proofErr w:type="spellStart"/>
      <w:r w:rsidRPr="00CA16E8">
        <w:rPr>
          <w:rFonts w:ascii="Lato Light" w:hAnsi="Lato Light" w:cs="Lato Light"/>
          <w:b w:val="0"/>
          <w:bCs w:val="0"/>
          <w:i w:val="0"/>
          <w:iCs w:val="0"/>
          <w:lang w:val="en-US"/>
        </w:rPr>
        <w:t>Sécurité</w:t>
      </w:r>
      <w:proofErr w:type="spellEnd"/>
      <w:r w:rsidRPr="00CA16E8">
        <w:rPr>
          <w:rFonts w:ascii="Lato Light" w:hAnsi="Lato Light" w:cs="Lato Light"/>
          <w:b w:val="0"/>
          <w:bCs w:val="0"/>
          <w:i w:val="0"/>
          <w:iCs w:val="0"/>
          <w:lang w:val="en-US"/>
        </w:rPr>
        <w:t xml:space="preserve"> du </w:t>
      </w:r>
      <w:proofErr w:type="spellStart"/>
      <w:r w:rsidRPr="00CA16E8">
        <w:rPr>
          <w:rFonts w:ascii="Lato Light" w:hAnsi="Lato Light" w:cs="Lato Light"/>
          <w:b w:val="0"/>
          <w:bCs w:val="0"/>
          <w:i w:val="0"/>
          <w:iCs w:val="0"/>
          <w:lang w:val="en-US"/>
        </w:rPr>
        <w:t>Médicament</w:t>
      </w:r>
      <w:proofErr w:type="spellEnd"/>
      <w:r w:rsidRPr="00CA16E8">
        <w:rPr>
          <w:rFonts w:ascii="Lato Light" w:hAnsi="Lato Light" w:cs="Lato Light"/>
          <w:b w:val="0"/>
          <w:bCs w:val="0"/>
          <w:i w:val="0"/>
          <w:iCs w:val="0"/>
          <w:lang w:val="en-US"/>
        </w:rPr>
        <w:t xml:space="preserve"> or ANSM) to the CHNO of the Quinze-</w:t>
      </w:r>
      <w:proofErr w:type="spellStart"/>
      <w:r w:rsidRPr="00CA16E8">
        <w:rPr>
          <w:rFonts w:ascii="Lato Light" w:hAnsi="Lato Light" w:cs="Lato Light"/>
          <w:b w:val="0"/>
          <w:bCs w:val="0"/>
          <w:i w:val="0"/>
          <w:iCs w:val="0"/>
          <w:lang w:val="en-US"/>
        </w:rPr>
        <w:t>Vingts</w:t>
      </w:r>
      <w:proofErr w:type="spellEnd"/>
      <w:r w:rsidRPr="00CA16E8">
        <w:rPr>
          <w:rFonts w:ascii="Lato Light" w:hAnsi="Lato Light" w:cs="Lato Light"/>
          <w:b w:val="0"/>
          <w:bCs w:val="0"/>
          <w:i w:val="0"/>
          <w:iCs w:val="0"/>
          <w:lang w:val="en-US"/>
        </w:rPr>
        <w:t>. Total income solely comes from those named patient ATU. The Company will be paid a preliminary price by the hospitals, ultimately fully covered by the health insurance. Upon obtaining full marketing authorization and completing pricing negotiations, it may be required to rebate to the URSSAF the difference between the preliminary price and the final price.</w:t>
      </w:r>
    </w:p>
    <w:p w14:paraId="0B5FEC2A" w14:textId="77777777" w:rsidR="00CA16E8" w:rsidRPr="00CA16E8" w:rsidRDefault="00CA16E8" w:rsidP="00CA16E8">
      <w:pPr>
        <w:pStyle w:val="TEXTCOURANTboldital"/>
        <w:rPr>
          <w:rFonts w:ascii="Lato Light" w:hAnsi="Lato Light" w:cs="Lato Light"/>
          <w:b w:val="0"/>
          <w:bCs w:val="0"/>
          <w:i w:val="0"/>
          <w:iCs w:val="0"/>
          <w:lang w:val="en-US"/>
        </w:rPr>
      </w:pPr>
      <w:r w:rsidRPr="00CA16E8">
        <w:rPr>
          <w:rFonts w:ascii="Lato Light" w:hAnsi="Lato Light" w:cs="Lato Light"/>
          <w:b w:val="0"/>
          <w:bCs w:val="0"/>
          <w:i w:val="0"/>
          <w:iCs w:val="0"/>
          <w:lang w:val="en-US"/>
        </w:rPr>
        <w:t xml:space="preserve">Estimated rebates </w:t>
      </w:r>
      <w:proofErr w:type="gramStart"/>
      <w:r w:rsidRPr="00CA16E8">
        <w:rPr>
          <w:rFonts w:ascii="Lato Light" w:hAnsi="Lato Light" w:cs="Lato Light"/>
          <w:b w:val="0"/>
          <w:bCs w:val="0"/>
          <w:i w:val="0"/>
          <w:iCs w:val="0"/>
          <w:lang w:val="en-US"/>
        </w:rPr>
        <w:t>are considered to be</w:t>
      </w:r>
      <w:proofErr w:type="gramEnd"/>
      <w:r w:rsidRPr="00CA16E8">
        <w:rPr>
          <w:rFonts w:ascii="Lato Light" w:hAnsi="Lato Light" w:cs="Lato Light"/>
          <w:b w:val="0"/>
          <w:bCs w:val="0"/>
          <w:i w:val="0"/>
          <w:iCs w:val="0"/>
          <w:lang w:val="en-US"/>
        </w:rPr>
        <w:t xml:space="preserve"> variable consideration and include significant estimates.</w:t>
      </w:r>
    </w:p>
    <w:p w14:paraId="79F3C8D1" w14:textId="77777777" w:rsidR="00CA16E8" w:rsidRPr="00CA16E8" w:rsidRDefault="00CA16E8" w:rsidP="00CA16E8">
      <w:pPr>
        <w:pStyle w:val="TEXTCOURANTboldital"/>
        <w:rPr>
          <w:rFonts w:ascii="Lato Light" w:hAnsi="Lato Light" w:cs="Lato Light"/>
          <w:b w:val="0"/>
          <w:bCs w:val="0"/>
          <w:i w:val="0"/>
          <w:iCs w:val="0"/>
          <w:lang w:val="en-US"/>
        </w:rPr>
      </w:pPr>
      <w:r w:rsidRPr="00CA16E8">
        <w:rPr>
          <w:rFonts w:ascii="Lato Light" w:hAnsi="Lato Light" w:cs="Lato Light"/>
          <w:b w:val="0"/>
          <w:bCs w:val="0"/>
          <w:i w:val="0"/>
          <w:iCs w:val="0"/>
          <w:lang w:val="en-US"/>
        </w:rPr>
        <w:t xml:space="preserve">• Management determined that the agreement with the CHNO of the Quinze </w:t>
      </w:r>
      <w:proofErr w:type="spellStart"/>
      <w:r w:rsidRPr="00CA16E8">
        <w:rPr>
          <w:rFonts w:ascii="Lato Light" w:hAnsi="Lato Light" w:cs="Lato Light"/>
          <w:b w:val="0"/>
          <w:bCs w:val="0"/>
          <w:i w:val="0"/>
          <w:iCs w:val="0"/>
          <w:lang w:val="en-US"/>
        </w:rPr>
        <w:t>Vingts</w:t>
      </w:r>
      <w:proofErr w:type="spellEnd"/>
      <w:r w:rsidRPr="00CA16E8">
        <w:rPr>
          <w:rFonts w:ascii="Lato Light" w:hAnsi="Lato Light" w:cs="Lato Light"/>
          <w:b w:val="0"/>
          <w:bCs w:val="0"/>
          <w:i w:val="0"/>
          <w:iCs w:val="0"/>
          <w:lang w:val="en-US"/>
        </w:rPr>
        <w:t xml:space="preserve"> includes a variable amount. At contract inception, the variable consideration is estimated based on the expected value amount of consideration expected from the transaction and constrained to the extent it is highly probable that a significant revenue reversal in the amount of cumulative revenue recognized will not occur when the associated uncertainty with </w:t>
      </w:r>
      <w:proofErr w:type="gramStart"/>
      <w:r w:rsidRPr="00CA16E8">
        <w:rPr>
          <w:rFonts w:ascii="Lato Light" w:hAnsi="Lato Light" w:cs="Lato Light"/>
          <w:b w:val="0"/>
          <w:bCs w:val="0"/>
          <w:i w:val="0"/>
          <w:iCs w:val="0"/>
          <w:lang w:val="en-US"/>
        </w:rPr>
        <w:t>respect</w:t>
      </w:r>
      <w:proofErr w:type="gramEnd"/>
      <w:r w:rsidRPr="00CA16E8">
        <w:rPr>
          <w:rFonts w:ascii="Lato Light" w:hAnsi="Lato Light" w:cs="Lato Light"/>
          <w:b w:val="0"/>
          <w:bCs w:val="0"/>
          <w:i w:val="0"/>
          <w:iCs w:val="0"/>
          <w:lang w:val="en-US"/>
        </w:rPr>
        <w:t xml:space="preserve"> the variable consideration is subsequently resolved.</w:t>
      </w:r>
    </w:p>
    <w:p w14:paraId="186BF7A9" w14:textId="77777777" w:rsidR="00CA16E8" w:rsidRPr="00CA16E8" w:rsidRDefault="00CA16E8" w:rsidP="00CA16E8">
      <w:pPr>
        <w:pStyle w:val="TEXTCOURANTboldital"/>
        <w:rPr>
          <w:rFonts w:ascii="Lato Light" w:hAnsi="Lato Light" w:cs="Lato Light"/>
          <w:b w:val="0"/>
          <w:bCs w:val="0"/>
          <w:i w:val="0"/>
          <w:iCs w:val="0"/>
          <w:lang w:val="en-US"/>
        </w:rPr>
      </w:pPr>
      <w:r w:rsidRPr="00CA16E8">
        <w:rPr>
          <w:rFonts w:ascii="Lato Light" w:hAnsi="Lato Light" w:cs="Lato Light"/>
          <w:b w:val="0"/>
          <w:bCs w:val="0"/>
          <w:i w:val="0"/>
          <w:iCs w:val="0"/>
          <w:lang w:val="en-US"/>
        </w:rPr>
        <w:t xml:space="preserve">• The methodology and assumptions used to estimate rebates are monitored and adjusted regularly in the light of contractual and legal obligations, historical trends, </w:t>
      </w:r>
      <w:proofErr w:type="gramStart"/>
      <w:r w:rsidRPr="00CA16E8">
        <w:rPr>
          <w:rFonts w:ascii="Lato Light" w:hAnsi="Lato Light" w:cs="Lato Light"/>
          <w:b w:val="0"/>
          <w:bCs w:val="0"/>
          <w:i w:val="0"/>
          <w:iCs w:val="0"/>
          <w:lang w:val="en-US"/>
        </w:rPr>
        <w:t>past experience</w:t>
      </w:r>
      <w:proofErr w:type="gramEnd"/>
      <w:r w:rsidRPr="00CA16E8">
        <w:rPr>
          <w:rFonts w:ascii="Lato Light" w:hAnsi="Lato Light" w:cs="Lato Light"/>
          <w:b w:val="0"/>
          <w:bCs w:val="0"/>
          <w:i w:val="0"/>
          <w:iCs w:val="0"/>
          <w:lang w:val="en-US"/>
        </w:rPr>
        <w:t xml:space="preserve"> and projected market conditions. </w:t>
      </w:r>
    </w:p>
    <w:p w14:paraId="0108BA15" w14:textId="77777777" w:rsidR="00CA16E8" w:rsidRPr="00CA16E8" w:rsidRDefault="00CA16E8" w:rsidP="00CA16E8">
      <w:pPr>
        <w:pStyle w:val="TEXTCOURANTboldital"/>
        <w:rPr>
          <w:rFonts w:ascii="Lato Light" w:hAnsi="Lato Light" w:cs="Lato Light"/>
          <w:b w:val="0"/>
          <w:bCs w:val="0"/>
          <w:i w:val="0"/>
          <w:iCs w:val="0"/>
          <w:lang w:val="en-US"/>
        </w:rPr>
      </w:pPr>
      <w:r w:rsidRPr="00CA16E8">
        <w:rPr>
          <w:rFonts w:ascii="Lato Light" w:hAnsi="Lato Light" w:cs="Lato Light"/>
          <w:b w:val="0"/>
          <w:bCs w:val="0"/>
          <w:i w:val="0"/>
          <w:iCs w:val="0"/>
          <w:lang w:val="en-US"/>
        </w:rPr>
        <w:t>• Net revenue is recorded, net of variable consideration related to certain allowances and accruals, at the time the customer obtains control of the product. .</w:t>
      </w:r>
      <w:proofErr w:type="spellStart"/>
      <w:r w:rsidRPr="00CA16E8">
        <w:rPr>
          <w:rFonts w:ascii="Lato Light" w:hAnsi="Lato Light" w:cs="Lato Light"/>
          <w:b w:val="0"/>
          <w:bCs w:val="0"/>
          <w:i w:val="0"/>
          <w:iCs w:val="0"/>
          <w:lang w:val="en-US"/>
        </w:rPr>
        <w:t>ie</w:t>
      </w:r>
      <w:proofErr w:type="spellEnd"/>
      <w:r w:rsidRPr="00CA16E8">
        <w:rPr>
          <w:rFonts w:ascii="Lato Light" w:hAnsi="Lato Light" w:cs="Lato Light"/>
          <w:b w:val="0"/>
          <w:bCs w:val="0"/>
          <w:i w:val="0"/>
          <w:iCs w:val="0"/>
          <w:lang w:val="en-US"/>
        </w:rPr>
        <w:t>. after acceptance of the delivery by the customer.</w:t>
      </w:r>
    </w:p>
    <w:p w14:paraId="1A9BB356" w14:textId="77777777" w:rsidR="00CA16E8" w:rsidRDefault="00CA16E8" w:rsidP="00CA16E8">
      <w:pPr>
        <w:pStyle w:val="TEXTCOURANTboldital"/>
        <w:rPr>
          <w:rFonts w:ascii="Lato Light" w:hAnsi="Lato Light" w:cs="Lato Light"/>
          <w:b w:val="0"/>
          <w:bCs w:val="0"/>
          <w:i w:val="0"/>
          <w:iCs w:val="0"/>
          <w:lang w:val="en-US"/>
        </w:rPr>
      </w:pPr>
      <w:r w:rsidRPr="00CA16E8">
        <w:rPr>
          <w:rFonts w:ascii="Lato Light" w:hAnsi="Lato Light" w:cs="Lato Light"/>
          <w:b w:val="0"/>
          <w:bCs w:val="0"/>
          <w:i w:val="0"/>
          <w:iCs w:val="0"/>
          <w:lang w:val="en-US"/>
        </w:rPr>
        <w:t xml:space="preserve">In June 2024, the assumptions used to estimate rebates have been revised, in particular the maturity of the debt. As of June 30, </w:t>
      </w:r>
      <w:proofErr w:type="gramStart"/>
      <w:r w:rsidRPr="00CA16E8">
        <w:rPr>
          <w:rFonts w:ascii="Lato Light" w:hAnsi="Lato Light" w:cs="Lato Light"/>
          <w:b w:val="0"/>
          <w:bCs w:val="0"/>
          <w:i w:val="0"/>
          <w:iCs w:val="0"/>
          <w:lang w:val="en-US"/>
        </w:rPr>
        <w:t>2023</w:t>
      </w:r>
      <w:proofErr w:type="gramEnd"/>
      <w:r w:rsidRPr="00CA16E8">
        <w:rPr>
          <w:rFonts w:ascii="Lato Light" w:hAnsi="Lato Light" w:cs="Lato Light"/>
          <w:b w:val="0"/>
          <w:bCs w:val="0"/>
          <w:i w:val="0"/>
          <w:iCs w:val="0"/>
          <w:lang w:val="en-US"/>
        </w:rPr>
        <w:t xml:space="preserve"> and 2024, the revenue recognized only relates to the change in the valuation of the refund liability and the potential rebates obligations resulting from the regulatory framework of the Temporary Authorization for Use (ATU).</w:t>
      </w:r>
    </w:p>
    <w:p w14:paraId="23F34F75" w14:textId="77777777" w:rsidR="00CA16E8" w:rsidRDefault="00CA16E8" w:rsidP="00CA16E8">
      <w:pPr>
        <w:pStyle w:val="TEXTCOURANTboldital"/>
        <w:rPr>
          <w:rFonts w:ascii="Lato Light" w:hAnsi="Lato Light" w:cs="Lato Light"/>
          <w:b w:val="0"/>
          <w:bCs w:val="0"/>
          <w:i w:val="0"/>
          <w:iCs w:val="0"/>
          <w:lang w:val="en-US"/>
        </w:rPr>
      </w:pPr>
    </w:p>
    <w:p w14:paraId="42178591" w14:textId="623B9C98" w:rsidR="00813181" w:rsidRPr="00CA16E8" w:rsidRDefault="00813181" w:rsidP="00CA16E8">
      <w:pPr>
        <w:pStyle w:val="TEXTCOURANTboldital"/>
        <w:rPr>
          <w:lang w:val="en-US"/>
        </w:rPr>
      </w:pPr>
      <w:r w:rsidRPr="00CA16E8">
        <w:rPr>
          <w:lang w:val="en-US"/>
        </w:rPr>
        <w:t>Other income</w:t>
      </w:r>
    </w:p>
    <w:p w14:paraId="1B6BE07F" w14:textId="77777777" w:rsidR="00813181" w:rsidRPr="00CA16E8" w:rsidRDefault="00813181" w:rsidP="00813181">
      <w:pPr>
        <w:pStyle w:val="TEXTCOURANT"/>
        <w:rPr>
          <w:lang w:val="en-US"/>
        </w:rPr>
      </w:pPr>
      <w:r w:rsidRPr="00CA16E8">
        <w:rPr>
          <w:lang w:val="en-US"/>
        </w:rPr>
        <w:t xml:space="preserve">The other income is composed of Research Tax Credit. The </w:t>
      </w:r>
      <w:proofErr w:type="gramStart"/>
      <w:r w:rsidRPr="00CA16E8">
        <w:rPr>
          <w:lang w:val="en-US"/>
        </w:rPr>
        <w:t>expenditures</w:t>
      </w:r>
      <w:proofErr w:type="gramEnd"/>
      <w:r w:rsidRPr="00CA16E8">
        <w:rPr>
          <w:lang w:val="en-US"/>
        </w:rPr>
        <w:t xml:space="preserve"> </w:t>
      </w:r>
      <w:proofErr w:type="gramStart"/>
      <w:r w:rsidRPr="00CA16E8">
        <w:rPr>
          <w:lang w:val="en-US"/>
        </w:rPr>
        <w:t>taken into account</w:t>
      </w:r>
      <w:proofErr w:type="gramEnd"/>
      <w:r w:rsidRPr="00CA16E8">
        <w:rPr>
          <w:lang w:val="en-US"/>
        </w:rPr>
        <w:t xml:space="preserve"> for the calculation of the credit tax research only involve research expenses.</w:t>
      </w:r>
    </w:p>
    <w:p w14:paraId="1490334B" w14:textId="77777777" w:rsidR="00813181" w:rsidRPr="00CA16E8" w:rsidRDefault="00813181" w:rsidP="00813181">
      <w:pPr>
        <w:pStyle w:val="TEXTCOURANT"/>
        <w:rPr>
          <w:lang w:val="en-US"/>
        </w:rPr>
      </w:pPr>
      <w:r w:rsidRPr="00CA16E8">
        <w:rPr>
          <w:lang w:val="en-US"/>
        </w:rPr>
        <w:t>This credit meets the definition of a government grant as defined in IAS 20 Accounting for Government Grants and Disclosure of Government Assistance. As no research and development expenditure is capitalized before obtaining a marketing authorization, this credit related to a research program is entirely recorded as operating income.</w:t>
      </w:r>
    </w:p>
    <w:p w14:paraId="7B0C7ED6" w14:textId="7A22E677" w:rsidR="00813181" w:rsidRDefault="00813181" w:rsidP="00813181">
      <w:pPr>
        <w:pStyle w:val="TEXTCOURANT"/>
        <w:rPr>
          <w:lang w:val="en-US"/>
        </w:rPr>
      </w:pPr>
      <w:r w:rsidRPr="00CA16E8">
        <w:rPr>
          <w:lang w:val="en-US"/>
        </w:rPr>
        <w:t xml:space="preserve">We have requested the reimbursement of the </w:t>
      </w:r>
      <w:r w:rsidR="000B1073" w:rsidRPr="00CA16E8">
        <w:rPr>
          <w:lang w:val="en-US"/>
        </w:rPr>
        <w:t>202</w:t>
      </w:r>
      <w:r w:rsidR="00CA16E8">
        <w:rPr>
          <w:lang w:val="en-US"/>
        </w:rPr>
        <w:t>3</w:t>
      </w:r>
      <w:r w:rsidR="000B1073" w:rsidRPr="00CA16E8">
        <w:rPr>
          <w:lang w:val="en-US"/>
        </w:rPr>
        <w:t xml:space="preserve"> </w:t>
      </w:r>
      <w:r w:rsidRPr="00CA16E8">
        <w:rPr>
          <w:lang w:val="en-US"/>
        </w:rPr>
        <w:t>Research tax credit in the amount of €</w:t>
      </w:r>
      <w:r w:rsidR="00CA16E8">
        <w:rPr>
          <w:lang w:val="en-US"/>
        </w:rPr>
        <w:t>1,697</w:t>
      </w:r>
      <w:r w:rsidR="000B1073" w:rsidRPr="00CA16E8">
        <w:rPr>
          <w:lang w:val="en-US"/>
        </w:rPr>
        <w:t> </w:t>
      </w:r>
      <w:r w:rsidRPr="00CA16E8">
        <w:rPr>
          <w:lang w:val="en-US"/>
        </w:rPr>
        <w:t xml:space="preserve">K which has been received </w:t>
      </w:r>
      <w:r w:rsidR="000B1073" w:rsidRPr="00CA16E8">
        <w:rPr>
          <w:lang w:val="en-US"/>
        </w:rPr>
        <w:t xml:space="preserve">in </w:t>
      </w:r>
      <w:r w:rsidR="00CA16E8">
        <w:rPr>
          <w:lang w:val="en-US"/>
        </w:rPr>
        <w:t>April 2024</w:t>
      </w:r>
      <w:r w:rsidRPr="00CA16E8">
        <w:rPr>
          <w:lang w:val="en-US"/>
        </w:rPr>
        <w:t>.</w:t>
      </w:r>
    </w:p>
    <w:p w14:paraId="3B8E9776" w14:textId="77777777" w:rsidR="00814D80" w:rsidRDefault="00814D80" w:rsidP="00813181">
      <w:pPr>
        <w:pStyle w:val="TEXTCOURANT"/>
        <w:rPr>
          <w:lang w:val="en-US"/>
        </w:rPr>
      </w:pPr>
    </w:p>
    <w:p w14:paraId="494D7578" w14:textId="77777777" w:rsidR="00965864" w:rsidRPr="00CA16E8" w:rsidRDefault="00965864" w:rsidP="00813181">
      <w:pPr>
        <w:pStyle w:val="TEXTCOURANT"/>
        <w:rPr>
          <w:lang w:val="en-US"/>
        </w:rPr>
      </w:pPr>
    </w:p>
    <w:tbl>
      <w:tblPr>
        <w:tblW w:w="9638" w:type="dxa"/>
        <w:tblInd w:w="-8" w:type="dxa"/>
        <w:tblLayout w:type="fixed"/>
        <w:tblCellMar>
          <w:left w:w="0" w:type="dxa"/>
          <w:right w:w="0" w:type="dxa"/>
        </w:tblCellMar>
        <w:tblLook w:val="0000" w:firstRow="0" w:lastRow="0" w:firstColumn="0" w:lastColumn="0" w:noHBand="0" w:noVBand="0"/>
      </w:tblPr>
      <w:tblGrid>
        <w:gridCol w:w="6009"/>
        <w:gridCol w:w="1815"/>
        <w:gridCol w:w="1814"/>
      </w:tblGrid>
      <w:tr w:rsidR="00813181" w:rsidRPr="00965864" w14:paraId="0DC3BD5A" w14:textId="77777777" w:rsidTr="0033031E">
        <w:trPr>
          <w:trHeight w:val="60"/>
        </w:trPr>
        <w:tc>
          <w:tcPr>
            <w:tcW w:w="6009" w:type="dxa"/>
            <w:vMerge w:val="restart"/>
            <w:tcBorders>
              <w:top w:val="dotted" w:sz="6" w:space="0" w:color="000000"/>
              <w:bottom w:val="single" w:sz="3" w:space="0" w:color="000000"/>
            </w:tcBorders>
            <w:tcMar>
              <w:top w:w="74" w:type="dxa"/>
              <w:left w:w="0" w:type="dxa"/>
              <w:bottom w:w="74" w:type="dxa"/>
              <w:right w:w="80" w:type="dxa"/>
            </w:tcMar>
            <w:vAlign w:val="bottom"/>
          </w:tcPr>
          <w:p w14:paraId="296AD998" w14:textId="77777777" w:rsidR="00813181" w:rsidRPr="00965864" w:rsidRDefault="00813181">
            <w:pPr>
              <w:pStyle w:val="Tetiere"/>
            </w:pPr>
            <w:r w:rsidRPr="00965864">
              <w:lastRenderedPageBreak/>
              <w:t xml:space="preserve">In </w:t>
            </w:r>
            <w:proofErr w:type="spellStart"/>
            <w:r w:rsidRPr="00965864">
              <w:t>thousands</w:t>
            </w:r>
            <w:proofErr w:type="spellEnd"/>
            <w:r w:rsidRPr="00965864">
              <w:t xml:space="preserve"> of euros</w:t>
            </w:r>
          </w:p>
        </w:tc>
        <w:tc>
          <w:tcPr>
            <w:tcW w:w="3629" w:type="dxa"/>
            <w:gridSpan w:val="2"/>
            <w:tcBorders>
              <w:top w:val="dotted" w:sz="6" w:space="0" w:color="000000"/>
              <w:bottom w:val="single" w:sz="3" w:space="0" w:color="000000"/>
            </w:tcBorders>
            <w:tcMar>
              <w:top w:w="74" w:type="dxa"/>
              <w:left w:w="80" w:type="dxa"/>
              <w:bottom w:w="74" w:type="dxa"/>
              <w:right w:w="80" w:type="dxa"/>
            </w:tcMar>
          </w:tcPr>
          <w:p w14:paraId="032A6DD2" w14:textId="77777777" w:rsidR="00813181" w:rsidRPr="00965864" w:rsidRDefault="00813181">
            <w:pPr>
              <w:pStyle w:val="Tetiere"/>
              <w:jc w:val="right"/>
            </w:pPr>
            <w:r w:rsidRPr="00965864">
              <w:t xml:space="preserve">As of June 30, </w:t>
            </w:r>
          </w:p>
        </w:tc>
      </w:tr>
      <w:tr w:rsidR="00813181" w:rsidRPr="00965864" w14:paraId="2A10819E" w14:textId="77777777" w:rsidTr="0033031E">
        <w:trPr>
          <w:trHeight w:val="60"/>
        </w:trPr>
        <w:tc>
          <w:tcPr>
            <w:tcW w:w="6009" w:type="dxa"/>
            <w:vMerge/>
            <w:tcBorders>
              <w:top w:val="single" w:sz="3" w:space="0" w:color="000000"/>
              <w:bottom w:val="single" w:sz="3" w:space="0" w:color="000000"/>
            </w:tcBorders>
          </w:tcPr>
          <w:p w14:paraId="2943D1AF" w14:textId="77777777" w:rsidR="00813181" w:rsidRPr="00965864" w:rsidRDefault="00813181">
            <w:pPr>
              <w:pStyle w:val="Aucunstyle"/>
              <w:spacing w:line="240" w:lineRule="auto"/>
              <w:textAlignment w:val="auto"/>
              <w:rPr>
                <w:rFonts w:ascii="Lato" w:hAnsi="Lato" w:cstheme="minorBidi"/>
                <w:color w:val="auto"/>
              </w:rPr>
            </w:pPr>
          </w:p>
        </w:tc>
        <w:tc>
          <w:tcPr>
            <w:tcW w:w="1815" w:type="dxa"/>
            <w:tcBorders>
              <w:top w:val="single" w:sz="3" w:space="0" w:color="000000"/>
              <w:bottom w:val="single" w:sz="8" w:space="0" w:color="000000"/>
            </w:tcBorders>
            <w:tcMar>
              <w:top w:w="74" w:type="dxa"/>
              <w:left w:w="80" w:type="dxa"/>
              <w:bottom w:w="74" w:type="dxa"/>
              <w:right w:w="80" w:type="dxa"/>
            </w:tcMar>
          </w:tcPr>
          <w:p w14:paraId="29CFE298" w14:textId="49888913" w:rsidR="00813181" w:rsidRPr="00965864" w:rsidRDefault="0076065A">
            <w:pPr>
              <w:pStyle w:val="Tetiere"/>
              <w:jc w:val="right"/>
            </w:pPr>
            <w:r w:rsidRPr="00965864">
              <w:t>202</w:t>
            </w:r>
            <w:r w:rsidR="00CA16E8" w:rsidRPr="00965864">
              <w:t>4</w:t>
            </w:r>
          </w:p>
        </w:tc>
        <w:tc>
          <w:tcPr>
            <w:tcW w:w="1814" w:type="dxa"/>
            <w:tcBorders>
              <w:top w:val="single" w:sz="3" w:space="0" w:color="000000"/>
              <w:bottom w:val="single" w:sz="8" w:space="0" w:color="000000"/>
            </w:tcBorders>
            <w:tcMar>
              <w:top w:w="74" w:type="dxa"/>
              <w:left w:w="80" w:type="dxa"/>
              <w:bottom w:w="74" w:type="dxa"/>
              <w:right w:w="80" w:type="dxa"/>
            </w:tcMar>
          </w:tcPr>
          <w:p w14:paraId="2734A7A7" w14:textId="05289F9F" w:rsidR="00813181" w:rsidRPr="00965864" w:rsidRDefault="0076065A">
            <w:pPr>
              <w:pStyle w:val="Tetiere"/>
              <w:jc w:val="right"/>
            </w:pPr>
            <w:r w:rsidRPr="00965864">
              <w:t>202</w:t>
            </w:r>
            <w:r w:rsidR="00CA16E8" w:rsidRPr="00965864">
              <w:t>3</w:t>
            </w:r>
          </w:p>
        </w:tc>
      </w:tr>
      <w:tr w:rsidR="00CA16E8" w:rsidRPr="00965864" w14:paraId="16487520" w14:textId="77777777" w:rsidTr="00E96A89">
        <w:trPr>
          <w:trHeight w:val="60"/>
        </w:trPr>
        <w:tc>
          <w:tcPr>
            <w:tcW w:w="6009" w:type="dxa"/>
            <w:tcBorders>
              <w:top w:val="single" w:sz="3" w:space="0" w:color="000000"/>
              <w:bottom w:val="single" w:sz="3" w:space="0" w:color="000000"/>
            </w:tcBorders>
            <w:tcMar>
              <w:top w:w="74" w:type="dxa"/>
              <w:left w:w="0" w:type="dxa"/>
              <w:bottom w:w="74" w:type="dxa"/>
              <w:right w:w="80" w:type="dxa"/>
            </w:tcMar>
          </w:tcPr>
          <w:p w14:paraId="56495CF8" w14:textId="77777777" w:rsidR="00CA16E8" w:rsidRPr="00965864" w:rsidRDefault="00CA16E8" w:rsidP="00CA16E8">
            <w:pPr>
              <w:pStyle w:val="Texttable"/>
            </w:pPr>
            <w:proofErr w:type="spellStart"/>
            <w:r w:rsidRPr="00965864">
              <w:rPr>
                <w:spacing w:val="-3"/>
              </w:rPr>
              <w:t>Research</w:t>
            </w:r>
            <w:proofErr w:type="spellEnd"/>
            <w:r w:rsidRPr="00965864">
              <w:rPr>
                <w:spacing w:val="-3"/>
              </w:rPr>
              <w:t xml:space="preserve"> </w:t>
            </w:r>
            <w:proofErr w:type="spellStart"/>
            <w:r w:rsidRPr="00965864">
              <w:rPr>
                <w:spacing w:val="-3"/>
              </w:rPr>
              <w:t>tax</w:t>
            </w:r>
            <w:proofErr w:type="spellEnd"/>
            <w:r w:rsidRPr="00965864">
              <w:rPr>
                <w:spacing w:val="-3"/>
              </w:rPr>
              <w:t xml:space="preserve"> </w:t>
            </w:r>
            <w:proofErr w:type="spellStart"/>
            <w:r w:rsidRPr="00965864">
              <w:rPr>
                <w:spacing w:val="-3"/>
              </w:rPr>
              <w:t>credit</w:t>
            </w:r>
            <w:proofErr w:type="spellEnd"/>
          </w:p>
        </w:tc>
        <w:tc>
          <w:tcPr>
            <w:tcW w:w="1815" w:type="dxa"/>
            <w:tcBorders>
              <w:top w:val="single" w:sz="8" w:space="0" w:color="000000"/>
              <w:bottom w:val="single" w:sz="8" w:space="0" w:color="000000"/>
            </w:tcBorders>
            <w:shd w:val="solid" w:color="00A899" w:fill="auto"/>
            <w:tcMar>
              <w:top w:w="74" w:type="dxa"/>
              <w:left w:w="80" w:type="dxa"/>
              <w:bottom w:w="74" w:type="dxa"/>
              <w:right w:w="80" w:type="dxa"/>
            </w:tcMar>
            <w:vAlign w:val="bottom"/>
          </w:tcPr>
          <w:p w14:paraId="57807660" w14:textId="1CAF14A4" w:rsidR="00CA16E8" w:rsidRPr="00965864" w:rsidRDefault="00965864" w:rsidP="00CA16E8">
            <w:pPr>
              <w:pStyle w:val="Texttable"/>
              <w:jc w:val="right"/>
            </w:pPr>
            <w:r w:rsidRPr="00965864">
              <w:rPr>
                <w:rFonts w:ascii="Arial" w:hAnsi="Arial" w:cs="Arial"/>
                <w:sz w:val="18"/>
                <w:szCs w:val="18"/>
              </w:rPr>
              <w:t>641</w:t>
            </w:r>
          </w:p>
        </w:tc>
        <w:tc>
          <w:tcPr>
            <w:tcW w:w="1814" w:type="dxa"/>
            <w:tcBorders>
              <w:top w:val="single" w:sz="8" w:space="0" w:color="000000"/>
              <w:bottom w:val="single" w:sz="8" w:space="0" w:color="000000"/>
            </w:tcBorders>
            <w:tcMar>
              <w:top w:w="74" w:type="dxa"/>
              <w:left w:w="80" w:type="dxa"/>
              <w:bottom w:w="74" w:type="dxa"/>
              <w:right w:w="80" w:type="dxa"/>
            </w:tcMar>
            <w:vAlign w:val="bottom"/>
          </w:tcPr>
          <w:p w14:paraId="764A2A5F" w14:textId="36363BE4" w:rsidR="00CA16E8" w:rsidRPr="00965864" w:rsidRDefault="00CA16E8" w:rsidP="00CA16E8">
            <w:pPr>
              <w:pStyle w:val="Texttable"/>
              <w:jc w:val="right"/>
            </w:pPr>
            <w:r w:rsidRPr="00965864">
              <w:rPr>
                <w:rFonts w:ascii="Arial" w:hAnsi="Arial" w:cs="Arial"/>
                <w:sz w:val="18"/>
                <w:szCs w:val="18"/>
              </w:rPr>
              <w:t>1,166</w:t>
            </w:r>
          </w:p>
        </w:tc>
      </w:tr>
      <w:tr w:rsidR="00CA16E8" w:rsidRPr="00965864" w14:paraId="09C5C3D1" w14:textId="77777777" w:rsidTr="00E96A89">
        <w:trPr>
          <w:trHeight w:val="60"/>
        </w:trPr>
        <w:tc>
          <w:tcPr>
            <w:tcW w:w="6009" w:type="dxa"/>
            <w:tcBorders>
              <w:top w:val="single" w:sz="3" w:space="0" w:color="000000"/>
              <w:bottom w:val="single" w:sz="3" w:space="0" w:color="000000"/>
            </w:tcBorders>
            <w:tcMar>
              <w:top w:w="74" w:type="dxa"/>
              <w:left w:w="0" w:type="dxa"/>
              <w:bottom w:w="74" w:type="dxa"/>
              <w:right w:w="80" w:type="dxa"/>
            </w:tcMar>
          </w:tcPr>
          <w:p w14:paraId="74C214C7" w14:textId="77777777" w:rsidR="00CA16E8" w:rsidRPr="00965864" w:rsidRDefault="00CA16E8" w:rsidP="00CA16E8">
            <w:pPr>
              <w:pStyle w:val="Texttable"/>
            </w:pPr>
            <w:proofErr w:type="gramStart"/>
            <w:r w:rsidRPr="00965864">
              <w:t>Subsidies</w:t>
            </w:r>
            <w:proofErr w:type="gramEnd"/>
            <w:r w:rsidRPr="00965864">
              <w:t xml:space="preserve"> </w:t>
            </w:r>
          </w:p>
        </w:tc>
        <w:tc>
          <w:tcPr>
            <w:tcW w:w="1815" w:type="dxa"/>
            <w:tcBorders>
              <w:top w:val="single" w:sz="8" w:space="0" w:color="000000"/>
              <w:bottom w:val="single" w:sz="8" w:space="0" w:color="000000"/>
            </w:tcBorders>
            <w:shd w:val="solid" w:color="00A899" w:fill="auto"/>
            <w:tcMar>
              <w:top w:w="74" w:type="dxa"/>
              <w:left w:w="80" w:type="dxa"/>
              <w:bottom w:w="74" w:type="dxa"/>
              <w:right w:w="80" w:type="dxa"/>
            </w:tcMar>
            <w:vAlign w:val="bottom"/>
          </w:tcPr>
          <w:p w14:paraId="54A4136C" w14:textId="4167AA0F" w:rsidR="00CA16E8" w:rsidRPr="00965864" w:rsidRDefault="00CA16E8" w:rsidP="00CA16E8">
            <w:pPr>
              <w:pStyle w:val="Texttable"/>
              <w:jc w:val="right"/>
            </w:pPr>
            <w:r w:rsidRPr="00965864">
              <w:rPr>
                <w:rFonts w:ascii="Arial" w:hAnsi="Arial" w:cs="Arial"/>
                <w:sz w:val="18"/>
                <w:szCs w:val="18"/>
              </w:rPr>
              <w:t>0</w:t>
            </w:r>
          </w:p>
        </w:tc>
        <w:tc>
          <w:tcPr>
            <w:tcW w:w="1814" w:type="dxa"/>
            <w:tcBorders>
              <w:top w:val="single" w:sz="8" w:space="0" w:color="000000"/>
              <w:bottom w:val="single" w:sz="8" w:space="0" w:color="000000"/>
            </w:tcBorders>
            <w:tcMar>
              <w:top w:w="74" w:type="dxa"/>
              <w:left w:w="80" w:type="dxa"/>
              <w:bottom w:w="74" w:type="dxa"/>
              <w:right w:w="80" w:type="dxa"/>
            </w:tcMar>
            <w:vAlign w:val="bottom"/>
          </w:tcPr>
          <w:p w14:paraId="3589FD43" w14:textId="1488FDB6" w:rsidR="00CA16E8" w:rsidRPr="00965864" w:rsidRDefault="00CA16E8" w:rsidP="00CA16E8">
            <w:pPr>
              <w:pStyle w:val="Texttable"/>
              <w:jc w:val="right"/>
            </w:pPr>
            <w:r w:rsidRPr="00965864">
              <w:rPr>
                <w:rFonts w:ascii="Arial" w:hAnsi="Arial" w:cs="Arial"/>
                <w:sz w:val="18"/>
                <w:szCs w:val="18"/>
              </w:rPr>
              <w:t>0</w:t>
            </w:r>
          </w:p>
        </w:tc>
      </w:tr>
      <w:tr w:rsidR="00CA16E8" w:rsidRPr="004C1DB6" w14:paraId="00954123" w14:textId="77777777" w:rsidTr="0033031E">
        <w:trPr>
          <w:trHeight w:val="60"/>
        </w:trPr>
        <w:tc>
          <w:tcPr>
            <w:tcW w:w="6009" w:type="dxa"/>
            <w:tcBorders>
              <w:top w:val="single" w:sz="3" w:space="0" w:color="000000"/>
              <w:bottom w:val="single" w:sz="3" w:space="0" w:color="000000"/>
            </w:tcBorders>
            <w:tcMar>
              <w:top w:w="74" w:type="dxa"/>
              <w:left w:w="0" w:type="dxa"/>
              <w:bottom w:w="74" w:type="dxa"/>
              <w:right w:w="80" w:type="dxa"/>
            </w:tcMar>
          </w:tcPr>
          <w:p w14:paraId="02F5DF8D" w14:textId="77777777" w:rsidR="00CA16E8" w:rsidRPr="00965864" w:rsidRDefault="00CA16E8" w:rsidP="00CA16E8">
            <w:pPr>
              <w:pStyle w:val="Titre1table"/>
            </w:pPr>
            <w:r w:rsidRPr="00965864">
              <w:t>Total</w:t>
            </w:r>
          </w:p>
        </w:tc>
        <w:tc>
          <w:tcPr>
            <w:tcW w:w="1815" w:type="dxa"/>
            <w:tcBorders>
              <w:top w:val="single" w:sz="8" w:space="0" w:color="000000"/>
              <w:bottom w:val="single" w:sz="8" w:space="0" w:color="000000"/>
            </w:tcBorders>
            <w:shd w:val="solid" w:color="00A899" w:fill="auto"/>
            <w:tcMar>
              <w:top w:w="74" w:type="dxa"/>
              <w:left w:w="80" w:type="dxa"/>
              <w:bottom w:w="74" w:type="dxa"/>
              <w:right w:w="80" w:type="dxa"/>
            </w:tcMar>
          </w:tcPr>
          <w:p w14:paraId="2D8DE7A9" w14:textId="0DD65E0F" w:rsidR="00CA16E8" w:rsidRPr="00965864" w:rsidRDefault="00965864" w:rsidP="00CA16E8">
            <w:pPr>
              <w:pStyle w:val="Titre1table"/>
              <w:jc w:val="right"/>
            </w:pPr>
            <w:r w:rsidRPr="00965864">
              <w:t>641</w:t>
            </w:r>
          </w:p>
        </w:tc>
        <w:tc>
          <w:tcPr>
            <w:tcW w:w="1814" w:type="dxa"/>
            <w:tcBorders>
              <w:top w:val="single" w:sz="8" w:space="0" w:color="000000"/>
              <w:bottom w:val="single" w:sz="8" w:space="0" w:color="000000"/>
            </w:tcBorders>
            <w:tcMar>
              <w:top w:w="74" w:type="dxa"/>
              <w:left w:w="80" w:type="dxa"/>
              <w:bottom w:w="74" w:type="dxa"/>
              <w:right w:w="80" w:type="dxa"/>
            </w:tcMar>
          </w:tcPr>
          <w:p w14:paraId="37FD0428" w14:textId="6D5E2E3B" w:rsidR="00CA16E8" w:rsidRPr="00965864" w:rsidRDefault="00CA16E8" w:rsidP="00CA16E8">
            <w:pPr>
              <w:pStyle w:val="Titre1table"/>
              <w:jc w:val="right"/>
            </w:pPr>
            <w:r w:rsidRPr="00965864">
              <w:t>1,166</w:t>
            </w:r>
          </w:p>
        </w:tc>
      </w:tr>
    </w:tbl>
    <w:p w14:paraId="3D0E9ADE" w14:textId="77777777" w:rsidR="00813181" w:rsidRPr="00FC622D" w:rsidRDefault="00813181" w:rsidP="00813181">
      <w:pPr>
        <w:pStyle w:val="00vertclairannexessPartie2vertclair"/>
        <w:rPr>
          <w:lang w:val="en-US"/>
        </w:rPr>
      </w:pPr>
      <w:r w:rsidRPr="00FC622D">
        <w:rPr>
          <w:lang w:val="en-US"/>
        </w:rPr>
        <w:t>B. OPERATING EXPENSES</w:t>
      </w:r>
    </w:p>
    <w:p w14:paraId="7457FEA7" w14:textId="77777777" w:rsidR="00813181" w:rsidRPr="00FC622D" w:rsidRDefault="00813181" w:rsidP="00813181">
      <w:pPr>
        <w:pStyle w:val="0000vertclairPartie2vertclair"/>
        <w:rPr>
          <w:lang w:val="en-US"/>
        </w:rPr>
      </w:pPr>
      <w:r w:rsidRPr="00FC622D">
        <w:rPr>
          <w:lang w:val="en-US"/>
        </w:rPr>
        <w:t>1. Research and Development</w:t>
      </w:r>
    </w:p>
    <w:p w14:paraId="6ED13BDC" w14:textId="77777777" w:rsidR="00813181" w:rsidRPr="00D74DA1" w:rsidRDefault="00813181" w:rsidP="00813181">
      <w:pPr>
        <w:pStyle w:val="TEXTCOURANT"/>
        <w:rPr>
          <w:lang w:val="en-US"/>
        </w:rPr>
      </w:pPr>
      <w:r w:rsidRPr="00D74DA1">
        <w:rPr>
          <w:lang w:val="en-US"/>
        </w:rPr>
        <w:t>Our research and development expenses consist principally of external costs, such as manufacturing expenses, startup fees paid to investigators, consultants, central laboratories and CROs in connection with our clinical studies, costs related to acquiring and manufacturing clinical study materials and costs related to collaborations.</w:t>
      </w:r>
    </w:p>
    <w:tbl>
      <w:tblPr>
        <w:tblW w:w="9647" w:type="dxa"/>
        <w:tblInd w:w="-8" w:type="dxa"/>
        <w:tblLayout w:type="fixed"/>
        <w:tblCellMar>
          <w:left w:w="0" w:type="dxa"/>
          <w:right w:w="0" w:type="dxa"/>
        </w:tblCellMar>
        <w:tblLook w:val="0000" w:firstRow="0" w:lastRow="0" w:firstColumn="0" w:lastColumn="0" w:noHBand="0" w:noVBand="0"/>
      </w:tblPr>
      <w:tblGrid>
        <w:gridCol w:w="6009"/>
        <w:gridCol w:w="1937"/>
        <w:gridCol w:w="1701"/>
      </w:tblGrid>
      <w:tr w:rsidR="00813181" w:rsidRPr="00FC2D5D" w14:paraId="6776B5DF" w14:textId="77777777" w:rsidTr="00E96A89">
        <w:trPr>
          <w:trHeight w:val="60"/>
        </w:trPr>
        <w:tc>
          <w:tcPr>
            <w:tcW w:w="6009" w:type="dxa"/>
            <w:vMerge w:val="restart"/>
            <w:tcBorders>
              <w:top w:val="dotted" w:sz="6" w:space="0" w:color="000000"/>
              <w:bottom w:val="single" w:sz="3" w:space="0" w:color="000000"/>
            </w:tcBorders>
            <w:tcMar>
              <w:top w:w="65" w:type="dxa"/>
              <w:left w:w="0" w:type="dxa"/>
              <w:bottom w:w="65" w:type="dxa"/>
              <w:right w:w="80" w:type="dxa"/>
            </w:tcMar>
            <w:vAlign w:val="bottom"/>
          </w:tcPr>
          <w:p w14:paraId="6BF2560A" w14:textId="77777777" w:rsidR="00813181" w:rsidRPr="00FC2D5D" w:rsidRDefault="00813181">
            <w:pPr>
              <w:pStyle w:val="Tetiere"/>
            </w:pPr>
            <w:r w:rsidRPr="00FC2D5D">
              <w:t xml:space="preserve">In </w:t>
            </w:r>
            <w:proofErr w:type="spellStart"/>
            <w:r w:rsidRPr="00FC2D5D">
              <w:t>thousands</w:t>
            </w:r>
            <w:proofErr w:type="spellEnd"/>
            <w:r w:rsidRPr="00FC2D5D">
              <w:t xml:space="preserve"> of euros</w:t>
            </w:r>
          </w:p>
        </w:tc>
        <w:tc>
          <w:tcPr>
            <w:tcW w:w="3638" w:type="dxa"/>
            <w:gridSpan w:val="2"/>
            <w:tcBorders>
              <w:top w:val="dotted" w:sz="6" w:space="0" w:color="000000"/>
              <w:bottom w:val="single" w:sz="3" w:space="0" w:color="000000"/>
            </w:tcBorders>
            <w:tcMar>
              <w:top w:w="65" w:type="dxa"/>
              <w:left w:w="80" w:type="dxa"/>
              <w:bottom w:w="65" w:type="dxa"/>
              <w:right w:w="80" w:type="dxa"/>
            </w:tcMar>
          </w:tcPr>
          <w:p w14:paraId="4ADBA5DC" w14:textId="77777777" w:rsidR="00813181" w:rsidRPr="00FC2D5D" w:rsidRDefault="00813181">
            <w:pPr>
              <w:pStyle w:val="Tetiere"/>
              <w:jc w:val="right"/>
            </w:pPr>
            <w:r w:rsidRPr="00FC2D5D">
              <w:t xml:space="preserve">As of June 30, </w:t>
            </w:r>
          </w:p>
        </w:tc>
      </w:tr>
      <w:tr w:rsidR="00D74DA1" w:rsidRPr="00FC2D5D" w14:paraId="6E75116D" w14:textId="77777777" w:rsidTr="00E96A89">
        <w:trPr>
          <w:trHeight w:val="60"/>
        </w:trPr>
        <w:tc>
          <w:tcPr>
            <w:tcW w:w="6009" w:type="dxa"/>
            <w:vMerge/>
            <w:tcBorders>
              <w:top w:val="single" w:sz="3" w:space="0" w:color="000000"/>
              <w:bottom w:val="single" w:sz="3" w:space="0" w:color="000000"/>
            </w:tcBorders>
          </w:tcPr>
          <w:p w14:paraId="502C1AC1" w14:textId="77777777" w:rsidR="00D74DA1" w:rsidRPr="00FC2D5D" w:rsidRDefault="00D74DA1" w:rsidP="00D74DA1">
            <w:pPr>
              <w:pStyle w:val="Aucunstyle"/>
              <w:spacing w:line="240" w:lineRule="auto"/>
              <w:textAlignment w:val="auto"/>
              <w:rPr>
                <w:rFonts w:ascii="Lato" w:hAnsi="Lato" w:cstheme="minorBidi"/>
                <w:color w:val="auto"/>
              </w:rPr>
            </w:pPr>
          </w:p>
        </w:tc>
        <w:tc>
          <w:tcPr>
            <w:tcW w:w="1937" w:type="dxa"/>
            <w:tcBorders>
              <w:top w:val="single" w:sz="3" w:space="0" w:color="000000"/>
              <w:bottom w:val="single" w:sz="8" w:space="0" w:color="000000"/>
            </w:tcBorders>
            <w:tcMar>
              <w:top w:w="65" w:type="dxa"/>
              <w:left w:w="80" w:type="dxa"/>
              <w:bottom w:w="65" w:type="dxa"/>
              <w:right w:w="80" w:type="dxa"/>
            </w:tcMar>
          </w:tcPr>
          <w:p w14:paraId="470B49C9" w14:textId="4BFCC4A1" w:rsidR="00D74DA1" w:rsidRPr="00FC2D5D" w:rsidRDefault="00D74DA1" w:rsidP="00D74DA1">
            <w:pPr>
              <w:pStyle w:val="Tetiere"/>
              <w:jc w:val="right"/>
            </w:pPr>
            <w:r w:rsidRPr="00FC2D5D">
              <w:t>2024</w:t>
            </w:r>
          </w:p>
        </w:tc>
        <w:tc>
          <w:tcPr>
            <w:tcW w:w="1701" w:type="dxa"/>
            <w:tcBorders>
              <w:top w:val="single" w:sz="3" w:space="0" w:color="000000"/>
              <w:bottom w:val="single" w:sz="8" w:space="0" w:color="000000"/>
            </w:tcBorders>
            <w:tcMar>
              <w:top w:w="65" w:type="dxa"/>
              <w:left w:w="80" w:type="dxa"/>
              <w:bottom w:w="65" w:type="dxa"/>
              <w:right w:w="80" w:type="dxa"/>
            </w:tcMar>
          </w:tcPr>
          <w:p w14:paraId="171A7E89" w14:textId="523FB948" w:rsidR="00D74DA1" w:rsidRPr="00FC2D5D" w:rsidRDefault="00D74DA1" w:rsidP="00D74DA1">
            <w:pPr>
              <w:pStyle w:val="Tetiere"/>
              <w:jc w:val="right"/>
            </w:pPr>
            <w:r w:rsidRPr="00FC2D5D">
              <w:t>2023</w:t>
            </w:r>
          </w:p>
        </w:tc>
      </w:tr>
      <w:tr w:rsidR="00D74DA1" w:rsidRPr="00FC2D5D" w14:paraId="04FD379F" w14:textId="77777777" w:rsidTr="00E96A89">
        <w:trPr>
          <w:trHeight w:val="60"/>
        </w:trPr>
        <w:tc>
          <w:tcPr>
            <w:tcW w:w="6009" w:type="dxa"/>
            <w:tcBorders>
              <w:top w:val="single" w:sz="3" w:space="0" w:color="000000"/>
              <w:bottom w:val="single" w:sz="3" w:space="0" w:color="000000"/>
            </w:tcBorders>
            <w:tcMar>
              <w:top w:w="65" w:type="dxa"/>
              <w:left w:w="0" w:type="dxa"/>
              <w:bottom w:w="65" w:type="dxa"/>
              <w:right w:w="80" w:type="dxa"/>
            </w:tcMar>
          </w:tcPr>
          <w:p w14:paraId="1C2A83A0" w14:textId="2CD43144" w:rsidR="00D74DA1" w:rsidRPr="00FC2D5D" w:rsidRDefault="00D74DA1" w:rsidP="00D74DA1">
            <w:pPr>
              <w:pStyle w:val="Texttable"/>
            </w:pPr>
            <w:r w:rsidRPr="00FC2D5D">
              <w:t xml:space="preserve">Personnel </w:t>
            </w:r>
            <w:proofErr w:type="spellStart"/>
            <w:r w:rsidRPr="00FC2D5D">
              <w:t>expenses</w:t>
            </w:r>
            <w:proofErr w:type="spellEnd"/>
          </w:p>
        </w:tc>
        <w:tc>
          <w:tcPr>
            <w:tcW w:w="1937" w:type="dxa"/>
            <w:tcBorders>
              <w:top w:val="single" w:sz="8" w:space="0" w:color="000000"/>
              <w:bottom w:val="single" w:sz="8" w:space="0" w:color="000000"/>
            </w:tcBorders>
            <w:shd w:val="solid" w:color="00A899" w:fill="auto"/>
            <w:tcMar>
              <w:top w:w="65" w:type="dxa"/>
              <w:left w:w="80" w:type="dxa"/>
              <w:bottom w:w="65" w:type="dxa"/>
              <w:right w:w="80" w:type="dxa"/>
            </w:tcMar>
          </w:tcPr>
          <w:p w14:paraId="260862E0" w14:textId="16A75CE4" w:rsidR="00D74DA1" w:rsidRPr="00FC2D5D" w:rsidRDefault="00D74DA1" w:rsidP="00D74DA1">
            <w:pPr>
              <w:pStyle w:val="Texttable"/>
              <w:jc w:val="right"/>
            </w:pPr>
            <w:r w:rsidRPr="00FC2D5D">
              <w:t>1</w:t>
            </w:r>
            <w:r w:rsidR="00FC2D5D" w:rsidRPr="00FC2D5D">
              <w:t>,</w:t>
            </w:r>
            <w:r w:rsidRPr="00FC2D5D">
              <w:t>671</w:t>
            </w:r>
          </w:p>
        </w:tc>
        <w:tc>
          <w:tcPr>
            <w:tcW w:w="1701" w:type="dxa"/>
            <w:tcBorders>
              <w:top w:val="single" w:sz="8" w:space="0" w:color="000000"/>
              <w:bottom w:val="single" w:sz="8" w:space="0" w:color="000000"/>
            </w:tcBorders>
            <w:tcMar>
              <w:top w:w="65" w:type="dxa"/>
              <w:left w:w="80" w:type="dxa"/>
              <w:bottom w:w="65" w:type="dxa"/>
              <w:right w:w="80" w:type="dxa"/>
            </w:tcMar>
          </w:tcPr>
          <w:p w14:paraId="2AC5E55F" w14:textId="1B3C8473" w:rsidR="00D74DA1" w:rsidRPr="00FC2D5D" w:rsidRDefault="00D74DA1" w:rsidP="00D74DA1">
            <w:pPr>
              <w:pStyle w:val="Texttable"/>
              <w:jc w:val="right"/>
            </w:pPr>
            <w:r w:rsidRPr="00FC2D5D">
              <w:t>2,462</w:t>
            </w:r>
          </w:p>
        </w:tc>
      </w:tr>
      <w:tr w:rsidR="00D74DA1" w:rsidRPr="00FC2D5D" w14:paraId="78086138" w14:textId="77777777" w:rsidTr="00E96A89">
        <w:trPr>
          <w:trHeight w:val="60"/>
        </w:trPr>
        <w:tc>
          <w:tcPr>
            <w:tcW w:w="6009" w:type="dxa"/>
            <w:tcBorders>
              <w:top w:val="single" w:sz="3" w:space="0" w:color="000000"/>
              <w:bottom w:val="single" w:sz="3" w:space="0" w:color="000000"/>
            </w:tcBorders>
            <w:tcMar>
              <w:top w:w="65" w:type="dxa"/>
              <w:left w:w="0" w:type="dxa"/>
              <w:bottom w:w="65" w:type="dxa"/>
              <w:right w:w="80" w:type="dxa"/>
            </w:tcMar>
          </w:tcPr>
          <w:p w14:paraId="5EC75433" w14:textId="2944BD49" w:rsidR="00D74DA1" w:rsidRPr="00FC2D5D" w:rsidRDefault="00D74DA1" w:rsidP="00D74DA1">
            <w:pPr>
              <w:pStyle w:val="Texttable"/>
              <w:rPr>
                <w:i/>
                <w:iCs/>
                <w:lang w:val="en-US"/>
              </w:rPr>
            </w:pPr>
            <w:r w:rsidRPr="00FC2D5D">
              <w:rPr>
                <w:i/>
                <w:iCs/>
                <w:lang w:val="en-US"/>
              </w:rPr>
              <w:t>o/w share-based payment expense (income)</w:t>
            </w:r>
          </w:p>
        </w:tc>
        <w:tc>
          <w:tcPr>
            <w:tcW w:w="1937" w:type="dxa"/>
            <w:tcBorders>
              <w:top w:val="single" w:sz="8" w:space="0" w:color="000000"/>
              <w:bottom w:val="single" w:sz="8" w:space="0" w:color="000000"/>
            </w:tcBorders>
            <w:shd w:val="solid" w:color="00A899" w:fill="auto"/>
            <w:tcMar>
              <w:top w:w="65" w:type="dxa"/>
              <w:left w:w="80" w:type="dxa"/>
              <w:bottom w:w="65" w:type="dxa"/>
              <w:right w:w="80" w:type="dxa"/>
            </w:tcMar>
          </w:tcPr>
          <w:p w14:paraId="1FF6194C" w14:textId="57CC01A8" w:rsidR="00D74DA1" w:rsidRPr="00FC2D5D" w:rsidRDefault="00FC2D5D" w:rsidP="00D74DA1">
            <w:pPr>
              <w:pStyle w:val="Texttable"/>
              <w:ind w:left="1416"/>
              <w:jc w:val="right"/>
              <w:rPr>
                <w:i/>
                <w:iCs/>
                <w:lang w:val="en-US"/>
              </w:rPr>
            </w:pPr>
            <w:r w:rsidRPr="00FC2D5D">
              <w:rPr>
                <w:i/>
                <w:iCs/>
                <w:lang w:val="en-US"/>
              </w:rPr>
              <w:t>345</w:t>
            </w:r>
          </w:p>
        </w:tc>
        <w:tc>
          <w:tcPr>
            <w:tcW w:w="1701" w:type="dxa"/>
            <w:tcBorders>
              <w:top w:val="single" w:sz="8" w:space="0" w:color="000000"/>
              <w:bottom w:val="single" w:sz="8" w:space="0" w:color="000000"/>
            </w:tcBorders>
            <w:tcMar>
              <w:top w:w="65" w:type="dxa"/>
              <w:left w:w="80" w:type="dxa"/>
              <w:bottom w:w="65" w:type="dxa"/>
              <w:right w:w="80" w:type="dxa"/>
            </w:tcMar>
          </w:tcPr>
          <w:p w14:paraId="3F353A3F" w14:textId="74E069D5" w:rsidR="00D74DA1" w:rsidRPr="00FC2D5D" w:rsidRDefault="00D74DA1" w:rsidP="00D74DA1">
            <w:pPr>
              <w:pStyle w:val="Texttable"/>
              <w:jc w:val="right"/>
              <w:rPr>
                <w:i/>
                <w:iCs/>
                <w:lang w:val="en-US"/>
              </w:rPr>
            </w:pPr>
            <w:r w:rsidRPr="00FC2D5D">
              <w:rPr>
                <w:i/>
                <w:iCs/>
              </w:rPr>
              <w:t>(20)</w:t>
            </w:r>
          </w:p>
        </w:tc>
      </w:tr>
      <w:tr w:rsidR="00FC2D5D" w:rsidRPr="00FC2D5D" w14:paraId="33202527" w14:textId="77777777" w:rsidTr="00E96A89">
        <w:trPr>
          <w:trHeight w:val="60"/>
        </w:trPr>
        <w:tc>
          <w:tcPr>
            <w:tcW w:w="6009" w:type="dxa"/>
            <w:tcBorders>
              <w:top w:val="single" w:sz="3" w:space="0" w:color="000000"/>
              <w:bottom w:val="single" w:sz="3" w:space="0" w:color="000000"/>
            </w:tcBorders>
            <w:tcMar>
              <w:top w:w="65" w:type="dxa"/>
              <w:left w:w="0" w:type="dxa"/>
              <w:bottom w:w="65" w:type="dxa"/>
              <w:right w:w="80" w:type="dxa"/>
            </w:tcMar>
          </w:tcPr>
          <w:p w14:paraId="014B7488" w14:textId="6F799D98" w:rsidR="00FC2D5D" w:rsidRPr="00FC2D5D" w:rsidRDefault="00FC2D5D" w:rsidP="00FC2D5D">
            <w:pPr>
              <w:pStyle w:val="Texttable"/>
              <w:rPr>
                <w:lang w:val="en-US"/>
              </w:rPr>
            </w:pPr>
            <w:r w:rsidRPr="00FC2D5D">
              <w:rPr>
                <w:lang w:val="en-US"/>
              </w:rPr>
              <w:t>Sub-contracting, collaboration and consultants</w:t>
            </w:r>
          </w:p>
        </w:tc>
        <w:tc>
          <w:tcPr>
            <w:tcW w:w="1937" w:type="dxa"/>
            <w:tcBorders>
              <w:top w:val="single" w:sz="8" w:space="0" w:color="000000"/>
              <w:bottom w:val="single" w:sz="8" w:space="0" w:color="000000"/>
            </w:tcBorders>
            <w:shd w:val="solid" w:color="00A899" w:fill="auto"/>
            <w:tcMar>
              <w:top w:w="65" w:type="dxa"/>
              <w:left w:w="80" w:type="dxa"/>
              <w:bottom w:w="65" w:type="dxa"/>
              <w:right w:w="80" w:type="dxa"/>
            </w:tcMar>
          </w:tcPr>
          <w:p w14:paraId="46C22780" w14:textId="6FD8DC4D" w:rsidR="00FC2D5D" w:rsidRPr="00FC2D5D" w:rsidRDefault="00FC2D5D" w:rsidP="00FC2D5D">
            <w:pPr>
              <w:pStyle w:val="Texttable"/>
              <w:jc w:val="right"/>
            </w:pPr>
            <w:r w:rsidRPr="00FC2D5D">
              <w:t>3,726</w:t>
            </w:r>
          </w:p>
        </w:tc>
        <w:tc>
          <w:tcPr>
            <w:tcW w:w="1701" w:type="dxa"/>
            <w:tcBorders>
              <w:top w:val="single" w:sz="8" w:space="0" w:color="000000"/>
              <w:bottom w:val="single" w:sz="8" w:space="0" w:color="000000"/>
            </w:tcBorders>
            <w:tcMar>
              <w:top w:w="65" w:type="dxa"/>
              <w:left w:w="80" w:type="dxa"/>
              <w:bottom w:w="65" w:type="dxa"/>
              <w:right w:w="80" w:type="dxa"/>
            </w:tcMar>
          </w:tcPr>
          <w:p w14:paraId="217225C8" w14:textId="6A5F204B" w:rsidR="00FC2D5D" w:rsidRPr="00FC2D5D" w:rsidRDefault="00FC2D5D" w:rsidP="00FC2D5D">
            <w:pPr>
              <w:pStyle w:val="Texttable"/>
              <w:jc w:val="right"/>
            </w:pPr>
            <w:r w:rsidRPr="00FC2D5D">
              <w:t>8,928</w:t>
            </w:r>
          </w:p>
        </w:tc>
      </w:tr>
      <w:tr w:rsidR="00FC2D5D" w:rsidRPr="00FC2D5D" w14:paraId="73BEC9EF" w14:textId="77777777" w:rsidTr="00E96A89">
        <w:trPr>
          <w:trHeight w:val="60"/>
        </w:trPr>
        <w:tc>
          <w:tcPr>
            <w:tcW w:w="6009" w:type="dxa"/>
            <w:tcBorders>
              <w:top w:val="single" w:sz="3" w:space="0" w:color="000000"/>
              <w:bottom w:val="single" w:sz="3" w:space="0" w:color="000000"/>
            </w:tcBorders>
            <w:tcMar>
              <w:top w:w="65" w:type="dxa"/>
              <w:left w:w="0" w:type="dxa"/>
              <w:bottom w:w="65" w:type="dxa"/>
              <w:right w:w="80" w:type="dxa"/>
            </w:tcMar>
          </w:tcPr>
          <w:p w14:paraId="733E052F" w14:textId="62FE2C52" w:rsidR="00FC2D5D" w:rsidRPr="00FC2D5D" w:rsidRDefault="00FC2D5D" w:rsidP="00FC2D5D">
            <w:pPr>
              <w:pStyle w:val="Texttable"/>
            </w:pPr>
            <w:proofErr w:type="spellStart"/>
            <w:r w:rsidRPr="00FC2D5D">
              <w:t>Licensing</w:t>
            </w:r>
            <w:proofErr w:type="spellEnd"/>
            <w:r w:rsidRPr="00FC2D5D">
              <w:t xml:space="preserve"> and </w:t>
            </w:r>
            <w:proofErr w:type="spellStart"/>
            <w:r w:rsidRPr="00FC2D5D">
              <w:t>intellectual</w:t>
            </w:r>
            <w:proofErr w:type="spellEnd"/>
            <w:r w:rsidRPr="00FC2D5D">
              <w:t xml:space="preserve"> </w:t>
            </w:r>
            <w:proofErr w:type="spellStart"/>
            <w:r w:rsidRPr="00FC2D5D">
              <w:t>property</w:t>
            </w:r>
            <w:proofErr w:type="spellEnd"/>
          </w:p>
        </w:tc>
        <w:tc>
          <w:tcPr>
            <w:tcW w:w="1937" w:type="dxa"/>
            <w:tcBorders>
              <w:top w:val="single" w:sz="8" w:space="0" w:color="000000"/>
              <w:bottom w:val="single" w:sz="8" w:space="0" w:color="000000"/>
            </w:tcBorders>
            <w:shd w:val="solid" w:color="00A899" w:fill="auto"/>
            <w:tcMar>
              <w:top w:w="65" w:type="dxa"/>
              <w:left w:w="80" w:type="dxa"/>
              <w:bottom w:w="65" w:type="dxa"/>
              <w:right w:w="80" w:type="dxa"/>
            </w:tcMar>
          </w:tcPr>
          <w:p w14:paraId="2D59C8DF" w14:textId="35BAA8AB" w:rsidR="00FC2D5D" w:rsidRPr="00FC2D5D" w:rsidRDefault="00FC2D5D" w:rsidP="00FC2D5D">
            <w:pPr>
              <w:pStyle w:val="Texttable"/>
              <w:jc w:val="right"/>
            </w:pPr>
            <w:r w:rsidRPr="00FC2D5D">
              <w:t>113</w:t>
            </w:r>
          </w:p>
        </w:tc>
        <w:tc>
          <w:tcPr>
            <w:tcW w:w="1701" w:type="dxa"/>
            <w:tcBorders>
              <w:top w:val="single" w:sz="8" w:space="0" w:color="000000"/>
              <w:bottom w:val="single" w:sz="8" w:space="0" w:color="000000"/>
            </w:tcBorders>
            <w:tcMar>
              <w:top w:w="65" w:type="dxa"/>
              <w:left w:w="80" w:type="dxa"/>
              <w:bottom w:w="65" w:type="dxa"/>
              <w:right w:w="80" w:type="dxa"/>
            </w:tcMar>
          </w:tcPr>
          <w:p w14:paraId="687BE2F5" w14:textId="27DD9DE5" w:rsidR="00FC2D5D" w:rsidRPr="00FC2D5D" w:rsidRDefault="00FC2D5D" w:rsidP="00FC2D5D">
            <w:pPr>
              <w:pStyle w:val="Texttable"/>
              <w:jc w:val="right"/>
            </w:pPr>
            <w:r w:rsidRPr="00FC2D5D">
              <w:t>82</w:t>
            </w:r>
          </w:p>
        </w:tc>
      </w:tr>
      <w:tr w:rsidR="00FC2D5D" w:rsidRPr="00FC2D5D" w14:paraId="09C11D04" w14:textId="77777777" w:rsidTr="00E96A89">
        <w:trPr>
          <w:trHeight w:val="60"/>
        </w:trPr>
        <w:tc>
          <w:tcPr>
            <w:tcW w:w="6009" w:type="dxa"/>
            <w:tcBorders>
              <w:top w:val="single" w:sz="3" w:space="0" w:color="000000"/>
              <w:bottom w:val="single" w:sz="3" w:space="0" w:color="000000"/>
            </w:tcBorders>
            <w:tcMar>
              <w:top w:w="65" w:type="dxa"/>
              <w:left w:w="0" w:type="dxa"/>
              <w:bottom w:w="65" w:type="dxa"/>
              <w:right w:w="80" w:type="dxa"/>
            </w:tcMar>
          </w:tcPr>
          <w:p w14:paraId="7955DC78" w14:textId="6BCC3CE3" w:rsidR="00FC2D5D" w:rsidRPr="00FC2D5D" w:rsidRDefault="00FC2D5D" w:rsidP="00FC2D5D">
            <w:pPr>
              <w:pStyle w:val="Texttable"/>
            </w:pPr>
            <w:proofErr w:type="spellStart"/>
            <w:r w:rsidRPr="00FC2D5D">
              <w:t>Travel</w:t>
            </w:r>
            <w:proofErr w:type="spellEnd"/>
            <w:r w:rsidRPr="00FC2D5D">
              <w:t xml:space="preserve"> and </w:t>
            </w:r>
            <w:proofErr w:type="spellStart"/>
            <w:r w:rsidRPr="00FC2D5D">
              <w:t>entertainment</w:t>
            </w:r>
            <w:proofErr w:type="spellEnd"/>
            <w:r w:rsidRPr="00FC2D5D">
              <w:t xml:space="preserve"> </w:t>
            </w:r>
            <w:proofErr w:type="spellStart"/>
            <w:r w:rsidRPr="00FC2D5D">
              <w:t>expenses</w:t>
            </w:r>
            <w:proofErr w:type="spellEnd"/>
          </w:p>
        </w:tc>
        <w:tc>
          <w:tcPr>
            <w:tcW w:w="1937" w:type="dxa"/>
            <w:tcBorders>
              <w:top w:val="single" w:sz="8" w:space="0" w:color="000000"/>
              <w:bottom w:val="single" w:sz="8" w:space="0" w:color="000000"/>
            </w:tcBorders>
            <w:shd w:val="solid" w:color="00A899" w:fill="auto"/>
            <w:tcMar>
              <w:top w:w="65" w:type="dxa"/>
              <w:left w:w="80" w:type="dxa"/>
              <w:bottom w:w="65" w:type="dxa"/>
              <w:right w:w="80" w:type="dxa"/>
            </w:tcMar>
          </w:tcPr>
          <w:p w14:paraId="6DF7D12A" w14:textId="03C30B87" w:rsidR="00FC2D5D" w:rsidRPr="00FC2D5D" w:rsidRDefault="00FC2D5D" w:rsidP="00FC2D5D">
            <w:pPr>
              <w:pStyle w:val="Texttable"/>
              <w:jc w:val="right"/>
            </w:pPr>
            <w:r w:rsidRPr="00FC2D5D">
              <w:t>69</w:t>
            </w:r>
          </w:p>
        </w:tc>
        <w:tc>
          <w:tcPr>
            <w:tcW w:w="1701" w:type="dxa"/>
            <w:tcBorders>
              <w:top w:val="single" w:sz="8" w:space="0" w:color="000000"/>
              <w:bottom w:val="single" w:sz="8" w:space="0" w:color="000000"/>
            </w:tcBorders>
            <w:tcMar>
              <w:top w:w="65" w:type="dxa"/>
              <w:left w:w="80" w:type="dxa"/>
              <w:bottom w:w="65" w:type="dxa"/>
              <w:right w:w="80" w:type="dxa"/>
            </w:tcMar>
          </w:tcPr>
          <w:p w14:paraId="572035E9" w14:textId="070ED902" w:rsidR="00FC2D5D" w:rsidRPr="00FC2D5D" w:rsidRDefault="00FC2D5D" w:rsidP="00FC2D5D">
            <w:pPr>
              <w:pStyle w:val="Texttable"/>
              <w:jc w:val="right"/>
            </w:pPr>
            <w:r w:rsidRPr="00FC2D5D">
              <w:t>114</w:t>
            </w:r>
          </w:p>
        </w:tc>
      </w:tr>
      <w:tr w:rsidR="00FC2D5D" w:rsidRPr="00FC2D5D" w14:paraId="6EE6D6CB" w14:textId="77777777" w:rsidTr="00E96A89">
        <w:trPr>
          <w:trHeight w:val="60"/>
        </w:trPr>
        <w:tc>
          <w:tcPr>
            <w:tcW w:w="6009" w:type="dxa"/>
            <w:tcBorders>
              <w:top w:val="single" w:sz="3" w:space="0" w:color="000000"/>
              <w:bottom w:val="single" w:sz="3" w:space="0" w:color="000000"/>
            </w:tcBorders>
            <w:tcMar>
              <w:top w:w="65" w:type="dxa"/>
              <w:left w:w="0" w:type="dxa"/>
              <w:bottom w:w="65" w:type="dxa"/>
              <w:right w:w="80" w:type="dxa"/>
            </w:tcMar>
          </w:tcPr>
          <w:p w14:paraId="5082CF1C" w14:textId="2BDEE0CA" w:rsidR="00FC2D5D" w:rsidRPr="00FC2D5D" w:rsidRDefault="00FC2D5D" w:rsidP="00FC2D5D">
            <w:pPr>
              <w:pStyle w:val="Texttable"/>
            </w:pPr>
            <w:proofErr w:type="spellStart"/>
            <w:r w:rsidRPr="00FC2D5D">
              <w:t>Depreciation</w:t>
            </w:r>
            <w:proofErr w:type="spellEnd"/>
            <w:r w:rsidRPr="00FC2D5D">
              <w:t xml:space="preserve"> and </w:t>
            </w:r>
            <w:proofErr w:type="spellStart"/>
            <w:r w:rsidRPr="00FC2D5D">
              <w:t>amortization</w:t>
            </w:r>
            <w:proofErr w:type="spellEnd"/>
            <w:r w:rsidRPr="00FC2D5D">
              <w:t xml:space="preserve"> </w:t>
            </w:r>
            <w:proofErr w:type="spellStart"/>
            <w:r w:rsidRPr="00FC2D5D">
              <w:t>expense</w:t>
            </w:r>
            <w:proofErr w:type="spellEnd"/>
          </w:p>
        </w:tc>
        <w:tc>
          <w:tcPr>
            <w:tcW w:w="1937" w:type="dxa"/>
            <w:tcBorders>
              <w:top w:val="single" w:sz="8" w:space="0" w:color="000000"/>
              <w:bottom w:val="single" w:sz="8" w:space="0" w:color="000000"/>
            </w:tcBorders>
            <w:shd w:val="solid" w:color="00A899" w:fill="auto"/>
            <w:tcMar>
              <w:top w:w="65" w:type="dxa"/>
              <w:left w:w="80" w:type="dxa"/>
              <w:bottom w:w="65" w:type="dxa"/>
              <w:right w:w="80" w:type="dxa"/>
            </w:tcMar>
          </w:tcPr>
          <w:p w14:paraId="455048E7" w14:textId="7F243636" w:rsidR="00FC2D5D" w:rsidRPr="00FC2D5D" w:rsidRDefault="00FC2D5D" w:rsidP="00FC2D5D">
            <w:pPr>
              <w:pStyle w:val="Texttable"/>
              <w:jc w:val="right"/>
            </w:pPr>
            <w:r w:rsidRPr="00FC2D5D">
              <w:t>602</w:t>
            </w:r>
          </w:p>
        </w:tc>
        <w:tc>
          <w:tcPr>
            <w:tcW w:w="1701" w:type="dxa"/>
            <w:tcBorders>
              <w:top w:val="single" w:sz="8" w:space="0" w:color="000000"/>
              <w:bottom w:val="single" w:sz="8" w:space="0" w:color="000000"/>
            </w:tcBorders>
            <w:tcMar>
              <w:top w:w="65" w:type="dxa"/>
              <w:left w:w="80" w:type="dxa"/>
              <w:bottom w:w="65" w:type="dxa"/>
              <w:right w:w="80" w:type="dxa"/>
            </w:tcMar>
          </w:tcPr>
          <w:p w14:paraId="340996B1" w14:textId="428E95E0" w:rsidR="00FC2D5D" w:rsidRPr="00FC2D5D" w:rsidRDefault="00FC2D5D" w:rsidP="00FC2D5D">
            <w:pPr>
              <w:pStyle w:val="Texttable"/>
              <w:jc w:val="right"/>
            </w:pPr>
            <w:r w:rsidRPr="00FC2D5D">
              <w:t>369</w:t>
            </w:r>
          </w:p>
        </w:tc>
      </w:tr>
      <w:tr w:rsidR="00D74DA1" w:rsidRPr="00FC2D5D" w14:paraId="3B1DB3ED" w14:textId="77777777" w:rsidTr="00E96A89">
        <w:trPr>
          <w:trHeight w:val="60"/>
        </w:trPr>
        <w:tc>
          <w:tcPr>
            <w:tcW w:w="6009" w:type="dxa"/>
            <w:tcBorders>
              <w:top w:val="single" w:sz="3" w:space="0" w:color="000000"/>
              <w:bottom w:val="single" w:sz="3" w:space="0" w:color="000000"/>
            </w:tcBorders>
            <w:tcMar>
              <w:top w:w="65" w:type="dxa"/>
              <w:left w:w="0" w:type="dxa"/>
              <w:bottom w:w="65" w:type="dxa"/>
              <w:right w:w="80" w:type="dxa"/>
            </w:tcMar>
          </w:tcPr>
          <w:p w14:paraId="28CB296D" w14:textId="3741BB37" w:rsidR="00D74DA1" w:rsidRPr="00FC2D5D" w:rsidRDefault="00D74DA1" w:rsidP="00D74DA1">
            <w:pPr>
              <w:pStyle w:val="Texttable"/>
            </w:pPr>
            <w:proofErr w:type="spellStart"/>
            <w:r w:rsidRPr="00FC2D5D">
              <w:t>Other</w:t>
            </w:r>
            <w:proofErr w:type="spellEnd"/>
          </w:p>
        </w:tc>
        <w:tc>
          <w:tcPr>
            <w:tcW w:w="1937" w:type="dxa"/>
            <w:tcBorders>
              <w:top w:val="single" w:sz="8" w:space="0" w:color="000000"/>
              <w:bottom w:val="single" w:sz="8" w:space="0" w:color="000000"/>
            </w:tcBorders>
            <w:shd w:val="solid" w:color="00A899" w:fill="auto"/>
            <w:tcMar>
              <w:top w:w="65" w:type="dxa"/>
              <w:left w:w="80" w:type="dxa"/>
              <w:bottom w:w="65" w:type="dxa"/>
              <w:right w:w="80" w:type="dxa"/>
            </w:tcMar>
          </w:tcPr>
          <w:p w14:paraId="150101DB" w14:textId="25C4F917" w:rsidR="00D74DA1" w:rsidRPr="00FC2D5D" w:rsidRDefault="00FC2D5D" w:rsidP="00D74DA1">
            <w:pPr>
              <w:pStyle w:val="Texttable"/>
              <w:jc w:val="right"/>
            </w:pPr>
            <w:r w:rsidRPr="00FC2D5D">
              <w:t>105</w:t>
            </w:r>
          </w:p>
        </w:tc>
        <w:tc>
          <w:tcPr>
            <w:tcW w:w="1701" w:type="dxa"/>
            <w:tcBorders>
              <w:top w:val="single" w:sz="8" w:space="0" w:color="000000"/>
              <w:bottom w:val="single" w:sz="8" w:space="0" w:color="000000"/>
            </w:tcBorders>
            <w:tcMar>
              <w:top w:w="65" w:type="dxa"/>
              <w:left w:w="80" w:type="dxa"/>
              <w:bottom w:w="65" w:type="dxa"/>
              <w:right w:w="80" w:type="dxa"/>
            </w:tcMar>
          </w:tcPr>
          <w:p w14:paraId="62B0FE6E" w14:textId="10D61F80" w:rsidR="00D74DA1" w:rsidRPr="00FC2D5D" w:rsidRDefault="00D74DA1" w:rsidP="00D74DA1">
            <w:pPr>
              <w:pStyle w:val="Texttable"/>
              <w:jc w:val="right"/>
            </w:pPr>
            <w:r w:rsidRPr="00FC2D5D">
              <w:t>35</w:t>
            </w:r>
          </w:p>
        </w:tc>
      </w:tr>
      <w:tr w:rsidR="00D74DA1" w:rsidRPr="004C1DB6" w14:paraId="3BA1C0C0" w14:textId="77777777" w:rsidTr="00E96A89">
        <w:trPr>
          <w:trHeight w:val="60"/>
        </w:trPr>
        <w:tc>
          <w:tcPr>
            <w:tcW w:w="6009" w:type="dxa"/>
            <w:tcBorders>
              <w:top w:val="single" w:sz="3" w:space="0" w:color="000000"/>
              <w:bottom w:val="single" w:sz="3" w:space="0" w:color="000000"/>
            </w:tcBorders>
            <w:tcMar>
              <w:top w:w="65" w:type="dxa"/>
              <w:left w:w="0" w:type="dxa"/>
              <w:bottom w:w="65" w:type="dxa"/>
              <w:right w:w="80" w:type="dxa"/>
            </w:tcMar>
          </w:tcPr>
          <w:p w14:paraId="7D8C6F80" w14:textId="77777777" w:rsidR="00D74DA1" w:rsidRPr="00FC2D5D" w:rsidRDefault="00D74DA1" w:rsidP="00D74DA1">
            <w:pPr>
              <w:pStyle w:val="Titre1table"/>
            </w:pPr>
            <w:r w:rsidRPr="00FC2D5D">
              <w:t xml:space="preserve">Total R&amp;D </w:t>
            </w:r>
            <w:proofErr w:type="spellStart"/>
            <w:r w:rsidRPr="00FC2D5D">
              <w:t>expenses</w:t>
            </w:r>
            <w:proofErr w:type="spellEnd"/>
          </w:p>
        </w:tc>
        <w:tc>
          <w:tcPr>
            <w:tcW w:w="1937" w:type="dxa"/>
            <w:tcBorders>
              <w:top w:val="single" w:sz="8" w:space="0" w:color="000000"/>
              <w:bottom w:val="single" w:sz="8" w:space="0" w:color="000000"/>
            </w:tcBorders>
            <w:shd w:val="solid" w:color="00A899" w:fill="auto"/>
            <w:tcMar>
              <w:top w:w="65" w:type="dxa"/>
              <w:left w:w="80" w:type="dxa"/>
              <w:bottom w:w="65" w:type="dxa"/>
              <w:right w:w="80" w:type="dxa"/>
            </w:tcMar>
          </w:tcPr>
          <w:p w14:paraId="0F9E6AA1" w14:textId="2738CD60" w:rsidR="00D74DA1" w:rsidRPr="00FC2D5D" w:rsidRDefault="00FC2D5D" w:rsidP="00D74DA1">
            <w:pPr>
              <w:pStyle w:val="Titre1table"/>
              <w:jc w:val="right"/>
            </w:pPr>
            <w:r w:rsidRPr="00FC2D5D">
              <w:t>6,288</w:t>
            </w:r>
          </w:p>
        </w:tc>
        <w:tc>
          <w:tcPr>
            <w:tcW w:w="1701" w:type="dxa"/>
            <w:tcBorders>
              <w:top w:val="single" w:sz="8" w:space="0" w:color="000000"/>
              <w:bottom w:val="single" w:sz="8" w:space="0" w:color="000000"/>
            </w:tcBorders>
            <w:tcMar>
              <w:top w:w="65" w:type="dxa"/>
              <w:left w:w="80" w:type="dxa"/>
              <w:bottom w:w="65" w:type="dxa"/>
              <w:right w:w="80" w:type="dxa"/>
            </w:tcMar>
          </w:tcPr>
          <w:p w14:paraId="4B6D4FF8" w14:textId="1E8D63BD" w:rsidR="00D74DA1" w:rsidRPr="00FC2D5D" w:rsidRDefault="00D74DA1" w:rsidP="00D74DA1">
            <w:pPr>
              <w:pStyle w:val="Titre1table"/>
              <w:jc w:val="right"/>
            </w:pPr>
            <w:r w:rsidRPr="00FC2D5D">
              <w:t>11,990</w:t>
            </w:r>
          </w:p>
        </w:tc>
      </w:tr>
    </w:tbl>
    <w:p w14:paraId="476C4F8E" w14:textId="77777777" w:rsidR="00813181" w:rsidRPr="004C1DB6" w:rsidRDefault="00813181" w:rsidP="00813181">
      <w:pPr>
        <w:pStyle w:val="TEXTCOURANT"/>
        <w:rPr>
          <w:highlight w:val="yellow"/>
        </w:rPr>
      </w:pPr>
    </w:p>
    <w:p w14:paraId="1C9085A8" w14:textId="390E85D3" w:rsidR="00297063" w:rsidRDefault="000F08FE" w:rsidP="00E96A89">
      <w:pPr>
        <w:pStyle w:val="TEXTCOURANT"/>
        <w:spacing w:after="57"/>
        <w:rPr>
          <w:lang w:val="en-US"/>
        </w:rPr>
      </w:pPr>
      <w:r>
        <w:rPr>
          <w:lang w:val="en-US"/>
        </w:rPr>
        <w:t>Our r</w:t>
      </w:r>
      <w:r w:rsidR="00F32207" w:rsidRPr="00F32207">
        <w:rPr>
          <w:lang w:val="en-US"/>
        </w:rPr>
        <w:t xml:space="preserve">esearch and development expenses decreased by 47.6%, or €5.7 million, and amounted to €6.3 million in the first half of 2024 compared to €12.0 million a year earlier. This decrease was essentially driven by a sharp reduction in R&amp;D spending on the GS030 program </w:t>
      </w:r>
      <w:proofErr w:type="gramStart"/>
      <w:r w:rsidR="00F32207" w:rsidRPr="00F32207">
        <w:rPr>
          <w:lang w:val="en-US"/>
        </w:rPr>
        <w:t>in order to</w:t>
      </w:r>
      <w:proofErr w:type="gramEnd"/>
      <w:r w:rsidR="00F32207" w:rsidRPr="00F32207">
        <w:rPr>
          <w:lang w:val="en-US"/>
        </w:rPr>
        <w:t xml:space="preserve"> focus on the LUMEVOQ® project and lower expenses in Chemistry, Manufacturing and Controls (CMC) activities following the release of two batches of LUMEVOQ® Drug Substance in September and November 2023.</w:t>
      </w:r>
    </w:p>
    <w:p w14:paraId="2A694B66" w14:textId="77777777" w:rsidR="00F32207" w:rsidRPr="004C1DB6" w:rsidDel="00504652" w:rsidRDefault="00F32207" w:rsidP="00E96A89">
      <w:pPr>
        <w:pStyle w:val="TEXTCOURANT"/>
        <w:spacing w:after="57"/>
        <w:rPr>
          <w:highlight w:val="yellow"/>
          <w:lang w:val="en-US"/>
        </w:rPr>
      </w:pPr>
    </w:p>
    <w:p w14:paraId="509FABC4" w14:textId="77777777" w:rsidR="00813181" w:rsidRPr="00F32207" w:rsidRDefault="00813181" w:rsidP="00813181">
      <w:pPr>
        <w:pStyle w:val="0000vertclairPartie2vertclair"/>
        <w:rPr>
          <w:lang w:val="en-US"/>
        </w:rPr>
      </w:pPr>
      <w:r w:rsidRPr="00F32207">
        <w:rPr>
          <w:lang w:val="en-US"/>
        </w:rPr>
        <w:t>2. Sales and Marketing</w:t>
      </w:r>
    </w:p>
    <w:p w14:paraId="188D4FE1" w14:textId="344793E0" w:rsidR="00813181" w:rsidRPr="00F32207" w:rsidRDefault="00813181" w:rsidP="00813181">
      <w:pPr>
        <w:pStyle w:val="TEXTCOURANT"/>
        <w:rPr>
          <w:lang w:val="en-US"/>
        </w:rPr>
      </w:pPr>
    </w:p>
    <w:tbl>
      <w:tblPr>
        <w:tblW w:w="9638" w:type="dxa"/>
        <w:tblInd w:w="-8" w:type="dxa"/>
        <w:tblLayout w:type="fixed"/>
        <w:tblCellMar>
          <w:left w:w="0" w:type="dxa"/>
          <w:right w:w="0" w:type="dxa"/>
        </w:tblCellMar>
        <w:tblLook w:val="0000" w:firstRow="0" w:lastRow="0" w:firstColumn="0" w:lastColumn="0" w:noHBand="0" w:noVBand="0"/>
      </w:tblPr>
      <w:tblGrid>
        <w:gridCol w:w="6009"/>
        <w:gridCol w:w="1815"/>
        <w:gridCol w:w="1814"/>
      </w:tblGrid>
      <w:tr w:rsidR="00813181" w:rsidRPr="00F32207" w14:paraId="6B4B65B6" w14:textId="77777777" w:rsidTr="0076065A">
        <w:trPr>
          <w:trHeight w:val="60"/>
        </w:trPr>
        <w:tc>
          <w:tcPr>
            <w:tcW w:w="6009" w:type="dxa"/>
            <w:vMerge w:val="restart"/>
            <w:tcBorders>
              <w:top w:val="dotted" w:sz="6" w:space="0" w:color="000000"/>
              <w:bottom w:val="single" w:sz="3" w:space="0" w:color="000000"/>
            </w:tcBorders>
            <w:tcMar>
              <w:top w:w="85" w:type="dxa"/>
              <w:left w:w="0" w:type="dxa"/>
              <w:bottom w:w="85" w:type="dxa"/>
              <w:right w:w="80" w:type="dxa"/>
            </w:tcMar>
            <w:vAlign w:val="bottom"/>
          </w:tcPr>
          <w:p w14:paraId="003E1DC5" w14:textId="77777777" w:rsidR="00813181" w:rsidRPr="00F32207" w:rsidRDefault="00813181">
            <w:pPr>
              <w:pStyle w:val="Tetiere"/>
            </w:pPr>
            <w:r w:rsidRPr="00F32207">
              <w:t xml:space="preserve">In </w:t>
            </w:r>
            <w:proofErr w:type="spellStart"/>
            <w:r w:rsidRPr="00F32207">
              <w:t>thousands</w:t>
            </w:r>
            <w:proofErr w:type="spellEnd"/>
            <w:r w:rsidRPr="00F32207">
              <w:t xml:space="preserve"> of euros</w:t>
            </w:r>
          </w:p>
        </w:tc>
        <w:tc>
          <w:tcPr>
            <w:tcW w:w="3629" w:type="dxa"/>
            <w:gridSpan w:val="2"/>
            <w:tcBorders>
              <w:top w:val="dotted" w:sz="6" w:space="0" w:color="000000"/>
              <w:bottom w:val="single" w:sz="3" w:space="0" w:color="000000"/>
            </w:tcBorders>
            <w:tcMar>
              <w:top w:w="85" w:type="dxa"/>
              <w:left w:w="80" w:type="dxa"/>
              <w:bottom w:w="85" w:type="dxa"/>
              <w:right w:w="80" w:type="dxa"/>
            </w:tcMar>
          </w:tcPr>
          <w:p w14:paraId="6A08B66D" w14:textId="77777777" w:rsidR="00813181" w:rsidRPr="00F32207" w:rsidRDefault="00813181">
            <w:pPr>
              <w:pStyle w:val="Tetiere"/>
              <w:jc w:val="right"/>
            </w:pPr>
            <w:r w:rsidRPr="00F32207">
              <w:t xml:space="preserve">As of June 30, </w:t>
            </w:r>
          </w:p>
        </w:tc>
      </w:tr>
      <w:tr w:rsidR="00813181" w:rsidRPr="00F32207" w14:paraId="24502568" w14:textId="77777777" w:rsidTr="0076065A">
        <w:trPr>
          <w:trHeight w:val="60"/>
        </w:trPr>
        <w:tc>
          <w:tcPr>
            <w:tcW w:w="6009" w:type="dxa"/>
            <w:vMerge/>
            <w:tcBorders>
              <w:top w:val="single" w:sz="3" w:space="0" w:color="000000"/>
              <w:bottom w:val="single" w:sz="3" w:space="0" w:color="000000"/>
            </w:tcBorders>
          </w:tcPr>
          <w:p w14:paraId="4689F7D8" w14:textId="77777777" w:rsidR="00813181" w:rsidRPr="00F32207" w:rsidRDefault="00813181">
            <w:pPr>
              <w:pStyle w:val="Aucunstyle"/>
              <w:spacing w:line="240" w:lineRule="auto"/>
              <w:textAlignment w:val="auto"/>
              <w:rPr>
                <w:rFonts w:ascii="Lato" w:hAnsi="Lato" w:cstheme="minorBidi"/>
                <w:color w:val="auto"/>
              </w:rPr>
            </w:pPr>
          </w:p>
        </w:tc>
        <w:tc>
          <w:tcPr>
            <w:tcW w:w="1815" w:type="dxa"/>
            <w:tcBorders>
              <w:top w:val="single" w:sz="3" w:space="0" w:color="000000"/>
              <w:bottom w:val="single" w:sz="8" w:space="0" w:color="000000"/>
            </w:tcBorders>
            <w:tcMar>
              <w:top w:w="85" w:type="dxa"/>
              <w:left w:w="80" w:type="dxa"/>
              <w:bottom w:w="85" w:type="dxa"/>
              <w:right w:w="80" w:type="dxa"/>
            </w:tcMar>
          </w:tcPr>
          <w:p w14:paraId="35F5F5B5" w14:textId="3EBD4D29" w:rsidR="00813181" w:rsidRPr="00F32207" w:rsidRDefault="0076065A">
            <w:pPr>
              <w:pStyle w:val="Tetiere"/>
              <w:jc w:val="right"/>
            </w:pPr>
            <w:r w:rsidRPr="00F32207">
              <w:t>202</w:t>
            </w:r>
            <w:r w:rsidR="00F32207" w:rsidRPr="00F32207">
              <w:t>4</w:t>
            </w:r>
          </w:p>
        </w:tc>
        <w:tc>
          <w:tcPr>
            <w:tcW w:w="1814" w:type="dxa"/>
            <w:tcBorders>
              <w:top w:val="single" w:sz="3" w:space="0" w:color="000000"/>
              <w:bottom w:val="single" w:sz="8" w:space="0" w:color="000000"/>
            </w:tcBorders>
            <w:tcMar>
              <w:top w:w="85" w:type="dxa"/>
              <w:left w:w="80" w:type="dxa"/>
              <w:bottom w:w="85" w:type="dxa"/>
              <w:right w:w="80" w:type="dxa"/>
            </w:tcMar>
          </w:tcPr>
          <w:p w14:paraId="37DFEB3C" w14:textId="68CC2CB4" w:rsidR="00813181" w:rsidRPr="00F32207" w:rsidRDefault="0076065A">
            <w:pPr>
              <w:pStyle w:val="Tetiere"/>
              <w:jc w:val="right"/>
            </w:pPr>
            <w:r w:rsidRPr="00F32207">
              <w:t>202</w:t>
            </w:r>
            <w:r w:rsidR="00F32207" w:rsidRPr="00F32207">
              <w:t>3</w:t>
            </w:r>
          </w:p>
        </w:tc>
      </w:tr>
      <w:tr w:rsidR="00F32207" w:rsidRPr="00F32207" w14:paraId="052B000F" w14:textId="77777777" w:rsidTr="0076065A">
        <w:trPr>
          <w:trHeight w:val="60"/>
        </w:trPr>
        <w:tc>
          <w:tcPr>
            <w:tcW w:w="6009" w:type="dxa"/>
            <w:tcBorders>
              <w:top w:val="single" w:sz="3" w:space="0" w:color="000000"/>
              <w:bottom w:val="single" w:sz="3" w:space="0" w:color="000000"/>
            </w:tcBorders>
            <w:tcMar>
              <w:top w:w="85" w:type="dxa"/>
              <w:left w:w="0" w:type="dxa"/>
              <w:bottom w:w="85" w:type="dxa"/>
              <w:right w:w="80" w:type="dxa"/>
            </w:tcMar>
          </w:tcPr>
          <w:p w14:paraId="31B7BAA2" w14:textId="374E2F9B" w:rsidR="00F32207" w:rsidRPr="00F32207" w:rsidRDefault="00F32207" w:rsidP="00F32207">
            <w:pPr>
              <w:pStyle w:val="Texttable"/>
            </w:pPr>
            <w:r w:rsidRPr="00F32207">
              <w:t xml:space="preserve">Personnel </w:t>
            </w:r>
            <w:proofErr w:type="spellStart"/>
            <w:r w:rsidRPr="00F32207">
              <w:t>expenses</w:t>
            </w:r>
            <w:proofErr w:type="spellEnd"/>
          </w:p>
        </w:tc>
        <w:tc>
          <w:tcPr>
            <w:tcW w:w="1815" w:type="dxa"/>
            <w:tcBorders>
              <w:top w:val="single" w:sz="8" w:space="0" w:color="000000"/>
              <w:bottom w:val="single" w:sz="8" w:space="0" w:color="000000"/>
            </w:tcBorders>
            <w:shd w:val="solid" w:color="00A899" w:fill="auto"/>
            <w:tcMar>
              <w:top w:w="85" w:type="dxa"/>
              <w:left w:w="80" w:type="dxa"/>
              <w:bottom w:w="85" w:type="dxa"/>
              <w:right w:w="80" w:type="dxa"/>
            </w:tcMar>
          </w:tcPr>
          <w:p w14:paraId="707FA700" w14:textId="02DD3818" w:rsidR="00F32207" w:rsidRPr="00F32207" w:rsidRDefault="00F32207" w:rsidP="00F32207">
            <w:pPr>
              <w:pStyle w:val="Texttable"/>
              <w:jc w:val="right"/>
            </w:pPr>
            <w:r w:rsidRPr="00F32207">
              <w:t>250</w:t>
            </w:r>
          </w:p>
        </w:tc>
        <w:tc>
          <w:tcPr>
            <w:tcW w:w="1814" w:type="dxa"/>
            <w:tcBorders>
              <w:top w:val="single" w:sz="8" w:space="0" w:color="000000"/>
              <w:bottom w:val="single" w:sz="8" w:space="0" w:color="000000"/>
            </w:tcBorders>
            <w:tcMar>
              <w:top w:w="85" w:type="dxa"/>
              <w:left w:w="80" w:type="dxa"/>
              <w:bottom w:w="85" w:type="dxa"/>
              <w:right w:w="80" w:type="dxa"/>
            </w:tcMar>
          </w:tcPr>
          <w:p w14:paraId="6C369625" w14:textId="6FCF3622" w:rsidR="00F32207" w:rsidRPr="00F32207" w:rsidRDefault="00F32207" w:rsidP="00F32207">
            <w:pPr>
              <w:pStyle w:val="Texttable"/>
              <w:jc w:val="right"/>
            </w:pPr>
            <w:r w:rsidRPr="00F32207">
              <w:t>2,802</w:t>
            </w:r>
          </w:p>
        </w:tc>
      </w:tr>
      <w:tr w:rsidR="00F32207" w:rsidRPr="00F32207" w14:paraId="62BE75AE" w14:textId="77777777" w:rsidTr="0076065A">
        <w:trPr>
          <w:trHeight w:val="60"/>
        </w:trPr>
        <w:tc>
          <w:tcPr>
            <w:tcW w:w="6009" w:type="dxa"/>
            <w:tcBorders>
              <w:top w:val="single" w:sz="3" w:space="0" w:color="000000"/>
              <w:bottom w:val="single" w:sz="3" w:space="0" w:color="000000"/>
            </w:tcBorders>
            <w:tcMar>
              <w:top w:w="85" w:type="dxa"/>
              <w:left w:w="0" w:type="dxa"/>
              <w:bottom w:w="85" w:type="dxa"/>
              <w:right w:w="80" w:type="dxa"/>
            </w:tcMar>
          </w:tcPr>
          <w:p w14:paraId="0A799FA1" w14:textId="5420A9D6" w:rsidR="00F32207" w:rsidRPr="00F32207" w:rsidRDefault="00F32207" w:rsidP="00F32207">
            <w:pPr>
              <w:pStyle w:val="Texttable"/>
              <w:rPr>
                <w:i/>
                <w:iCs/>
                <w:lang w:val="en-US"/>
              </w:rPr>
            </w:pPr>
            <w:r w:rsidRPr="00F32207">
              <w:rPr>
                <w:i/>
                <w:iCs/>
                <w:lang w:val="en-US"/>
              </w:rPr>
              <w:t>o/w share-based payment expense</w:t>
            </w:r>
          </w:p>
        </w:tc>
        <w:tc>
          <w:tcPr>
            <w:tcW w:w="1815" w:type="dxa"/>
            <w:tcBorders>
              <w:top w:val="single" w:sz="8" w:space="0" w:color="000000"/>
              <w:bottom w:val="single" w:sz="8" w:space="0" w:color="000000"/>
            </w:tcBorders>
            <w:shd w:val="solid" w:color="00A899" w:fill="auto"/>
            <w:tcMar>
              <w:top w:w="85" w:type="dxa"/>
              <w:left w:w="80" w:type="dxa"/>
              <w:bottom w:w="85" w:type="dxa"/>
              <w:right w:w="80" w:type="dxa"/>
            </w:tcMar>
          </w:tcPr>
          <w:p w14:paraId="76ED9C95" w14:textId="13F6ADBF" w:rsidR="00F32207" w:rsidRPr="00F32207" w:rsidRDefault="00F32207" w:rsidP="00F32207">
            <w:pPr>
              <w:pStyle w:val="Texttable"/>
              <w:jc w:val="right"/>
              <w:rPr>
                <w:lang w:val="en-US"/>
              </w:rPr>
            </w:pPr>
            <w:r w:rsidRPr="00F32207">
              <w:rPr>
                <w:lang w:val="en-US"/>
              </w:rPr>
              <w:t>12</w:t>
            </w:r>
          </w:p>
        </w:tc>
        <w:tc>
          <w:tcPr>
            <w:tcW w:w="1814" w:type="dxa"/>
            <w:tcBorders>
              <w:top w:val="single" w:sz="8" w:space="0" w:color="000000"/>
              <w:bottom w:val="single" w:sz="8" w:space="0" w:color="000000"/>
            </w:tcBorders>
            <w:tcMar>
              <w:top w:w="85" w:type="dxa"/>
              <w:left w:w="80" w:type="dxa"/>
              <w:bottom w:w="85" w:type="dxa"/>
              <w:right w:w="80" w:type="dxa"/>
            </w:tcMar>
          </w:tcPr>
          <w:p w14:paraId="149CE9B5" w14:textId="2EE2969D" w:rsidR="00F32207" w:rsidRPr="00F32207" w:rsidRDefault="00F32207" w:rsidP="00F32207">
            <w:pPr>
              <w:pStyle w:val="Texttable"/>
              <w:jc w:val="right"/>
              <w:rPr>
                <w:lang w:val="en-US"/>
              </w:rPr>
            </w:pPr>
            <w:r w:rsidRPr="00F32207">
              <w:t>572</w:t>
            </w:r>
          </w:p>
        </w:tc>
      </w:tr>
      <w:tr w:rsidR="00F32207" w:rsidRPr="00F32207" w14:paraId="5B593273" w14:textId="77777777" w:rsidTr="0076065A">
        <w:trPr>
          <w:trHeight w:val="60"/>
        </w:trPr>
        <w:tc>
          <w:tcPr>
            <w:tcW w:w="6009" w:type="dxa"/>
            <w:tcBorders>
              <w:top w:val="single" w:sz="3" w:space="0" w:color="000000"/>
              <w:bottom w:val="single" w:sz="3" w:space="0" w:color="000000"/>
            </w:tcBorders>
            <w:tcMar>
              <w:top w:w="85" w:type="dxa"/>
              <w:left w:w="0" w:type="dxa"/>
              <w:bottom w:w="85" w:type="dxa"/>
              <w:right w:w="80" w:type="dxa"/>
            </w:tcMar>
          </w:tcPr>
          <w:p w14:paraId="5DADE13E" w14:textId="0E72F281" w:rsidR="00F32207" w:rsidRPr="00F32207" w:rsidRDefault="00F32207" w:rsidP="00F32207">
            <w:pPr>
              <w:pStyle w:val="Texttable"/>
            </w:pPr>
            <w:r w:rsidRPr="00F32207">
              <w:t xml:space="preserve">Professional </w:t>
            </w:r>
            <w:proofErr w:type="spellStart"/>
            <w:r w:rsidRPr="00F32207">
              <w:t>Fees</w:t>
            </w:r>
            <w:proofErr w:type="spellEnd"/>
          </w:p>
        </w:tc>
        <w:tc>
          <w:tcPr>
            <w:tcW w:w="1815" w:type="dxa"/>
            <w:tcBorders>
              <w:top w:val="single" w:sz="8" w:space="0" w:color="000000"/>
              <w:bottom w:val="single" w:sz="8" w:space="0" w:color="000000"/>
            </w:tcBorders>
            <w:shd w:val="solid" w:color="00A899" w:fill="auto"/>
            <w:tcMar>
              <w:top w:w="85" w:type="dxa"/>
              <w:left w:w="80" w:type="dxa"/>
              <w:bottom w:w="85" w:type="dxa"/>
              <w:right w:w="80" w:type="dxa"/>
            </w:tcMar>
          </w:tcPr>
          <w:p w14:paraId="72A6DE4A" w14:textId="0C7E7005" w:rsidR="00F32207" w:rsidRPr="00F32207" w:rsidRDefault="00F32207" w:rsidP="00F32207">
            <w:pPr>
              <w:pStyle w:val="Texttable"/>
              <w:jc w:val="right"/>
            </w:pPr>
            <w:r w:rsidRPr="00F32207">
              <w:t>(20)</w:t>
            </w:r>
          </w:p>
        </w:tc>
        <w:tc>
          <w:tcPr>
            <w:tcW w:w="1814" w:type="dxa"/>
            <w:tcBorders>
              <w:top w:val="single" w:sz="8" w:space="0" w:color="000000"/>
              <w:bottom w:val="single" w:sz="8" w:space="0" w:color="000000"/>
            </w:tcBorders>
            <w:tcMar>
              <w:top w:w="85" w:type="dxa"/>
              <w:left w:w="80" w:type="dxa"/>
              <w:bottom w:w="85" w:type="dxa"/>
              <w:right w:w="80" w:type="dxa"/>
            </w:tcMar>
          </w:tcPr>
          <w:p w14:paraId="06AAA3C3" w14:textId="5D262D42" w:rsidR="00F32207" w:rsidRPr="00F32207" w:rsidRDefault="00F32207" w:rsidP="00F32207">
            <w:pPr>
              <w:pStyle w:val="Texttable"/>
              <w:jc w:val="right"/>
            </w:pPr>
            <w:r w:rsidRPr="00F32207">
              <w:t>1,449</w:t>
            </w:r>
          </w:p>
        </w:tc>
      </w:tr>
      <w:tr w:rsidR="00F32207" w:rsidRPr="00F32207" w14:paraId="76D9AB5C" w14:textId="77777777" w:rsidTr="0076065A">
        <w:trPr>
          <w:trHeight w:val="60"/>
        </w:trPr>
        <w:tc>
          <w:tcPr>
            <w:tcW w:w="6009" w:type="dxa"/>
            <w:tcBorders>
              <w:top w:val="single" w:sz="3" w:space="0" w:color="000000"/>
              <w:bottom w:val="single" w:sz="3" w:space="0" w:color="000000"/>
            </w:tcBorders>
            <w:tcMar>
              <w:top w:w="85" w:type="dxa"/>
              <w:left w:w="0" w:type="dxa"/>
              <w:bottom w:w="85" w:type="dxa"/>
              <w:right w:w="80" w:type="dxa"/>
            </w:tcMar>
          </w:tcPr>
          <w:p w14:paraId="07F151FA" w14:textId="15788749" w:rsidR="00F32207" w:rsidRPr="00F32207" w:rsidRDefault="00F32207" w:rsidP="00F32207">
            <w:pPr>
              <w:pStyle w:val="Texttable"/>
            </w:pPr>
            <w:r w:rsidRPr="00F32207">
              <w:t xml:space="preserve">Communication and </w:t>
            </w:r>
            <w:proofErr w:type="spellStart"/>
            <w:r w:rsidRPr="00F32207">
              <w:t>travel</w:t>
            </w:r>
            <w:proofErr w:type="spellEnd"/>
            <w:r w:rsidRPr="00F32207">
              <w:t xml:space="preserve"> </w:t>
            </w:r>
            <w:proofErr w:type="spellStart"/>
            <w:r w:rsidRPr="00F32207">
              <w:t>expenses</w:t>
            </w:r>
            <w:proofErr w:type="spellEnd"/>
          </w:p>
        </w:tc>
        <w:tc>
          <w:tcPr>
            <w:tcW w:w="1815" w:type="dxa"/>
            <w:tcBorders>
              <w:top w:val="single" w:sz="8" w:space="0" w:color="000000"/>
              <w:bottom w:val="single" w:sz="8" w:space="0" w:color="000000"/>
            </w:tcBorders>
            <w:shd w:val="solid" w:color="00A899" w:fill="auto"/>
            <w:tcMar>
              <w:top w:w="85" w:type="dxa"/>
              <w:left w:w="80" w:type="dxa"/>
              <w:bottom w:w="85" w:type="dxa"/>
              <w:right w:w="80" w:type="dxa"/>
            </w:tcMar>
          </w:tcPr>
          <w:p w14:paraId="4FE2A263" w14:textId="275036EB" w:rsidR="00F32207" w:rsidRPr="00F32207" w:rsidRDefault="00F32207" w:rsidP="00F32207">
            <w:pPr>
              <w:pStyle w:val="Texttable"/>
              <w:jc w:val="right"/>
            </w:pPr>
            <w:r w:rsidRPr="00F32207">
              <w:t>2</w:t>
            </w:r>
          </w:p>
        </w:tc>
        <w:tc>
          <w:tcPr>
            <w:tcW w:w="1814" w:type="dxa"/>
            <w:tcBorders>
              <w:top w:val="single" w:sz="8" w:space="0" w:color="000000"/>
              <w:bottom w:val="single" w:sz="8" w:space="0" w:color="000000"/>
            </w:tcBorders>
            <w:tcMar>
              <w:top w:w="85" w:type="dxa"/>
              <w:left w:w="80" w:type="dxa"/>
              <w:bottom w:w="85" w:type="dxa"/>
              <w:right w:w="80" w:type="dxa"/>
            </w:tcMar>
          </w:tcPr>
          <w:p w14:paraId="447C7D24" w14:textId="3810DD34" w:rsidR="00F32207" w:rsidRPr="00F32207" w:rsidRDefault="00F32207" w:rsidP="00F32207">
            <w:pPr>
              <w:pStyle w:val="Texttable"/>
              <w:jc w:val="right"/>
            </w:pPr>
            <w:r w:rsidRPr="00F32207">
              <w:t>42</w:t>
            </w:r>
          </w:p>
        </w:tc>
      </w:tr>
      <w:tr w:rsidR="00F32207" w:rsidRPr="00F32207" w14:paraId="665CA586" w14:textId="77777777" w:rsidTr="0076065A">
        <w:trPr>
          <w:trHeight w:val="60"/>
        </w:trPr>
        <w:tc>
          <w:tcPr>
            <w:tcW w:w="6009" w:type="dxa"/>
            <w:tcBorders>
              <w:top w:val="single" w:sz="3" w:space="0" w:color="000000"/>
              <w:bottom w:val="single" w:sz="3" w:space="0" w:color="000000"/>
            </w:tcBorders>
            <w:tcMar>
              <w:top w:w="85" w:type="dxa"/>
              <w:left w:w="0" w:type="dxa"/>
              <w:bottom w:w="85" w:type="dxa"/>
              <w:right w:w="80" w:type="dxa"/>
            </w:tcMar>
          </w:tcPr>
          <w:p w14:paraId="178FEE19" w14:textId="10707747" w:rsidR="00F32207" w:rsidRPr="00F32207" w:rsidRDefault="00F32207" w:rsidP="00F32207">
            <w:pPr>
              <w:pStyle w:val="Texttable"/>
            </w:pPr>
            <w:proofErr w:type="spellStart"/>
            <w:r w:rsidRPr="00F32207">
              <w:t>Depreciation</w:t>
            </w:r>
            <w:proofErr w:type="spellEnd"/>
            <w:r w:rsidRPr="00F32207">
              <w:t xml:space="preserve"> and </w:t>
            </w:r>
            <w:proofErr w:type="spellStart"/>
            <w:r w:rsidRPr="00F32207">
              <w:t>amortization</w:t>
            </w:r>
            <w:proofErr w:type="spellEnd"/>
            <w:r w:rsidRPr="00F32207">
              <w:t xml:space="preserve"> </w:t>
            </w:r>
            <w:proofErr w:type="spellStart"/>
            <w:r w:rsidRPr="00F32207">
              <w:t>expense</w:t>
            </w:r>
            <w:proofErr w:type="spellEnd"/>
          </w:p>
        </w:tc>
        <w:tc>
          <w:tcPr>
            <w:tcW w:w="1815" w:type="dxa"/>
            <w:tcBorders>
              <w:top w:val="single" w:sz="8" w:space="0" w:color="000000"/>
              <w:bottom w:val="single" w:sz="8" w:space="0" w:color="000000"/>
            </w:tcBorders>
            <w:shd w:val="solid" w:color="00A899" w:fill="auto"/>
            <w:tcMar>
              <w:top w:w="85" w:type="dxa"/>
              <w:left w:w="80" w:type="dxa"/>
              <w:bottom w:w="85" w:type="dxa"/>
              <w:right w:w="80" w:type="dxa"/>
            </w:tcMar>
          </w:tcPr>
          <w:p w14:paraId="07ADEA5C" w14:textId="7B31DB95" w:rsidR="00F32207" w:rsidRPr="00F32207" w:rsidRDefault="00F32207" w:rsidP="00F32207">
            <w:pPr>
              <w:pStyle w:val="Texttable"/>
              <w:jc w:val="right"/>
            </w:pPr>
            <w:r w:rsidRPr="00F32207">
              <w:t>20</w:t>
            </w:r>
          </w:p>
        </w:tc>
        <w:tc>
          <w:tcPr>
            <w:tcW w:w="1814" w:type="dxa"/>
            <w:tcBorders>
              <w:top w:val="single" w:sz="8" w:space="0" w:color="000000"/>
              <w:bottom w:val="single" w:sz="8" w:space="0" w:color="000000"/>
            </w:tcBorders>
            <w:tcMar>
              <w:top w:w="85" w:type="dxa"/>
              <w:left w:w="80" w:type="dxa"/>
              <w:bottom w:w="85" w:type="dxa"/>
              <w:right w:w="80" w:type="dxa"/>
            </w:tcMar>
          </w:tcPr>
          <w:p w14:paraId="36048485" w14:textId="59959C93" w:rsidR="00F32207" w:rsidRPr="00F32207" w:rsidRDefault="00F32207" w:rsidP="00F32207">
            <w:pPr>
              <w:pStyle w:val="Texttable"/>
              <w:jc w:val="right"/>
            </w:pPr>
            <w:r w:rsidRPr="00F32207">
              <w:t>70</w:t>
            </w:r>
          </w:p>
        </w:tc>
      </w:tr>
      <w:tr w:rsidR="00F32207" w:rsidRPr="00F32207" w14:paraId="08FFF1EC" w14:textId="77777777" w:rsidTr="0076065A">
        <w:trPr>
          <w:trHeight w:val="60"/>
        </w:trPr>
        <w:tc>
          <w:tcPr>
            <w:tcW w:w="6009" w:type="dxa"/>
            <w:tcBorders>
              <w:top w:val="single" w:sz="3" w:space="0" w:color="000000"/>
              <w:bottom w:val="single" w:sz="3" w:space="0" w:color="000000"/>
            </w:tcBorders>
            <w:tcMar>
              <w:top w:w="85" w:type="dxa"/>
              <w:left w:w="0" w:type="dxa"/>
              <w:bottom w:w="85" w:type="dxa"/>
              <w:right w:w="80" w:type="dxa"/>
            </w:tcMar>
          </w:tcPr>
          <w:p w14:paraId="0B470343" w14:textId="6CE746EF" w:rsidR="00F32207" w:rsidRPr="00F32207" w:rsidRDefault="00F32207" w:rsidP="00F32207">
            <w:pPr>
              <w:pStyle w:val="Texttable"/>
            </w:pPr>
            <w:proofErr w:type="spellStart"/>
            <w:r w:rsidRPr="00F32207">
              <w:t>Others</w:t>
            </w:r>
            <w:proofErr w:type="spellEnd"/>
          </w:p>
        </w:tc>
        <w:tc>
          <w:tcPr>
            <w:tcW w:w="1815" w:type="dxa"/>
            <w:tcBorders>
              <w:top w:val="single" w:sz="8" w:space="0" w:color="000000"/>
              <w:bottom w:val="single" w:sz="8" w:space="0" w:color="000000"/>
            </w:tcBorders>
            <w:shd w:val="solid" w:color="00A899" w:fill="auto"/>
            <w:tcMar>
              <w:top w:w="85" w:type="dxa"/>
              <w:left w:w="80" w:type="dxa"/>
              <w:bottom w:w="85" w:type="dxa"/>
              <w:right w:w="80" w:type="dxa"/>
            </w:tcMar>
          </w:tcPr>
          <w:p w14:paraId="3E54E54D" w14:textId="232406AA" w:rsidR="00F32207" w:rsidRPr="00F32207" w:rsidRDefault="00F32207" w:rsidP="00F32207">
            <w:pPr>
              <w:pStyle w:val="Texttable"/>
              <w:jc w:val="right"/>
            </w:pPr>
            <w:r w:rsidRPr="00F32207">
              <w:t>7</w:t>
            </w:r>
          </w:p>
        </w:tc>
        <w:tc>
          <w:tcPr>
            <w:tcW w:w="1814" w:type="dxa"/>
            <w:tcBorders>
              <w:top w:val="single" w:sz="8" w:space="0" w:color="000000"/>
              <w:bottom w:val="single" w:sz="8" w:space="0" w:color="000000"/>
            </w:tcBorders>
            <w:tcMar>
              <w:top w:w="85" w:type="dxa"/>
              <w:left w:w="80" w:type="dxa"/>
              <w:bottom w:w="85" w:type="dxa"/>
              <w:right w:w="80" w:type="dxa"/>
            </w:tcMar>
          </w:tcPr>
          <w:p w14:paraId="59ED8B25" w14:textId="55C2330D" w:rsidR="00F32207" w:rsidRPr="00F32207" w:rsidRDefault="00F32207" w:rsidP="00F32207">
            <w:pPr>
              <w:pStyle w:val="Texttable"/>
              <w:jc w:val="right"/>
            </w:pPr>
            <w:r w:rsidRPr="00F32207">
              <w:t>470</w:t>
            </w:r>
          </w:p>
        </w:tc>
      </w:tr>
      <w:tr w:rsidR="00F32207" w:rsidRPr="004C1DB6" w14:paraId="116FC2CA" w14:textId="77777777" w:rsidTr="0076065A">
        <w:trPr>
          <w:trHeight w:val="60"/>
        </w:trPr>
        <w:tc>
          <w:tcPr>
            <w:tcW w:w="6009" w:type="dxa"/>
            <w:tcBorders>
              <w:top w:val="single" w:sz="3" w:space="0" w:color="000000"/>
              <w:bottom w:val="single" w:sz="3" w:space="0" w:color="000000"/>
            </w:tcBorders>
            <w:tcMar>
              <w:top w:w="85" w:type="dxa"/>
              <w:left w:w="0" w:type="dxa"/>
              <w:bottom w:w="85" w:type="dxa"/>
              <w:right w:w="80" w:type="dxa"/>
            </w:tcMar>
          </w:tcPr>
          <w:p w14:paraId="5DF0984A" w14:textId="77777777" w:rsidR="00F32207" w:rsidRPr="00F32207" w:rsidRDefault="00F32207" w:rsidP="00F32207">
            <w:pPr>
              <w:pStyle w:val="Titre1table"/>
            </w:pPr>
            <w:r w:rsidRPr="00F32207">
              <w:t xml:space="preserve">Total S&amp;M </w:t>
            </w:r>
            <w:proofErr w:type="spellStart"/>
            <w:r w:rsidRPr="00F32207">
              <w:t>expenses</w:t>
            </w:r>
            <w:proofErr w:type="spellEnd"/>
          </w:p>
        </w:tc>
        <w:tc>
          <w:tcPr>
            <w:tcW w:w="1815" w:type="dxa"/>
            <w:tcBorders>
              <w:top w:val="single" w:sz="8" w:space="0" w:color="000000"/>
              <w:bottom w:val="single" w:sz="8" w:space="0" w:color="000000"/>
            </w:tcBorders>
            <w:shd w:val="solid" w:color="00A899" w:fill="auto"/>
            <w:tcMar>
              <w:top w:w="85" w:type="dxa"/>
              <w:left w:w="80" w:type="dxa"/>
              <w:bottom w:w="85" w:type="dxa"/>
              <w:right w:w="80" w:type="dxa"/>
            </w:tcMar>
          </w:tcPr>
          <w:p w14:paraId="720F3981" w14:textId="4C83FC87" w:rsidR="00F32207" w:rsidRPr="00F32207" w:rsidRDefault="00F32207" w:rsidP="00F32207">
            <w:pPr>
              <w:pStyle w:val="Titre1table"/>
              <w:jc w:val="right"/>
            </w:pPr>
            <w:r w:rsidRPr="00F32207">
              <w:t>260</w:t>
            </w:r>
          </w:p>
        </w:tc>
        <w:tc>
          <w:tcPr>
            <w:tcW w:w="1814" w:type="dxa"/>
            <w:tcBorders>
              <w:top w:val="single" w:sz="8" w:space="0" w:color="000000"/>
              <w:bottom w:val="single" w:sz="8" w:space="0" w:color="000000"/>
            </w:tcBorders>
            <w:tcMar>
              <w:top w:w="85" w:type="dxa"/>
              <w:left w:w="80" w:type="dxa"/>
              <w:bottom w:w="85" w:type="dxa"/>
              <w:right w:w="80" w:type="dxa"/>
            </w:tcMar>
          </w:tcPr>
          <w:p w14:paraId="4D1DF5E9" w14:textId="67892357" w:rsidR="00F32207" w:rsidRPr="00F32207" w:rsidRDefault="00F32207" w:rsidP="00F32207">
            <w:pPr>
              <w:pStyle w:val="Titre1table"/>
              <w:jc w:val="right"/>
            </w:pPr>
            <w:r w:rsidRPr="00F32207">
              <w:t>4,832</w:t>
            </w:r>
          </w:p>
        </w:tc>
      </w:tr>
    </w:tbl>
    <w:p w14:paraId="07907C61" w14:textId="77777777" w:rsidR="00813181" w:rsidRPr="004C1DB6" w:rsidRDefault="00813181" w:rsidP="00813181">
      <w:pPr>
        <w:pStyle w:val="TEXTCOURANT"/>
        <w:rPr>
          <w:highlight w:val="yellow"/>
        </w:rPr>
      </w:pPr>
    </w:p>
    <w:p w14:paraId="33F67C97" w14:textId="0D9EF3E4" w:rsidR="00CB63EF" w:rsidRPr="00F32207" w:rsidRDefault="00F32207" w:rsidP="00813181">
      <w:pPr>
        <w:pStyle w:val="TEXTCOURANT"/>
        <w:rPr>
          <w:lang w:val="en-US"/>
        </w:rPr>
      </w:pPr>
      <w:r w:rsidRPr="00F32207">
        <w:rPr>
          <w:lang w:val="en-US"/>
        </w:rPr>
        <w:lastRenderedPageBreak/>
        <w:t xml:space="preserve">In June 2023, </w:t>
      </w:r>
      <w:r w:rsidR="00297063" w:rsidRPr="00F32207">
        <w:rPr>
          <w:lang w:val="en-US"/>
        </w:rPr>
        <w:t>Sales and marketing expenses primarily include payroll for the commercial and marketing workforce in France and in the European Union, as well as fees related to pre-commercialization activities</w:t>
      </w:r>
      <w:r w:rsidR="00CB63EF" w:rsidRPr="00F32207">
        <w:rPr>
          <w:lang w:val="en-US"/>
        </w:rPr>
        <w:t xml:space="preserve">. </w:t>
      </w:r>
    </w:p>
    <w:p w14:paraId="2236699B" w14:textId="4501E625" w:rsidR="00F32207" w:rsidRDefault="00F32207" w:rsidP="00813181">
      <w:pPr>
        <w:pStyle w:val="0000vertclairPartie2vertclair"/>
        <w:rPr>
          <w:rFonts w:ascii="Lato Light" w:hAnsi="Lato Light" w:cs="Lato Light"/>
          <w:b w:val="0"/>
          <w:bCs w:val="0"/>
          <w:spacing w:val="-2"/>
          <w:sz w:val="17"/>
          <w:szCs w:val="17"/>
          <w:lang w:val="en-US"/>
        </w:rPr>
      </w:pPr>
      <w:r w:rsidRPr="00F32207">
        <w:rPr>
          <w:rFonts w:ascii="Lato Light" w:hAnsi="Lato Light" w:cs="Lato Light"/>
          <w:b w:val="0"/>
          <w:bCs w:val="0"/>
          <w:spacing w:val="-2"/>
          <w:sz w:val="17"/>
          <w:szCs w:val="17"/>
          <w:lang w:val="en-US"/>
        </w:rPr>
        <w:t xml:space="preserve">The decrease by 94.6%, or €4.6 million, to €0.3 million in the first half of 2024 compared to €4.8 million over the same period in 2023, </w:t>
      </w:r>
      <w:proofErr w:type="gramStart"/>
      <w:r w:rsidRPr="00F32207">
        <w:rPr>
          <w:rFonts w:ascii="Lato Light" w:hAnsi="Lato Light" w:cs="Lato Light"/>
          <w:b w:val="0"/>
          <w:bCs w:val="0"/>
          <w:spacing w:val="-2"/>
          <w:sz w:val="17"/>
          <w:szCs w:val="17"/>
          <w:lang w:val="en-US"/>
        </w:rPr>
        <w:t>reflect</w:t>
      </w:r>
      <w:proofErr w:type="gramEnd"/>
      <w:r w:rsidRPr="00F32207">
        <w:rPr>
          <w:rFonts w:ascii="Lato Light" w:hAnsi="Lato Light" w:cs="Lato Light"/>
          <w:b w:val="0"/>
          <w:bCs w:val="0"/>
          <w:spacing w:val="-2"/>
          <w:sz w:val="17"/>
          <w:szCs w:val="17"/>
          <w:lang w:val="en-US"/>
        </w:rPr>
        <w:t xml:space="preserve"> the Company's withdrawal of its marketing authorization application with the EMA for LUMEVOQ® and the concomitant decision to terminate activities related to preparing for a commercial launch in Europe.</w:t>
      </w:r>
    </w:p>
    <w:p w14:paraId="4911B4BE" w14:textId="77777777" w:rsidR="00636E18" w:rsidRDefault="00636E18" w:rsidP="00813181">
      <w:pPr>
        <w:pStyle w:val="0000vertclairPartie2vertclair"/>
        <w:rPr>
          <w:rFonts w:ascii="Lato Light" w:hAnsi="Lato Light" w:cs="Lato Light"/>
          <w:b w:val="0"/>
          <w:bCs w:val="0"/>
          <w:spacing w:val="-2"/>
          <w:sz w:val="17"/>
          <w:szCs w:val="17"/>
          <w:lang w:val="en-US"/>
        </w:rPr>
      </w:pPr>
    </w:p>
    <w:p w14:paraId="73EB23A5" w14:textId="474FADCC" w:rsidR="00813181" w:rsidRPr="00472AF8" w:rsidRDefault="00813181" w:rsidP="00813181">
      <w:pPr>
        <w:pStyle w:val="0000vertclairPartie2vertclair"/>
        <w:rPr>
          <w:lang w:val="en-US"/>
        </w:rPr>
      </w:pPr>
      <w:r w:rsidRPr="00472AF8">
        <w:rPr>
          <w:lang w:val="en-US"/>
        </w:rPr>
        <w:t>3. General and Administrative</w:t>
      </w:r>
    </w:p>
    <w:p w14:paraId="1EC3702C" w14:textId="77777777" w:rsidR="00813181" w:rsidRPr="00472AF8" w:rsidRDefault="00813181" w:rsidP="00813181">
      <w:pPr>
        <w:pStyle w:val="TEXTCOURANT"/>
        <w:rPr>
          <w:lang w:val="en-US"/>
        </w:rPr>
      </w:pPr>
      <w:r w:rsidRPr="00472AF8">
        <w:rPr>
          <w:lang w:val="en-US"/>
        </w:rPr>
        <w:t>Our general and administrative expenses consist primarily of salaries and related costs for personnel and travel expenses for our employees in executive, operational, finance, legal and human resources functions, facility-related costs, as well as audit, legal, regulatory and tax-related services associated with maintaining compliance with Euronext Paris listing and AMF requirements, director and officer insurance premiums, and corporate communications and investor relations costs.</w:t>
      </w:r>
    </w:p>
    <w:p w14:paraId="51DE1316" w14:textId="77777777" w:rsidR="00813181" w:rsidRPr="00472AF8" w:rsidRDefault="00813181" w:rsidP="00813181">
      <w:pPr>
        <w:pStyle w:val="TEXTCOURANT"/>
        <w:spacing w:after="57"/>
        <w:rPr>
          <w:lang w:val="en-US"/>
        </w:rPr>
      </w:pPr>
      <w:r w:rsidRPr="00472AF8">
        <w:rPr>
          <w:lang w:val="en-US"/>
        </w:rPr>
        <w:t xml:space="preserve">Our general and administrative expenses are </w:t>
      </w:r>
      <w:proofErr w:type="gramStart"/>
      <w:r w:rsidRPr="00472AF8">
        <w:rPr>
          <w:lang w:val="en-US"/>
        </w:rPr>
        <w:t>broken down</w:t>
      </w:r>
      <w:proofErr w:type="gramEnd"/>
      <w:r w:rsidRPr="00472AF8">
        <w:rPr>
          <w:lang w:val="en-US"/>
        </w:rPr>
        <w:t xml:space="preserve"> as follows:</w:t>
      </w:r>
    </w:p>
    <w:tbl>
      <w:tblPr>
        <w:tblW w:w="9638" w:type="dxa"/>
        <w:tblInd w:w="-8" w:type="dxa"/>
        <w:tblLayout w:type="fixed"/>
        <w:tblCellMar>
          <w:left w:w="0" w:type="dxa"/>
          <w:right w:w="0" w:type="dxa"/>
        </w:tblCellMar>
        <w:tblLook w:val="0000" w:firstRow="0" w:lastRow="0" w:firstColumn="0" w:lastColumn="0" w:noHBand="0" w:noVBand="0"/>
      </w:tblPr>
      <w:tblGrid>
        <w:gridCol w:w="6009"/>
        <w:gridCol w:w="1815"/>
        <w:gridCol w:w="1814"/>
      </w:tblGrid>
      <w:tr w:rsidR="00813181" w:rsidRPr="00472AF8" w14:paraId="0B992937" w14:textId="77777777" w:rsidTr="00E96A89">
        <w:trPr>
          <w:trHeight w:val="60"/>
        </w:trPr>
        <w:tc>
          <w:tcPr>
            <w:tcW w:w="6009" w:type="dxa"/>
            <w:vMerge w:val="restart"/>
            <w:tcBorders>
              <w:top w:val="dotted" w:sz="6" w:space="0" w:color="000000"/>
              <w:bottom w:val="single" w:sz="3" w:space="0" w:color="000000"/>
            </w:tcBorders>
            <w:tcMar>
              <w:top w:w="65" w:type="dxa"/>
              <w:left w:w="0" w:type="dxa"/>
              <w:bottom w:w="65" w:type="dxa"/>
              <w:right w:w="80" w:type="dxa"/>
            </w:tcMar>
            <w:vAlign w:val="bottom"/>
          </w:tcPr>
          <w:p w14:paraId="4F8F1A78" w14:textId="77777777" w:rsidR="00813181" w:rsidRPr="00472AF8" w:rsidRDefault="00813181">
            <w:pPr>
              <w:pStyle w:val="Tetiere"/>
            </w:pPr>
            <w:r w:rsidRPr="00472AF8">
              <w:t xml:space="preserve">In </w:t>
            </w:r>
            <w:proofErr w:type="spellStart"/>
            <w:r w:rsidRPr="00472AF8">
              <w:t>thousands</w:t>
            </w:r>
            <w:proofErr w:type="spellEnd"/>
            <w:r w:rsidRPr="00472AF8">
              <w:t xml:space="preserve"> of euros</w:t>
            </w:r>
          </w:p>
        </w:tc>
        <w:tc>
          <w:tcPr>
            <w:tcW w:w="3629" w:type="dxa"/>
            <w:gridSpan w:val="2"/>
            <w:tcBorders>
              <w:top w:val="dotted" w:sz="6" w:space="0" w:color="000000"/>
              <w:bottom w:val="single" w:sz="3" w:space="0" w:color="000000"/>
            </w:tcBorders>
            <w:tcMar>
              <w:top w:w="65" w:type="dxa"/>
              <w:left w:w="80" w:type="dxa"/>
              <w:bottom w:w="65" w:type="dxa"/>
              <w:right w:w="80" w:type="dxa"/>
            </w:tcMar>
          </w:tcPr>
          <w:p w14:paraId="3FF74184" w14:textId="77777777" w:rsidR="00813181" w:rsidRPr="00472AF8" w:rsidRDefault="00813181">
            <w:pPr>
              <w:pStyle w:val="Tetiere"/>
              <w:jc w:val="right"/>
            </w:pPr>
            <w:r w:rsidRPr="00472AF8">
              <w:t xml:space="preserve">As of June 30, </w:t>
            </w:r>
          </w:p>
        </w:tc>
      </w:tr>
      <w:tr w:rsidR="00813181" w:rsidRPr="00472AF8" w14:paraId="12A1F529" w14:textId="77777777" w:rsidTr="00E96A89">
        <w:trPr>
          <w:trHeight w:val="60"/>
        </w:trPr>
        <w:tc>
          <w:tcPr>
            <w:tcW w:w="6009" w:type="dxa"/>
            <w:vMerge/>
            <w:tcBorders>
              <w:top w:val="single" w:sz="3" w:space="0" w:color="000000"/>
              <w:bottom w:val="single" w:sz="3" w:space="0" w:color="000000"/>
            </w:tcBorders>
          </w:tcPr>
          <w:p w14:paraId="0DCEE8AB" w14:textId="77777777" w:rsidR="00813181" w:rsidRPr="00472AF8" w:rsidRDefault="00813181">
            <w:pPr>
              <w:pStyle w:val="Aucunstyle"/>
              <w:spacing w:line="240" w:lineRule="auto"/>
              <w:textAlignment w:val="auto"/>
              <w:rPr>
                <w:rFonts w:ascii="Lato" w:hAnsi="Lato" w:cstheme="minorBidi"/>
                <w:color w:val="auto"/>
              </w:rPr>
            </w:pPr>
          </w:p>
        </w:tc>
        <w:tc>
          <w:tcPr>
            <w:tcW w:w="1815" w:type="dxa"/>
            <w:tcBorders>
              <w:top w:val="single" w:sz="3" w:space="0" w:color="000000"/>
              <w:bottom w:val="single" w:sz="8" w:space="0" w:color="000000"/>
            </w:tcBorders>
            <w:tcMar>
              <w:top w:w="65" w:type="dxa"/>
              <w:left w:w="80" w:type="dxa"/>
              <w:bottom w:w="65" w:type="dxa"/>
              <w:right w:w="80" w:type="dxa"/>
            </w:tcMar>
          </w:tcPr>
          <w:p w14:paraId="55C098C0" w14:textId="2D2366B0" w:rsidR="00813181" w:rsidRPr="00472AF8" w:rsidRDefault="007545E5">
            <w:pPr>
              <w:pStyle w:val="Tetiere"/>
              <w:jc w:val="right"/>
            </w:pPr>
            <w:r w:rsidRPr="00472AF8">
              <w:t>202</w:t>
            </w:r>
            <w:r w:rsidR="00BD4126" w:rsidRPr="00472AF8">
              <w:t>4</w:t>
            </w:r>
          </w:p>
        </w:tc>
        <w:tc>
          <w:tcPr>
            <w:tcW w:w="1814" w:type="dxa"/>
            <w:tcBorders>
              <w:top w:val="single" w:sz="3" w:space="0" w:color="000000"/>
              <w:bottom w:val="single" w:sz="8" w:space="0" w:color="000000"/>
            </w:tcBorders>
            <w:tcMar>
              <w:top w:w="65" w:type="dxa"/>
              <w:left w:w="80" w:type="dxa"/>
              <w:bottom w:w="65" w:type="dxa"/>
              <w:right w:w="80" w:type="dxa"/>
            </w:tcMar>
          </w:tcPr>
          <w:p w14:paraId="58B0D32B" w14:textId="30868CF3" w:rsidR="00813181" w:rsidRPr="00472AF8" w:rsidRDefault="007545E5">
            <w:pPr>
              <w:pStyle w:val="Tetiere"/>
              <w:jc w:val="right"/>
            </w:pPr>
            <w:r w:rsidRPr="00472AF8">
              <w:t>202</w:t>
            </w:r>
            <w:r w:rsidR="00BD4126" w:rsidRPr="00472AF8">
              <w:t>3</w:t>
            </w:r>
          </w:p>
        </w:tc>
      </w:tr>
      <w:tr w:rsidR="00BD4126" w:rsidRPr="00472AF8" w14:paraId="07770452" w14:textId="77777777" w:rsidTr="00E96A89">
        <w:trPr>
          <w:trHeight w:val="60"/>
        </w:trPr>
        <w:tc>
          <w:tcPr>
            <w:tcW w:w="6009" w:type="dxa"/>
            <w:tcBorders>
              <w:top w:val="single" w:sz="3" w:space="0" w:color="000000"/>
              <w:bottom w:val="single" w:sz="3" w:space="0" w:color="000000"/>
            </w:tcBorders>
            <w:tcMar>
              <w:top w:w="65" w:type="dxa"/>
              <w:left w:w="0" w:type="dxa"/>
              <w:bottom w:w="65" w:type="dxa"/>
              <w:right w:w="80" w:type="dxa"/>
            </w:tcMar>
          </w:tcPr>
          <w:p w14:paraId="6A46E5E2" w14:textId="5934C97C" w:rsidR="00BD4126" w:rsidRPr="00472AF8" w:rsidRDefault="00BD4126" w:rsidP="00BD4126">
            <w:pPr>
              <w:pStyle w:val="Texttable"/>
            </w:pPr>
            <w:r w:rsidRPr="00472AF8">
              <w:t xml:space="preserve">Personnel </w:t>
            </w:r>
            <w:proofErr w:type="spellStart"/>
            <w:r w:rsidRPr="00472AF8">
              <w:t>expenses</w:t>
            </w:r>
            <w:proofErr w:type="spellEnd"/>
          </w:p>
        </w:tc>
        <w:tc>
          <w:tcPr>
            <w:tcW w:w="1815" w:type="dxa"/>
            <w:tcBorders>
              <w:top w:val="single" w:sz="8" w:space="0" w:color="000000"/>
              <w:bottom w:val="single" w:sz="8" w:space="0" w:color="000000"/>
            </w:tcBorders>
            <w:shd w:val="solid" w:color="00A899" w:fill="auto"/>
            <w:tcMar>
              <w:top w:w="65" w:type="dxa"/>
              <w:left w:w="80" w:type="dxa"/>
              <w:bottom w:w="65" w:type="dxa"/>
              <w:right w:w="80" w:type="dxa"/>
            </w:tcMar>
            <w:vAlign w:val="bottom"/>
          </w:tcPr>
          <w:p w14:paraId="3CEDED96" w14:textId="643B6829" w:rsidR="00BD4126" w:rsidRPr="00472AF8" w:rsidRDefault="00472AF8" w:rsidP="00BD4126">
            <w:pPr>
              <w:pStyle w:val="Texttable"/>
              <w:jc w:val="right"/>
            </w:pPr>
            <w:r w:rsidRPr="00472AF8">
              <w:t>833</w:t>
            </w:r>
          </w:p>
        </w:tc>
        <w:tc>
          <w:tcPr>
            <w:tcW w:w="1814" w:type="dxa"/>
            <w:tcBorders>
              <w:top w:val="single" w:sz="8" w:space="0" w:color="000000"/>
              <w:bottom w:val="single" w:sz="8" w:space="0" w:color="000000"/>
            </w:tcBorders>
            <w:tcMar>
              <w:top w:w="65" w:type="dxa"/>
              <w:left w:w="80" w:type="dxa"/>
              <w:bottom w:w="65" w:type="dxa"/>
              <w:right w:w="80" w:type="dxa"/>
            </w:tcMar>
            <w:vAlign w:val="bottom"/>
          </w:tcPr>
          <w:p w14:paraId="0EC06F35" w14:textId="4CD06BA3" w:rsidR="00BD4126" w:rsidRPr="00472AF8" w:rsidRDefault="00BD4126" w:rsidP="00BD4126">
            <w:pPr>
              <w:pStyle w:val="Texttable"/>
              <w:jc w:val="right"/>
            </w:pPr>
            <w:r w:rsidRPr="00472AF8">
              <w:t>1,280</w:t>
            </w:r>
          </w:p>
        </w:tc>
      </w:tr>
      <w:tr w:rsidR="00BD4126" w:rsidRPr="00472AF8" w14:paraId="7D7B0C54" w14:textId="77777777" w:rsidTr="00E96A89">
        <w:trPr>
          <w:trHeight w:val="60"/>
        </w:trPr>
        <w:tc>
          <w:tcPr>
            <w:tcW w:w="6009" w:type="dxa"/>
            <w:tcBorders>
              <w:top w:val="single" w:sz="3" w:space="0" w:color="000000"/>
              <w:bottom w:val="single" w:sz="3" w:space="0" w:color="000000"/>
            </w:tcBorders>
            <w:tcMar>
              <w:top w:w="65" w:type="dxa"/>
              <w:left w:w="0" w:type="dxa"/>
              <w:bottom w:w="65" w:type="dxa"/>
              <w:right w:w="80" w:type="dxa"/>
            </w:tcMar>
          </w:tcPr>
          <w:p w14:paraId="0C337585" w14:textId="5C6F11F0" w:rsidR="00BD4126" w:rsidRPr="00472AF8" w:rsidRDefault="00BD4126" w:rsidP="00BD4126">
            <w:pPr>
              <w:pStyle w:val="Texttable"/>
              <w:rPr>
                <w:i/>
                <w:iCs/>
                <w:lang w:val="en-US"/>
              </w:rPr>
            </w:pPr>
            <w:r w:rsidRPr="00472AF8">
              <w:rPr>
                <w:i/>
                <w:iCs/>
                <w:lang w:val="en-US"/>
              </w:rPr>
              <w:t>o/w share-based payment expense (income)</w:t>
            </w:r>
          </w:p>
        </w:tc>
        <w:tc>
          <w:tcPr>
            <w:tcW w:w="1815" w:type="dxa"/>
            <w:tcBorders>
              <w:top w:val="single" w:sz="8" w:space="0" w:color="000000"/>
              <w:bottom w:val="single" w:sz="8" w:space="0" w:color="000000"/>
            </w:tcBorders>
            <w:shd w:val="solid" w:color="00A899" w:fill="auto"/>
            <w:tcMar>
              <w:top w:w="65" w:type="dxa"/>
              <w:left w:w="80" w:type="dxa"/>
              <w:bottom w:w="65" w:type="dxa"/>
              <w:right w:w="80" w:type="dxa"/>
            </w:tcMar>
            <w:vAlign w:val="bottom"/>
          </w:tcPr>
          <w:p w14:paraId="2D3033E1" w14:textId="36B4BBEF" w:rsidR="00BD4126" w:rsidRPr="00472AF8" w:rsidRDefault="00472AF8" w:rsidP="00BD4126">
            <w:pPr>
              <w:pStyle w:val="Texttable"/>
              <w:jc w:val="right"/>
              <w:rPr>
                <w:i/>
                <w:iCs/>
              </w:rPr>
            </w:pPr>
            <w:r w:rsidRPr="00472AF8">
              <w:rPr>
                <w:i/>
                <w:iCs/>
              </w:rPr>
              <w:t>61</w:t>
            </w:r>
          </w:p>
        </w:tc>
        <w:tc>
          <w:tcPr>
            <w:tcW w:w="1814" w:type="dxa"/>
            <w:tcBorders>
              <w:top w:val="single" w:sz="8" w:space="0" w:color="000000"/>
              <w:bottom w:val="single" w:sz="8" w:space="0" w:color="000000"/>
            </w:tcBorders>
            <w:tcMar>
              <w:top w:w="65" w:type="dxa"/>
              <w:left w:w="80" w:type="dxa"/>
              <w:bottom w:w="65" w:type="dxa"/>
              <w:right w:w="80" w:type="dxa"/>
            </w:tcMar>
            <w:vAlign w:val="bottom"/>
          </w:tcPr>
          <w:p w14:paraId="2D42F9EF" w14:textId="03BE1926" w:rsidR="00BD4126" w:rsidRPr="00472AF8" w:rsidRDefault="00BD4126" w:rsidP="00BD4126">
            <w:pPr>
              <w:pStyle w:val="Texttable"/>
              <w:jc w:val="right"/>
              <w:rPr>
                <w:i/>
                <w:iCs/>
              </w:rPr>
            </w:pPr>
            <w:r w:rsidRPr="00472AF8">
              <w:rPr>
                <w:i/>
                <w:iCs/>
              </w:rPr>
              <w:t>(386)</w:t>
            </w:r>
          </w:p>
        </w:tc>
      </w:tr>
      <w:tr w:rsidR="00BD4126" w:rsidRPr="00472AF8" w14:paraId="4C91013A" w14:textId="77777777" w:rsidTr="00E96A89">
        <w:trPr>
          <w:trHeight w:val="60"/>
        </w:trPr>
        <w:tc>
          <w:tcPr>
            <w:tcW w:w="6009" w:type="dxa"/>
            <w:tcBorders>
              <w:top w:val="single" w:sz="3" w:space="0" w:color="000000"/>
              <w:bottom w:val="single" w:sz="3" w:space="0" w:color="000000"/>
            </w:tcBorders>
            <w:tcMar>
              <w:top w:w="65" w:type="dxa"/>
              <w:left w:w="0" w:type="dxa"/>
              <w:bottom w:w="65" w:type="dxa"/>
              <w:right w:w="80" w:type="dxa"/>
            </w:tcMar>
          </w:tcPr>
          <w:p w14:paraId="7BED7CE0" w14:textId="77777777" w:rsidR="00BD4126" w:rsidRPr="00472AF8" w:rsidRDefault="00BD4126" w:rsidP="00BD4126">
            <w:pPr>
              <w:pStyle w:val="Texttable"/>
            </w:pPr>
            <w:r w:rsidRPr="00472AF8">
              <w:t xml:space="preserve">Professional </w:t>
            </w:r>
            <w:proofErr w:type="spellStart"/>
            <w:r w:rsidRPr="00472AF8">
              <w:t>Fees</w:t>
            </w:r>
            <w:proofErr w:type="spellEnd"/>
            <w:r w:rsidRPr="00472AF8">
              <w:t xml:space="preserve"> </w:t>
            </w:r>
          </w:p>
        </w:tc>
        <w:tc>
          <w:tcPr>
            <w:tcW w:w="1815" w:type="dxa"/>
            <w:tcBorders>
              <w:top w:val="single" w:sz="8" w:space="0" w:color="000000"/>
              <w:bottom w:val="single" w:sz="8" w:space="0" w:color="000000"/>
            </w:tcBorders>
            <w:shd w:val="solid" w:color="00A899" w:fill="auto"/>
            <w:tcMar>
              <w:top w:w="65" w:type="dxa"/>
              <w:left w:w="80" w:type="dxa"/>
              <w:bottom w:w="65" w:type="dxa"/>
              <w:right w:w="80" w:type="dxa"/>
            </w:tcMar>
            <w:vAlign w:val="bottom"/>
          </w:tcPr>
          <w:p w14:paraId="60DC9B54" w14:textId="06AF1BF9" w:rsidR="00BD4126" w:rsidRPr="00472AF8" w:rsidRDefault="00472AF8" w:rsidP="00BD4126">
            <w:pPr>
              <w:pStyle w:val="Texttable"/>
              <w:jc w:val="right"/>
            </w:pPr>
            <w:r w:rsidRPr="00472AF8">
              <w:t>1 440</w:t>
            </w:r>
          </w:p>
        </w:tc>
        <w:tc>
          <w:tcPr>
            <w:tcW w:w="1814" w:type="dxa"/>
            <w:tcBorders>
              <w:top w:val="single" w:sz="8" w:space="0" w:color="000000"/>
              <w:bottom w:val="single" w:sz="8" w:space="0" w:color="000000"/>
            </w:tcBorders>
            <w:tcMar>
              <w:top w:w="65" w:type="dxa"/>
              <w:left w:w="80" w:type="dxa"/>
              <w:bottom w:w="65" w:type="dxa"/>
              <w:right w:w="80" w:type="dxa"/>
            </w:tcMar>
            <w:vAlign w:val="bottom"/>
          </w:tcPr>
          <w:p w14:paraId="0A3FCC65" w14:textId="1D46D923" w:rsidR="00BD4126" w:rsidRPr="00472AF8" w:rsidRDefault="00BD4126" w:rsidP="00BD4126">
            <w:pPr>
              <w:pStyle w:val="Texttable"/>
              <w:jc w:val="right"/>
            </w:pPr>
            <w:r w:rsidRPr="00472AF8">
              <w:t>820</w:t>
            </w:r>
          </w:p>
        </w:tc>
      </w:tr>
      <w:tr w:rsidR="00BD4126" w:rsidRPr="00472AF8" w14:paraId="0B4829B7" w14:textId="77777777" w:rsidTr="00E96A89">
        <w:trPr>
          <w:trHeight w:val="60"/>
        </w:trPr>
        <w:tc>
          <w:tcPr>
            <w:tcW w:w="6009" w:type="dxa"/>
            <w:tcBorders>
              <w:top w:val="single" w:sz="3" w:space="0" w:color="000000"/>
              <w:bottom w:val="single" w:sz="3" w:space="0" w:color="000000"/>
            </w:tcBorders>
            <w:tcMar>
              <w:top w:w="65" w:type="dxa"/>
              <w:left w:w="0" w:type="dxa"/>
              <w:bottom w:w="65" w:type="dxa"/>
              <w:right w:w="80" w:type="dxa"/>
            </w:tcMar>
          </w:tcPr>
          <w:p w14:paraId="71E8F34C" w14:textId="77777777" w:rsidR="00BD4126" w:rsidRPr="00472AF8" w:rsidRDefault="00BD4126" w:rsidP="00BD4126">
            <w:pPr>
              <w:pStyle w:val="Texttable"/>
            </w:pPr>
            <w:r w:rsidRPr="00472AF8">
              <w:t xml:space="preserve">Communication and </w:t>
            </w:r>
            <w:proofErr w:type="spellStart"/>
            <w:r w:rsidRPr="00472AF8">
              <w:t>travel</w:t>
            </w:r>
            <w:proofErr w:type="spellEnd"/>
            <w:r w:rsidRPr="00472AF8">
              <w:t xml:space="preserve"> </w:t>
            </w:r>
            <w:proofErr w:type="spellStart"/>
            <w:r w:rsidRPr="00472AF8">
              <w:t>expenses</w:t>
            </w:r>
            <w:proofErr w:type="spellEnd"/>
            <w:r w:rsidRPr="00472AF8">
              <w:t xml:space="preserve"> </w:t>
            </w:r>
          </w:p>
        </w:tc>
        <w:tc>
          <w:tcPr>
            <w:tcW w:w="1815" w:type="dxa"/>
            <w:tcBorders>
              <w:top w:val="single" w:sz="8" w:space="0" w:color="000000"/>
              <w:bottom w:val="single" w:sz="8" w:space="0" w:color="000000"/>
            </w:tcBorders>
            <w:shd w:val="solid" w:color="00A899" w:fill="auto"/>
            <w:tcMar>
              <w:top w:w="65" w:type="dxa"/>
              <w:left w:w="80" w:type="dxa"/>
              <w:bottom w:w="65" w:type="dxa"/>
              <w:right w:w="80" w:type="dxa"/>
            </w:tcMar>
            <w:vAlign w:val="bottom"/>
          </w:tcPr>
          <w:p w14:paraId="10CA93A9" w14:textId="711F0633" w:rsidR="00BD4126" w:rsidRPr="00472AF8" w:rsidRDefault="00472AF8" w:rsidP="00BD4126">
            <w:pPr>
              <w:pStyle w:val="Texttable"/>
              <w:jc w:val="right"/>
            </w:pPr>
            <w:r w:rsidRPr="00472AF8">
              <w:t>17</w:t>
            </w:r>
          </w:p>
        </w:tc>
        <w:tc>
          <w:tcPr>
            <w:tcW w:w="1814" w:type="dxa"/>
            <w:tcBorders>
              <w:top w:val="single" w:sz="8" w:space="0" w:color="000000"/>
              <w:bottom w:val="single" w:sz="8" w:space="0" w:color="000000"/>
            </w:tcBorders>
            <w:tcMar>
              <w:top w:w="65" w:type="dxa"/>
              <w:left w:w="80" w:type="dxa"/>
              <w:bottom w:w="65" w:type="dxa"/>
              <w:right w:w="80" w:type="dxa"/>
            </w:tcMar>
            <w:vAlign w:val="bottom"/>
          </w:tcPr>
          <w:p w14:paraId="468F8759" w14:textId="50F4FF73" w:rsidR="00BD4126" w:rsidRPr="00472AF8" w:rsidRDefault="00BD4126" w:rsidP="00BD4126">
            <w:pPr>
              <w:pStyle w:val="Texttable"/>
              <w:jc w:val="right"/>
            </w:pPr>
            <w:r w:rsidRPr="00472AF8">
              <w:t>612</w:t>
            </w:r>
          </w:p>
        </w:tc>
      </w:tr>
      <w:tr w:rsidR="00BD4126" w:rsidRPr="00472AF8" w14:paraId="22DF436D" w14:textId="77777777" w:rsidTr="00E96A89">
        <w:trPr>
          <w:trHeight w:val="60"/>
        </w:trPr>
        <w:tc>
          <w:tcPr>
            <w:tcW w:w="6009" w:type="dxa"/>
            <w:tcBorders>
              <w:top w:val="single" w:sz="3" w:space="0" w:color="000000"/>
              <w:bottom w:val="single" w:sz="3" w:space="0" w:color="000000"/>
            </w:tcBorders>
            <w:tcMar>
              <w:top w:w="65" w:type="dxa"/>
              <w:left w:w="0" w:type="dxa"/>
              <w:bottom w:w="65" w:type="dxa"/>
              <w:right w:w="80" w:type="dxa"/>
            </w:tcMar>
          </w:tcPr>
          <w:p w14:paraId="2BA88E98" w14:textId="77777777" w:rsidR="00BD4126" w:rsidRPr="00472AF8" w:rsidRDefault="00BD4126" w:rsidP="00BD4126">
            <w:pPr>
              <w:pStyle w:val="Texttable"/>
            </w:pPr>
            <w:proofErr w:type="spellStart"/>
            <w:r w:rsidRPr="00472AF8">
              <w:t>Depreciation</w:t>
            </w:r>
            <w:proofErr w:type="spellEnd"/>
            <w:r w:rsidRPr="00472AF8">
              <w:t xml:space="preserve"> and </w:t>
            </w:r>
            <w:proofErr w:type="spellStart"/>
            <w:r w:rsidRPr="00472AF8">
              <w:t>amortization</w:t>
            </w:r>
            <w:proofErr w:type="spellEnd"/>
            <w:r w:rsidRPr="00472AF8">
              <w:t xml:space="preserve"> </w:t>
            </w:r>
            <w:proofErr w:type="spellStart"/>
            <w:r w:rsidRPr="00472AF8">
              <w:t>expense</w:t>
            </w:r>
            <w:proofErr w:type="spellEnd"/>
            <w:r w:rsidRPr="00472AF8">
              <w:t xml:space="preserve"> </w:t>
            </w:r>
          </w:p>
        </w:tc>
        <w:tc>
          <w:tcPr>
            <w:tcW w:w="1815" w:type="dxa"/>
            <w:tcBorders>
              <w:top w:val="single" w:sz="8" w:space="0" w:color="000000"/>
              <w:bottom w:val="single" w:sz="8" w:space="0" w:color="000000"/>
            </w:tcBorders>
            <w:shd w:val="solid" w:color="00A899" w:fill="auto"/>
            <w:tcMar>
              <w:top w:w="65" w:type="dxa"/>
              <w:left w:w="80" w:type="dxa"/>
              <w:bottom w:w="65" w:type="dxa"/>
              <w:right w:w="80" w:type="dxa"/>
            </w:tcMar>
            <w:vAlign w:val="bottom"/>
          </w:tcPr>
          <w:p w14:paraId="7C7328D1" w14:textId="796D6389" w:rsidR="00BD4126" w:rsidRPr="00472AF8" w:rsidRDefault="00472AF8" w:rsidP="00BD4126">
            <w:pPr>
              <w:pStyle w:val="Texttable"/>
              <w:jc w:val="right"/>
            </w:pPr>
            <w:r w:rsidRPr="00472AF8">
              <w:t>93</w:t>
            </w:r>
          </w:p>
        </w:tc>
        <w:tc>
          <w:tcPr>
            <w:tcW w:w="1814" w:type="dxa"/>
            <w:tcBorders>
              <w:top w:val="single" w:sz="8" w:space="0" w:color="000000"/>
              <w:bottom w:val="single" w:sz="8" w:space="0" w:color="000000"/>
            </w:tcBorders>
            <w:tcMar>
              <w:top w:w="65" w:type="dxa"/>
              <w:left w:w="80" w:type="dxa"/>
              <w:bottom w:w="65" w:type="dxa"/>
              <w:right w:w="80" w:type="dxa"/>
            </w:tcMar>
            <w:vAlign w:val="bottom"/>
          </w:tcPr>
          <w:p w14:paraId="68F1E4B1" w14:textId="1D7EDAB2" w:rsidR="00BD4126" w:rsidRPr="00472AF8" w:rsidRDefault="00BD4126" w:rsidP="00BD4126">
            <w:pPr>
              <w:pStyle w:val="Texttable"/>
              <w:jc w:val="right"/>
            </w:pPr>
            <w:r w:rsidRPr="00472AF8">
              <w:t>56</w:t>
            </w:r>
          </w:p>
        </w:tc>
      </w:tr>
      <w:tr w:rsidR="00BD4126" w:rsidRPr="00472AF8" w14:paraId="2533FB5E" w14:textId="77777777" w:rsidTr="00E96A89">
        <w:trPr>
          <w:trHeight w:val="60"/>
        </w:trPr>
        <w:tc>
          <w:tcPr>
            <w:tcW w:w="6009" w:type="dxa"/>
            <w:tcBorders>
              <w:top w:val="single" w:sz="3" w:space="0" w:color="000000"/>
              <w:bottom w:val="single" w:sz="3" w:space="0" w:color="000000"/>
            </w:tcBorders>
            <w:tcMar>
              <w:top w:w="65" w:type="dxa"/>
              <w:left w:w="0" w:type="dxa"/>
              <w:bottom w:w="65" w:type="dxa"/>
              <w:right w:w="80" w:type="dxa"/>
            </w:tcMar>
          </w:tcPr>
          <w:p w14:paraId="6A2A805E" w14:textId="77777777" w:rsidR="00BD4126" w:rsidRPr="00472AF8" w:rsidRDefault="00BD4126" w:rsidP="00BD4126">
            <w:pPr>
              <w:pStyle w:val="Texttable"/>
            </w:pPr>
            <w:r w:rsidRPr="00472AF8">
              <w:t xml:space="preserve">Attendance </w:t>
            </w:r>
            <w:proofErr w:type="spellStart"/>
            <w:r w:rsidRPr="00472AF8">
              <w:t>fees</w:t>
            </w:r>
            <w:proofErr w:type="spellEnd"/>
            <w:r w:rsidRPr="00472AF8">
              <w:t xml:space="preserve"> </w:t>
            </w:r>
          </w:p>
        </w:tc>
        <w:tc>
          <w:tcPr>
            <w:tcW w:w="1815" w:type="dxa"/>
            <w:tcBorders>
              <w:top w:val="single" w:sz="8" w:space="0" w:color="000000"/>
              <w:bottom w:val="single" w:sz="8" w:space="0" w:color="000000"/>
            </w:tcBorders>
            <w:shd w:val="solid" w:color="00A899" w:fill="auto"/>
            <w:tcMar>
              <w:top w:w="65" w:type="dxa"/>
              <w:left w:w="80" w:type="dxa"/>
              <w:bottom w:w="65" w:type="dxa"/>
              <w:right w:w="80" w:type="dxa"/>
            </w:tcMar>
            <w:vAlign w:val="bottom"/>
          </w:tcPr>
          <w:p w14:paraId="7B8B72D5" w14:textId="32FE6115" w:rsidR="00BD4126" w:rsidRPr="00472AF8" w:rsidRDefault="00472AF8" w:rsidP="00BD4126">
            <w:pPr>
              <w:pStyle w:val="Texttable"/>
              <w:jc w:val="right"/>
            </w:pPr>
            <w:r w:rsidRPr="00472AF8">
              <w:t>117</w:t>
            </w:r>
          </w:p>
        </w:tc>
        <w:tc>
          <w:tcPr>
            <w:tcW w:w="1814" w:type="dxa"/>
            <w:tcBorders>
              <w:top w:val="single" w:sz="8" w:space="0" w:color="000000"/>
              <w:bottom w:val="single" w:sz="8" w:space="0" w:color="000000"/>
            </w:tcBorders>
            <w:tcMar>
              <w:top w:w="65" w:type="dxa"/>
              <w:left w:w="80" w:type="dxa"/>
              <w:bottom w:w="65" w:type="dxa"/>
              <w:right w:w="80" w:type="dxa"/>
            </w:tcMar>
            <w:vAlign w:val="bottom"/>
          </w:tcPr>
          <w:p w14:paraId="2FC149AB" w14:textId="46258102" w:rsidR="00BD4126" w:rsidRPr="00472AF8" w:rsidRDefault="00BD4126" w:rsidP="00BD4126">
            <w:pPr>
              <w:pStyle w:val="Texttable"/>
              <w:jc w:val="right"/>
            </w:pPr>
            <w:r w:rsidRPr="00472AF8">
              <w:t>128</w:t>
            </w:r>
          </w:p>
        </w:tc>
      </w:tr>
      <w:tr w:rsidR="00BD4126" w:rsidRPr="00472AF8" w14:paraId="0EF896D8" w14:textId="77777777" w:rsidTr="00E96A89">
        <w:trPr>
          <w:trHeight w:val="60"/>
        </w:trPr>
        <w:tc>
          <w:tcPr>
            <w:tcW w:w="6009" w:type="dxa"/>
            <w:tcBorders>
              <w:top w:val="single" w:sz="3" w:space="0" w:color="000000"/>
              <w:bottom w:val="single" w:sz="3" w:space="0" w:color="000000"/>
            </w:tcBorders>
            <w:tcMar>
              <w:top w:w="65" w:type="dxa"/>
              <w:left w:w="0" w:type="dxa"/>
              <w:bottom w:w="65" w:type="dxa"/>
              <w:right w:w="80" w:type="dxa"/>
            </w:tcMar>
          </w:tcPr>
          <w:p w14:paraId="2BC31B3D" w14:textId="77777777" w:rsidR="00BD4126" w:rsidRPr="00472AF8" w:rsidRDefault="00BD4126" w:rsidP="00BD4126">
            <w:pPr>
              <w:pStyle w:val="Texttable"/>
            </w:pPr>
            <w:proofErr w:type="spellStart"/>
            <w:r w:rsidRPr="00472AF8">
              <w:t>Others</w:t>
            </w:r>
            <w:proofErr w:type="spellEnd"/>
            <w:r w:rsidRPr="00472AF8">
              <w:t xml:space="preserve"> </w:t>
            </w:r>
          </w:p>
        </w:tc>
        <w:tc>
          <w:tcPr>
            <w:tcW w:w="1815" w:type="dxa"/>
            <w:tcBorders>
              <w:top w:val="single" w:sz="8" w:space="0" w:color="000000"/>
              <w:bottom w:val="single" w:sz="8" w:space="0" w:color="000000"/>
            </w:tcBorders>
            <w:shd w:val="solid" w:color="00A899" w:fill="auto"/>
            <w:tcMar>
              <w:top w:w="65" w:type="dxa"/>
              <w:left w:w="80" w:type="dxa"/>
              <w:bottom w:w="65" w:type="dxa"/>
              <w:right w:w="80" w:type="dxa"/>
            </w:tcMar>
          </w:tcPr>
          <w:p w14:paraId="76F8C6DA" w14:textId="26DB43D8" w:rsidR="00BD4126" w:rsidRPr="00472AF8" w:rsidRDefault="00472AF8" w:rsidP="00BD4126">
            <w:pPr>
              <w:pStyle w:val="Texttable"/>
              <w:jc w:val="right"/>
            </w:pPr>
            <w:r w:rsidRPr="00472AF8">
              <w:t>83</w:t>
            </w:r>
          </w:p>
        </w:tc>
        <w:tc>
          <w:tcPr>
            <w:tcW w:w="1814" w:type="dxa"/>
            <w:tcBorders>
              <w:top w:val="single" w:sz="8" w:space="0" w:color="000000"/>
              <w:bottom w:val="single" w:sz="8" w:space="0" w:color="000000"/>
            </w:tcBorders>
            <w:tcMar>
              <w:top w:w="65" w:type="dxa"/>
              <w:left w:w="80" w:type="dxa"/>
              <w:bottom w:w="65" w:type="dxa"/>
              <w:right w:w="80" w:type="dxa"/>
            </w:tcMar>
          </w:tcPr>
          <w:p w14:paraId="40F19547" w14:textId="666795E5" w:rsidR="00BD4126" w:rsidRPr="00472AF8" w:rsidRDefault="00BD4126" w:rsidP="00BD4126">
            <w:pPr>
              <w:pStyle w:val="Texttable"/>
              <w:jc w:val="right"/>
            </w:pPr>
            <w:r w:rsidRPr="00472AF8">
              <w:t>91</w:t>
            </w:r>
          </w:p>
        </w:tc>
      </w:tr>
      <w:tr w:rsidR="00BD4126" w:rsidRPr="00472AF8" w14:paraId="050C6074" w14:textId="77777777" w:rsidTr="00E96A89">
        <w:trPr>
          <w:trHeight w:val="60"/>
        </w:trPr>
        <w:tc>
          <w:tcPr>
            <w:tcW w:w="6009" w:type="dxa"/>
            <w:tcBorders>
              <w:top w:val="single" w:sz="3" w:space="0" w:color="000000"/>
              <w:bottom w:val="single" w:sz="3" w:space="0" w:color="000000"/>
            </w:tcBorders>
            <w:tcMar>
              <w:top w:w="65" w:type="dxa"/>
              <w:left w:w="0" w:type="dxa"/>
              <w:bottom w:w="65" w:type="dxa"/>
              <w:right w:w="80" w:type="dxa"/>
            </w:tcMar>
          </w:tcPr>
          <w:p w14:paraId="71BF8BF8" w14:textId="77777777" w:rsidR="00BD4126" w:rsidRPr="00472AF8" w:rsidRDefault="00BD4126" w:rsidP="00BD4126">
            <w:pPr>
              <w:pStyle w:val="Titre1table"/>
            </w:pPr>
            <w:r w:rsidRPr="00472AF8">
              <w:t xml:space="preserve">Total G&amp;A </w:t>
            </w:r>
            <w:proofErr w:type="spellStart"/>
            <w:r w:rsidRPr="00472AF8">
              <w:t>expenses</w:t>
            </w:r>
            <w:proofErr w:type="spellEnd"/>
            <w:r w:rsidRPr="00472AF8">
              <w:t xml:space="preserve"> </w:t>
            </w:r>
          </w:p>
        </w:tc>
        <w:tc>
          <w:tcPr>
            <w:tcW w:w="1815" w:type="dxa"/>
            <w:tcBorders>
              <w:top w:val="single" w:sz="8" w:space="0" w:color="000000"/>
              <w:bottom w:val="single" w:sz="8" w:space="0" w:color="000000"/>
            </w:tcBorders>
            <w:shd w:val="solid" w:color="00A899" w:fill="auto"/>
            <w:tcMar>
              <w:top w:w="65" w:type="dxa"/>
              <w:left w:w="80" w:type="dxa"/>
              <w:bottom w:w="65" w:type="dxa"/>
              <w:right w:w="80" w:type="dxa"/>
            </w:tcMar>
          </w:tcPr>
          <w:p w14:paraId="5C69AF70" w14:textId="5D8F1486" w:rsidR="00BD4126" w:rsidRPr="00472AF8" w:rsidRDefault="00472AF8" w:rsidP="00472AF8">
            <w:pPr>
              <w:pStyle w:val="Titre1table"/>
              <w:jc w:val="right"/>
            </w:pPr>
            <w:r w:rsidRPr="00472AF8">
              <w:t>2,583</w:t>
            </w:r>
          </w:p>
        </w:tc>
        <w:tc>
          <w:tcPr>
            <w:tcW w:w="1814" w:type="dxa"/>
            <w:tcBorders>
              <w:top w:val="single" w:sz="8" w:space="0" w:color="000000"/>
              <w:bottom w:val="single" w:sz="8" w:space="0" w:color="000000"/>
            </w:tcBorders>
            <w:tcMar>
              <w:top w:w="65" w:type="dxa"/>
              <w:left w:w="80" w:type="dxa"/>
              <w:bottom w:w="65" w:type="dxa"/>
              <w:right w:w="80" w:type="dxa"/>
            </w:tcMar>
          </w:tcPr>
          <w:p w14:paraId="5D7C4FC0" w14:textId="0B992A86" w:rsidR="00BD4126" w:rsidRPr="00472AF8" w:rsidRDefault="00BD4126" w:rsidP="00BD4126">
            <w:pPr>
              <w:pStyle w:val="Titre1table"/>
              <w:jc w:val="right"/>
            </w:pPr>
            <w:r w:rsidRPr="00472AF8">
              <w:t>2,987</w:t>
            </w:r>
          </w:p>
        </w:tc>
      </w:tr>
    </w:tbl>
    <w:p w14:paraId="47784E06" w14:textId="77777777" w:rsidR="00472AF8" w:rsidRPr="00472AF8" w:rsidRDefault="00472AF8" w:rsidP="00813181">
      <w:pPr>
        <w:pStyle w:val="TEXTCOURANT"/>
        <w:rPr>
          <w:lang w:val="en-US"/>
        </w:rPr>
      </w:pPr>
    </w:p>
    <w:p w14:paraId="2B69CFCF" w14:textId="7CAD7694" w:rsidR="000F08FE" w:rsidRDefault="000F08FE" w:rsidP="00813181">
      <w:pPr>
        <w:pStyle w:val="TEXTCOURANT"/>
        <w:rPr>
          <w:lang w:val="en-US"/>
        </w:rPr>
      </w:pPr>
      <w:r>
        <w:rPr>
          <w:lang w:val="en-US"/>
        </w:rPr>
        <w:t>Our g</w:t>
      </w:r>
      <w:r w:rsidR="00472AF8" w:rsidRPr="00472AF8">
        <w:rPr>
          <w:lang w:val="en-US"/>
        </w:rPr>
        <w:t xml:space="preserve">eneral and administrative </w:t>
      </w:r>
      <w:proofErr w:type="gramStart"/>
      <w:r w:rsidR="00472AF8" w:rsidRPr="00472AF8">
        <w:rPr>
          <w:lang w:val="en-US"/>
        </w:rPr>
        <w:t>expenses</w:t>
      </w:r>
      <w:proofErr w:type="gramEnd"/>
      <w:r w:rsidR="00472AF8" w:rsidRPr="00472AF8">
        <w:rPr>
          <w:lang w:val="en-US"/>
        </w:rPr>
        <w:t xml:space="preserve"> </w:t>
      </w:r>
      <w:r w:rsidRPr="000F08FE">
        <w:rPr>
          <w:lang w:val="en-US"/>
        </w:rPr>
        <w:t xml:space="preserve">by 13.5% to €2.6 million in the first half of 2024 compared to €3.0 million over the same period in 2023. This decrease is mainly driven by the decrease </w:t>
      </w:r>
      <w:proofErr w:type="gramStart"/>
      <w:r w:rsidRPr="000F08FE">
        <w:rPr>
          <w:lang w:val="en-US"/>
        </w:rPr>
        <w:t>of</w:t>
      </w:r>
      <w:proofErr w:type="gramEnd"/>
      <w:r w:rsidRPr="000F08FE">
        <w:rPr>
          <w:lang w:val="en-US"/>
        </w:rPr>
        <w:t xml:space="preserve"> share-based income, resulting from the cancellations of performance share plans whose conditions were unlikely to be met following the EMA application withdrawal. Excluding this non-recurring and non-cash IFRS2 item, general and administrative expenses decreased by €0.9 million over the period.</w:t>
      </w:r>
    </w:p>
    <w:p w14:paraId="10A07896" w14:textId="7F0CC284" w:rsidR="00672D18" w:rsidRPr="00D925AF" w:rsidRDefault="00672D18" w:rsidP="00696F2E">
      <w:pPr>
        <w:pStyle w:val="0000vertclairPartie2vertclair"/>
        <w:rPr>
          <w:lang w:val="en-US"/>
        </w:rPr>
      </w:pPr>
      <w:r w:rsidRPr="00696F2E">
        <w:rPr>
          <w:rFonts w:cs="Lato Light"/>
          <w:spacing w:val="-2"/>
          <w:lang w:val="en-US"/>
        </w:rPr>
        <w:t>4.</w:t>
      </w:r>
      <w:r w:rsidRPr="000F08FE">
        <w:rPr>
          <w:rFonts w:ascii="Lato Light" w:hAnsi="Lato Light" w:cs="Lato Light"/>
          <w:spacing w:val="-2"/>
          <w:sz w:val="17"/>
          <w:szCs w:val="17"/>
          <w:lang w:val="en-US"/>
        </w:rPr>
        <w:t xml:space="preserve"> </w:t>
      </w:r>
      <w:r w:rsidRPr="00696F2E">
        <w:rPr>
          <w:rFonts w:cs="Lato Light"/>
          <w:spacing w:val="-2"/>
          <w:lang w:val="en-US"/>
        </w:rPr>
        <w:t>Operating</w:t>
      </w:r>
      <w:r w:rsidRPr="000F08FE">
        <w:rPr>
          <w:rFonts w:ascii="Lato Light" w:hAnsi="Lato Light" w:cs="Lato Light"/>
          <w:spacing w:val="-2"/>
          <w:sz w:val="17"/>
          <w:szCs w:val="17"/>
          <w:lang w:val="en-US"/>
        </w:rPr>
        <w:t xml:space="preserve"> </w:t>
      </w:r>
      <w:r w:rsidRPr="00696F2E">
        <w:rPr>
          <w:rFonts w:cs="Lato Light"/>
          <w:spacing w:val="-2"/>
          <w:lang w:val="en-US"/>
        </w:rPr>
        <w:t>Loss</w:t>
      </w:r>
    </w:p>
    <w:p w14:paraId="63C4D15B" w14:textId="25AB0F31" w:rsidR="00672D18" w:rsidRPr="00472AF8" w:rsidRDefault="00BD7894" w:rsidP="00813181">
      <w:pPr>
        <w:pStyle w:val="TEXTCOURANT"/>
        <w:rPr>
          <w:lang w:val="en-US"/>
        </w:rPr>
      </w:pPr>
      <w:r>
        <w:rPr>
          <w:lang w:val="en-US"/>
        </w:rPr>
        <w:t>Our o</w:t>
      </w:r>
      <w:r w:rsidR="00672D18" w:rsidRPr="00672D18">
        <w:rPr>
          <w:lang w:val="en-US"/>
        </w:rPr>
        <w:t xml:space="preserve">perating loss decreased by 56.7%, or €7.4 million, in the first half of 2024, amounting to </w:t>
      </w:r>
      <w:proofErr w:type="gramStart"/>
      <w:r w:rsidR="00672D18" w:rsidRPr="00672D18">
        <w:rPr>
          <w:lang w:val="en-US"/>
        </w:rPr>
        <w:t>€(</w:t>
      </w:r>
      <w:proofErr w:type="gramEnd"/>
      <w:r w:rsidR="00672D18" w:rsidRPr="00672D18">
        <w:rPr>
          <w:lang w:val="en-US"/>
        </w:rPr>
        <w:t>7.4) million compared to €(17.1) million over the same period in 2023</w:t>
      </w:r>
      <w:proofErr w:type="gramStart"/>
      <w:r w:rsidR="00672D18" w:rsidRPr="00672D18">
        <w:rPr>
          <w:lang w:val="en-US"/>
        </w:rPr>
        <w:t>.This</w:t>
      </w:r>
      <w:proofErr w:type="gramEnd"/>
      <w:r w:rsidR="00672D18" w:rsidRPr="00672D18">
        <w:rPr>
          <w:lang w:val="en-US"/>
        </w:rPr>
        <w:t xml:space="preserve"> decrease reflects trends in Operating income, R&amp;D expenses, Sales, medical and marketing expenses and G&amp;A expenses as discussed above.</w:t>
      </w:r>
    </w:p>
    <w:p w14:paraId="61F3A87D" w14:textId="77777777" w:rsidR="00813181" w:rsidRPr="00672D18" w:rsidRDefault="00813181" w:rsidP="00813181">
      <w:pPr>
        <w:pStyle w:val="00vertclairannexessPartie2vertclair"/>
        <w:rPr>
          <w:lang w:val="en-US"/>
        </w:rPr>
      </w:pPr>
      <w:r w:rsidRPr="00672D18">
        <w:rPr>
          <w:lang w:val="en-US"/>
        </w:rPr>
        <w:t>C. FINANCIAL INCOME (LOSS)</w:t>
      </w:r>
    </w:p>
    <w:p w14:paraId="43459161" w14:textId="56CB3D9B" w:rsidR="00BD7894" w:rsidRDefault="00BD7894" w:rsidP="00672D18">
      <w:pPr>
        <w:pStyle w:val="00vertclairannexessPartie2vertclair"/>
        <w:jc w:val="both"/>
        <w:rPr>
          <w:rFonts w:ascii="Lato Light" w:hAnsi="Lato Light" w:cs="Lato Light"/>
          <w:b w:val="0"/>
          <w:bCs w:val="0"/>
          <w:caps w:val="0"/>
          <w:spacing w:val="-2"/>
          <w:sz w:val="17"/>
          <w:szCs w:val="17"/>
          <w:lang w:val="en-US"/>
        </w:rPr>
      </w:pPr>
      <w:r>
        <w:rPr>
          <w:rFonts w:ascii="Lato Light" w:hAnsi="Lato Light" w:cs="Lato Light"/>
          <w:b w:val="0"/>
          <w:bCs w:val="0"/>
          <w:caps w:val="0"/>
          <w:spacing w:val="-2"/>
          <w:sz w:val="17"/>
          <w:szCs w:val="17"/>
          <w:lang w:val="en-US"/>
        </w:rPr>
        <w:t>Our f</w:t>
      </w:r>
      <w:r w:rsidR="00672D18" w:rsidRPr="00672D18">
        <w:rPr>
          <w:rFonts w:ascii="Lato Light" w:hAnsi="Lato Light" w:cs="Lato Light"/>
          <w:b w:val="0"/>
          <w:bCs w:val="0"/>
          <w:caps w:val="0"/>
          <w:spacing w:val="-2"/>
          <w:sz w:val="17"/>
          <w:szCs w:val="17"/>
          <w:lang w:val="en-US"/>
        </w:rPr>
        <w:t xml:space="preserve">inancial income in the first half of 2024 amounted to €1.6 million compared to €5.1 million over the same period in 2023. </w:t>
      </w:r>
      <w:r w:rsidRPr="00BD7894">
        <w:rPr>
          <w:rFonts w:ascii="Lato Light" w:hAnsi="Lato Light" w:cs="Lato Light"/>
          <w:b w:val="0"/>
          <w:bCs w:val="0"/>
          <w:caps w:val="0"/>
          <w:spacing w:val="-2"/>
          <w:sz w:val="17"/>
          <w:szCs w:val="17"/>
          <w:lang w:val="en-US"/>
        </w:rPr>
        <w:t xml:space="preserve">In 2023, the fair value of derivative financial </w:t>
      </w:r>
      <w:proofErr w:type="gramStart"/>
      <w:r w:rsidRPr="00BD7894">
        <w:rPr>
          <w:rFonts w:ascii="Lato Light" w:hAnsi="Lato Light" w:cs="Lato Light"/>
          <w:b w:val="0"/>
          <w:bCs w:val="0"/>
          <w:caps w:val="0"/>
          <w:spacing w:val="-2"/>
          <w:sz w:val="17"/>
          <w:szCs w:val="17"/>
          <w:lang w:val="en-US"/>
        </w:rPr>
        <w:t>instrument had declined</w:t>
      </w:r>
      <w:proofErr w:type="gramEnd"/>
      <w:r w:rsidRPr="00BD7894">
        <w:rPr>
          <w:rFonts w:ascii="Lato Light" w:hAnsi="Lato Light" w:cs="Lato Light"/>
          <w:b w:val="0"/>
          <w:bCs w:val="0"/>
          <w:caps w:val="0"/>
          <w:spacing w:val="-2"/>
          <w:sz w:val="17"/>
          <w:szCs w:val="17"/>
          <w:lang w:val="en-US"/>
        </w:rPr>
        <w:t xml:space="preserve"> sharply in connection with the evolution of the market price. En 2024, the financial income is essentially explained by the context of the renegotiation of our financial obligations and the change in derivative financial instrument fair value. </w:t>
      </w:r>
    </w:p>
    <w:p w14:paraId="6FD9D1E7" w14:textId="5812847E" w:rsidR="00813181" w:rsidRPr="00672D18" w:rsidRDefault="00813181" w:rsidP="00BD7894">
      <w:pPr>
        <w:pStyle w:val="00vertclairannexessPartie2vertclair"/>
        <w:jc w:val="both"/>
        <w:rPr>
          <w:lang w:val="en-US"/>
        </w:rPr>
      </w:pPr>
      <w:r w:rsidRPr="00672D18">
        <w:rPr>
          <w:lang w:val="en-US"/>
        </w:rPr>
        <w:t>D. NET LOSS</w:t>
      </w:r>
    </w:p>
    <w:p w14:paraId="2549CB76" w14:textId="1166A984" w:rsidR="00672D18" w:rsidRDefault="00BD7894" w:rsidP="00813181">
      <w:pPr>
        <w:pStyle w:val="00vertclairannexessPartie2vertclair"/>
        <w:rPr>
          <w:rFonts w:ascii="Lato Light" w:hAnsi="Lato Light" w:cs="Lato Light"/>
          <w:b w:val="0"/>
          <w:bCs w:val="0"/>
          <w:caps w:val="0"/>
          <w:spacing w:val="-2"/>
          <w:sz w:val="17"/>
          <w:szCs w:val="17"/>
          <w:lang w:val="en-US"/>
        </w:rPr>
      </w:pPr>
      <w:r>
        <w:rPr>
          <w:rFonts w:ascii="Lato Light" w:hAnsi="Lato Light" w:cs="Lato Light"/>
          <w:b w:val="0"/>
          <w:bCs w:val="0"/>
          <w:caps w:val="0"/>
          <w:spacing w:val="-2"/>
          <w:sz w:val="17"/>
          <w:szCs w:val="17"/>
          <w:lang w:val="en-US"/>
        </w:rPr>
        <w:t xml:space="preserve">Our </w:t>
      </w:r>
      <w:r w:rsidR="00672D18" w:rsidRPr="00672D18">
        <w:rPr>
          <w:rFonts w:ascii="Lato Light" w:hAnsi="Lato Light" w:cs="Lato Light"/>
          <w:b w:val="0"/>
          <w:bCs w:val="0"/>
          <w:caps w:val="0"/>
          <w:spacing w:val="-2"/>
          <w:sz w:val="17"/>
          <w:szCs w:val="17"/>
          <w:lang w:val="en-US"/>
        </w:rPr>
        <w:t xml:space="preserve">Net loss for the first half of 2024 decreased to </w:t>
      </w:r>
      <w:proofErr w:type="gramStart"/>
      <w:r w:rsidR="00672D18" w:rsidRPr="00672D18">
        <w:rPr>
          <w:rFonts w:ascii="Lato Light" w:hAnsi="Lato Light" w:cs="Lato Light"/>
          <w:b w:val="0"/>
          <w:bCs w:val="0"/>
          <w:caps w:val="0"/>
          <w:spacing w:val="-2"/>
          <w:sz w:val="17"/>
          <w:szCs w:val="17"/>
          <w:lang w:val="en-US"/>
        </w:rPr>
        <w:t>€(</w:t>
      </w:r>
      <w:proofErr w:type="gramEnd"/>
      <w:r w:rsidR="00672D18" w:rsidRPr="00672D18">
        <w:rPr>
          <w:rFonts w:ascii="Lato Light" w:hAnsi="Lato Light" w:cs="Lato Light"/>
          <w:b w:val="0"/>
          <w:bCs w:val="0"/>
          <w:caps w:val="0"/>
          <w:spacing w:val="-2"/>
          <w:sz w:val="17"/>
          <w:szCs w:val="17"/>
          <w:lang w:val="en-US"/>
        </w:rPr>
        <w:t xml:space="preserve">5.8) million compared to €(12.0) million in the first half of 2023. The loss per share (based on the weighted average number of shares outstanding over the period) amounted to </w:t>
      </w:r>
      <w:proofErr w:type="gramStart"/>
      <w:r w:rsidR="00672D18" w:rsidRPr="00672D18">
        <w:rPr>
          <w:rFonts w:ascii="Lato Light" w:hAnsi="Lato Light" w:cs="Lato Light"/>
          <w:b w:val="0"/>
          <w:bCs w:val="0"/>
          <w:caps w:val="0"/>
          <w:spacing w:val="-2"/>
          <w:sz w:val="17"/>
          <w:szCs w:val="17"/>
          <w:lang w:val="en-US"/>
        </w:rPr>
        <w:t>€(</w:t>
      </w:r>
      <w:proofErr w:type="gramEnd"/>
      <w:r w:rsidR="00672D18" w:rsidRPr="00672D18">
        <w:rPr>
          <w:rFonts w:ascii="Lato Light" w:hAnsi="Lato Light" w:cs="Lato Light"/>
          <w:b w:val="0"/>
          <w:bCs w:val="0"/>
          <w:caps w:val="0"/>
          <w:spacing w:val="-2"/>
          <w:sz w:val="17"/>
          <w:szCs w:val="17"/>
          <w:lang w:val="en-US"/>
        </w:rPr>
        <w:t>0.0</w:t>
      </w:r>
      <w:r>
        <w:rPr>
          <w:rFonts w:ascii="Lato Light" w:hAnsi="Lato Light" w:cs="Lato Light"/>
          <w:b w:val="0"/>
          <w:bCs w:val="0"/>
          <w:caps w:val="0"/>
          <w:spacing w:val="-2"/>
          <w:sz w:val="17"/>
          <w:szCs w:val="17"/>
          <w:lang w:val="en-US"/>
        </w:rPr>
        <w:t>7</w:t>
      </w:r>
      <w:r w:rsidR="00672D18" w:rsidRPr="00672D18">
        <w:rPr>
          <w:rFonts w:ascii="Lato Light" w:hAnsi="Lato Light" w:cs="Lato Light"/>
          <w:b w:val="0"/>
          <w:bCs w:val="0"/>
          <w:caps w:val="0"/>
          <w:spacing w:val="-2"/>
          <w:sz w:val="17"/>
          <w:szCs w:val="17"/>
          <w:lang w:val="en-US"/>
        </w:rPr>
        <w:t>) and €(0.26) for the first halves of 2024 and 2023, respectively.</w:t>
      </w:r>
    </w:p>
    <w:p w14:paraId="1D467476" w14:textId="055EEA29" w:rsidR="00813181" w:rsidRPr="000B1E53" w:rsidRDefault="00813181" w:rsidP="00813181">
      <w:pPr>
        <w:pStyle w:val="00vertclairannexessPartie2vertclair"/>
        <w:rPr>
          <w:lang w:val="en-US"/>
        </w:rPr>
      </w:pPr>
      <w:r w:rsidRPr="000B1E53">
        <w:rPr>
          <w:lang w:val="en-US"/>
        </w:rPr>
        <w:lastRenderedPageBreak/>
        <w:t>E. NON-CURRENT ASSETS</w:t>
      </w:r>
    </w:p>
    <w:p w14:paraId="08AE990F" w14:textId="77777777" w:rsidR="0045332B" w:rsidRDefault="00813181" w:rsidP="0045332B">
      <w:pPr>
        <w:pStyle w:val="TEXTCOURANT"/>
        <w:rPr>
          <w:lang w:val="en-US"/>
        </w:rPr>
      </w:pPr>
      <w:r w:rsidRPr="000B1E53">
        <w:rPr>
          <w:lang w:val="en-US"/>
        </w:rPr>
        <w:t xml:space="preserve">Non-current assets are composed of intangible, tangible assets and non-current financial assets. They </w:t>
      </w:r>
      <w:r w:rsidR="00E16FBB" w:rsidRPr="000B1E53">
        <w:rPr>
          <w:lang w:val="en-US"/>
        </w:rPr>
        <w:t xml:space="preserve">decreased </w:t>
      </w:r>
      <w:r w:rsidRPr="000B1E53">
        <w:rPr>
          <w:lang w:val="en-US"/>
        </w:rPr>
        <w:t xml:space="preserve">over the period from </w:t>
      </w:r>
      <w:r w:rsidR="002E32C6" w:rsidRPr="000B1E53">
        <w:rPr>
          <w:lang w:val="en-US"/>
        </w:rPr>
        <w:t>€</w:t>
      </w:r>
      <w:r w:rsidR="0045332B" w:rsidRPr="000B1E53">
        <w:rPr>
          <w:lang w:val="en-US"/>
        </w:rPr>
        <w:t>2</w:t>
      </w:r>
      <w:r w:rsidR="00840677" w:rsidRPr="000B1E53">
        <w:rPr>
          <w:lang w:val="en-US"/>
        </w:rPr>
        <w:t>.</w:t>
      </w:r>
      <w:r w:rsidR="0045332B" w:rsidRPr="000B1E53">
        <w:rPr>
          <w:lang w:val="en-US"/>
        </w:rPr>
        <w:t>6</w:t>
      </w:r>
      <w:r w:rsidR="002E32C6" w:rsidRPr="000B1E53">
        <w:rPr>
          <w:lang w:val="en-US"/>
        </w:rPr>
        <w:t> </w:t>
      </w:r>
      <w:r w:rsidR="00840677" w:rsidRPr="000B1E53">
        <w:rPr>
          <w:lang w:val="en-US"/>
        </w:rPr>
        <w:t>million</w:t>
      </w:r>
      <w:r w:rsidR="002E32C6" w:rsidRPr="000B1E53" w:rsidDel="002E32C6">
        <w:rPr>
          <w:lang w:val="en-US"/>
        </w:rPr>
        <w:t xml:space="preserve"> </w:t>
      </w:r>
      <w:r w:rsidRPr="000B1E53">
        <w:rPr>
          <w:lang w:val="en-US"/>
        </w:rPr>
        <w:t xml:space="preserve">as of December 31, </w:t>
      </w:r>
      <w:proofErr w:type="gramStart"/>
      <w:r w:rsidR="002E32C6" w:rsidRPr="000B1E53">
        <w:rPr>
          <w:lang w:val="en-US"/>
        </w:rPr>
        <w:t>202</w:t>
      </w:r>
      <w:r w:rsidR="0045332B" w:rsidRPr="000B1E53">
        <w:rPr>
          <w:lang w:val="en-US"/>
        </w:rPr>
        <w:t>3</w:t>
      </w:r>
      <w:proofErr w:type="gramEnd"/>
      <w:r w:rsidR="002E32C6" w:rsidRPr="000B1E53">
        <w:rPr>
          <w:lang w:val="en-US"/>
        </w:rPr>
        <w:t xml:space="preserve"> </w:t>
      </w:r>
      <w:r w:rsidRPr="000B1E53">
        <w:rPr>
          <w:lang w:val="en-US"/>
        </w:rPr>
        <w:t>to €</w:t>
      </w:r>
      <w:r w:rsidR="002E32C6" w:rsidRPr="000B1E53">
        <w:rPr>
          <w:lang w:val="en-US"/>
        </w:rPr>
        <w:t>2</w:t>
      </w:r>
      <w:r w:rsidR="00840677" w:rsidRPr="000B1E53">
        <w:rPr>
          <w:lang w:val="en-US"/>
        </w:rPr>
        <w:t>.</w:t>
      </w:r>
      <w:r w:rsidR="0045332B" w:rsidRPr="000B1E53">
        <w:rPr>
          <w:lang w:val="en-US"/>
        </w:rPr>
        <w:t>0</w:t>
      </w:r>
      <w:r w:rsidR="00840677" w:rsidRPr="000B1E53">
        <w:rPr>
          <w:lang w:val="en-US"/>
        </w:rPr>
        <w:t xml:space="preserve"> million</w:t>
      </w:r>
      <w:r w:rsidRPr="000B1E53">
        <w:rPr>
          <w:lang w:val="en-US"/>
        </w:rPr>
        <w:t xml:space="preserve"> as of June 30, 202</w:t>
      </w:r>
      <w:r w:rsidR="0045332B" w:rsidRPr="000B1E53">
        <w:rPr>
          <w:lang w:val="en-US"/>
        </w:rPr>
        <w:t>4 primarily due to the renegotiation of our sublease contract for the U.S. premises, as well as a revision of the depreciation plan for these same locations. These adjustments have led to a more accurate reflection of the assets' useful life and a reduction in long-term liabilities.</w:t>
      </w:r>
    </w:p>
    <w:p w14:paraId="02F55789" w14:textId="6B111063" w:rsidR="00813181" w:rsidRPr="000B1E53" w:rsidRDefault="00813181" w:rsidP="000B1E53">
      <w:pPr>
        <w:pStyle w:val="00vertclairannexessPartie2vertclair"/>
        <w:rPr>
          <w:lang w:val="en-US"/>
        </w:rPr>
      </w:pPr>
      <w:r w:rsidRPr="000B1E53">
        <w:rPr>
          <w:lang w:val="en-US"/>
        </w:rPr>
        <w:t>F. CURRENT ASSETS</w:t>
      </w:r>
    </w:p>
    <w:p w14:paraId="192BC4A4" w14:textId="6309CABD" w:rsidR="00813181" w:rsidRPr="0003563B" w:rsidRDefault="00813181" w:rsidP="00813181">
      <w:pPr>
        <w:pStyle w:val="TEXTCOURANT"/>
        <w:rPr>
          <w:lang w:val="en-US"/>
        </w:rPr>
      </w:pPr>
      <w:r w:rsidRPr="0003563B">
        <w:rPr>
          <w:lang w:val="en-US"/>
        </w:rPr>
        <w:t>Current assets amounted to €</w:t>
      </w:r>
      <w:r w:rsidR="0003563B" w:rsidRPr="0003563B">
        <w:rPr>
          <w:lang w:val="en-US"/>
        </w:rPr>
        <w:t>6</w:t>
      </w:r>
      <w:r w:rsidR="00840677" w:rsidRPr="0003563B">
        <w:rPr>
          <w:lang w:val="en-US"/>
        </w:rPr>
        <w:t>.</w:t>
      </w:r>
      <w:r w:rsidR="0003563B" w:rsidRPr="0003563B">
        <w:rPr>
          <w:lang w:val="en-US"/>
        </w:rPr>
        <w:t>5</w:t>
      </w:r>
      <w:r w:rsidR="00840677" w:rsidRPr="0003563B">
        <w:rPr>
          <w:lang w:val="en-US"/>
        </w:rPr>
        <w:t xml:space="preserve"> million</w:t>
      </w:r>
      <w:r w:rsidRPr="0003563B">
        <w:rPr>
          <w:lang w:val="en-US"/>
        </w:rPr>
        <w:t xml:space="preserve"> as of December 31, </w:t>
      </w:r>
      <w:proofErr w:type="gramStart"/>
      <w:r w:rsidR="00E16FBB" w:rsidRPr="0003563B">
        <w:rPr>
          <w:lang w:val="en-US"/>
        </w:rPr>
        <w:t>202</w:t>
      </w:r>
      <w:r w:rsidR="0003563B" w:rsidRPr="0003563B">
        <w:rPr>
          <w:lang w:val="en-US"/>
        </w:rPr>
        <w:t>3</w:t>
      </w:r>
      <w:proofErr w:type="gramEnd"/>
      <w:r w:rsidR="00E16FBB" w:rsidRPr="0003563B">
        <w:rPr>
          <w:lang w:val="en-US"/>
        </w:rPr>
        <w:t xml:space="preserve"> </w:t>
      </w:r>
      <w:r w:rsidRPr="0003563B">
        <w:rPr>
          <w:lang w:val="en-US"/>
        </w:rPr>
        <w:t>and €</w:t>
      </w:r>
      <w:r w:rsidR="00E16FBB" w:rsidRPr="0003563B">
        <w:rPr>
          <w:lang w:val="en-US"/>
        </w:rPr>
        <w:t>1</w:t>
      </w:r>
      <w:r w:rsidR="0003563B" w:rsidRPr="0003563B">
        <w:rPr>
          <w:lang w:val="en-US"/>
        </w:rPr>
        <w:t>3</w:t>
      </w:r>
      <w:r w:rsidR="00840677" w:rsidRPr="0003563B">
        <w:rPr>
          <w:lang w:val="en-US"/>
        </w:rPr>
        <w:t>.</w:t>
      </w:r>
      <w:r w:rsidR="0003563B" w:rsidRPr="0003563B">
        <w:rPr>
          <w:lang w:val="en-US"/>
        </w:rPr>
        <w:t>0</w:t>
      </w:r>
      <w:r w:rsidR="00840677" w:rsidRPr="0003563B">
        <w:rPr>
          <w:lang w:val="en-US"/>
        </w:rPr>
        <w:t xml:space="preserve"> million</w:t>
      </w:r>
      <w:r w:rsidRPr="0003563B">
        <w:rPr>
          <w:lang w:val="en-US"/>
        </w:rPr>
        <w:t xml:space="preserve"> as of June 30, </w:t>
      </w:r>
      <w:r w:rsidR="00E16FBB" w:rsidRPr="0003563B">
        <w:rPr>
          <w:lang w:val="en-US"/>
        </w:rPr>
        <w:t>202</w:t>
      </w:r>
      <w:r w:rsidR="0003563B" w:rsidRPr="0003563B">
        <w:rPr>
          <w:lang w:val="en-US"/>
        </w:rPr>
        <w:t>4</w:t>
      </w:r>
      <w:r w:rsidRPr="0003563B">
        <w:rPr>
          <w:lang w:val="en-US"/>
        </w:rPr>
        <w:t xml:space="preserve">. The </w:t>
      </w:r>
      <w:r w:rsidR="0003563B" w:rsidRPr="0003563B">
        <w:rPr>
          <w:lang w:val="en-US"/>
        </w:rPr>
        <w:t>increase</w:t>
      </w:r>
      <w:r w:rsidR="0003563B">
        <w:rPr>
          <w:lang w:val="en-US"/>
        </w:rPr>
        <w:t xml:space="preserve"> </w:t>
      </w:r>
      <w:r w:rsidR="0003563B" w:rsidRPr="0003563B">
        <w:rPr>
          <w:lang w:val="en-US"/>
        </w:rPr>
        <w:t>during the first half of 2024</w:t>
      </w:r>
      <w:r w:rsidRPr="0003563B">
        <w:rPr>
          <w:lang w:val="en-US"/>
        </w:rPr>
        <w:t xml:space="preserve"> is essentially due to the </w:t>
      </w:r>
      <w:r w:rsidR="0003563B" w:rsidRPr="0003563B">
        <w:rPr>
          <w:lang w:val="en-US"/>
        </w:rPr>
        <w:t>increase</w:t>
      </w:r>
      <w:r w:rsidR="00E16FBB" w:rsidRPr="0003563B">
        <w:rPr>
          <w:lang w:val="en-US"/>
        </w:rPr>
        <w:t xml:space="preserve"> in </w:t>
      </w:r>
      <w:r w:rsidRPr="0003563B">
        <w:rPr>
          <w:lang w:val="en-US"/>
        </w:rPr>
        <w:t>cash and cash equivalents</w:t>
      </w:r>
      <w:r w:rsidR="0003563B" w:rsidRPr="0003563B">
        <w:rPr>
          <w:lang w:val="en-US"/>
        </w:rPr>
        <w:t xml:space="preserve"> and the recognition of a Day One </w:t>
      </w:r>
      <w:r w:rsidR="00E5266C">
        <w:rPr>
          <w:lang w:val="en-US"/>
        </w:rPr>
        <w:t xml:space="preserve">loss </w:t>
      </w:r>
      <w:r w:rsidR="0003563B" w:rsidRPr="0003563B">
        <w:rPr>
          <w:lang w:val="en-US"/>
        </w:rPr>
        <w:t>related to the issuance of warrants in May 2024</w:t>
      </w:r>
      <w:r w:rsidRPr="0003563B">
        <w:rPr>
          <w:lang w:val="en-US"/>
        </w:rPr>
        <w:t>.</w:t>
      </w:r>
    </w:p>
    <w:p w14:paraId="3121D986" w14:textId="77777777" w:rsidR="009005ED" w:rsidRDefault="00813181" w:rsidP="00813181">
      <w:pPr>
        <w:pStyle w:val="00vertclairannexessPartie2vertclair"/>
        <w:rPr>
          <w:lang w:val="en-US"/>
        </w:rPr>
      </w:pPr>
      <w:r w:rsidRPr="000D5109">
        <w:rPr>
          <w:lang w:val="en-US"/>
        </w:rPr>
        <w:t>G. CHANGES IN SHAREHOLDER’S EQUITY</w:t>
      </w:r>
    </w:p>
    <w:p w14:paraId="244A9D8C" w14:textId="560B13A4" w:rsidR="009005ED" w:rsidRDefault="009005ED" w:rsidP="009005ED">
      <w:pPr>
        <w:pStyle w:val="00vertclairannexessPartie2vertclair"/>
        <w:spacing w:before="0"/>
        <w:rPr>
          <w:rFonts w:ascii="Lato Light" w:hAnsi="Lato Light" w:cs="Lato Light"/>
          <w:b w:val="0"/>
          <w:bCs w:val="0"/>
          <w:caps w:val="0"/>
          <w:spacing w:val="-2"/>
          <w:sz w:val="17"/>
          <w:szCs w:val="17"/>
          <w:lang w:val="en-US"/>
        </w:rPr>
      </w:pPr>
      <w:r w:rsidRPr="009005ED">
        <w:rPr>
          <w:rFonts w:ascii="Lato Light" w:hAnsi="Lato Light" w:cs="Lato Light"/>
          <w:b w:val="0"/>
          <w:bCs w:val="0"/>
          <w:caps w:val="0"/>
          <w:spacing w:val="-2"/>
          <w:sz w:val="17"/>
          <w:szCs w:val="17"/>
          <w:lang w:val="en-US"/>
        </w:rPr>
        <w:t>As of June 30, 2024, the company's share capital amounts to €2,595,648.98, divided into 103,825,959 ordinary shares with a nominal value of €0.025 each.</w:t>
      </w:r>
      <w:r>
        <w:rPr>
          <w:rFonts w:ascii="Lato Light" w:hAnsi="Lato Light" w:cs="Lato Light"/>
          <w:b w:val="0"/>
          <w:bCs w:val="0"/>
          <w:caps w:val="0"/>
          <w:spacing w:val="-2"/>
          <w:sz w:val="17"/>
          <w:szCs w:val="17"/>
          <w:lang w:val="en-US"/>
        </w:rPr>
        <w:t xml:space="preserve"> The increase </w:t>
      </w:r>
      <w:proofErr w:type="gramStart"/>
      <w:r>
        <w:rPr>
          <w:rFonts w:ascii="Lato Light" w:hAnsi="Lato Light" w:cs="Lato Light"/>
          <w:b w:val="0"/>
          <w:bCs w:val="0"/>
          <w:caps w:val="0"/>
          <w:spacing w:val="-2"/>
          <w:sz w:val="17"/>
          <w:szCs w:val="17"/>
          <w:lang w:val="en-US"/>
        </w:rPr>
        <w:t>of</w:t>
      </w:r>
      <w:proofErr w:type="gramEnd"/>
      <w:r>
        <w:rPr>
          <w:rFonts w:ascii="Lato Light" w:hAnsi="Lato Light" w:cs="Lato Light"/>
          <w:b w:val="0"/>
          <w:bCs w:val="0"/>
          <w:caps w:val="0"/>
          <w:spacing w:val="-2"/>
          <w:sz w:val="17"/>
          <w:szCs w:val="17"/>
          <w:lang w:val="en-US"/>
        </w:rPr>
        <w:t xml:space="preserve"> the shareholder equity is detailed </w:t>
      </w:r>
      <w:proofErr w:type="gramStart"/>
      <w:r>
        <w:rPr>
          <w:rFonts w:ascii="Lato Light" w:hAnsi="Lato Light" w:cs="Lato Light"/>
          <w:b w:val="0"/>
          <w:bCs w:val="0"/>
          <w:caps w:val="0"/>
          <w:spacing w:val="-2"/>
          <w:sz w:val="17"/>
          <w:szCs w:val="17"/>
          <w:lang w:val="en-US"/>
        </w:rPr>
        <w:t>below :</w:t>
      </w:r>
      <w:proofErr w:type="gramEnd"/>
    </w:p>
    <w:p w14:paraId="7ADC624B" w14:textId="77777777" w:rsidR="009005ED" w:rsidRDefault="009005ED" w:rsidP="009005ED">
      <w:pPr>
        <w:pStyle w:val="00vertclairannexessPartie2vertclair"/>
        <w:spacing w:before="0"/>
        <w:rPr>
          <w:rFonts w:ascii="Lato Light" w:hAnsi="Lato Light" w:cs="Lato Light"/>
          <w:b w:val="0"/>
          <w:bCs w:val="0"/>
          <w:caps w:val="0"/>
          <w:spacing w:val="-2"/>
          <w:sz w:val="17"/>
          <w:szCs w:val="17"/>
          <w:lang w:val="en-US"/>
        </w:rPr>
      </w:pPr>
      <w:r w:rsidRPr="009005ED">
        <w:rPr>
          <w:rFonts w:ascii="Lato Light" w:hAnsi="Lato Light" w:cs="Lato Light"/>
          <w:b w:val="0"/>
          <w:bCs w:val="0"/>
          <w:caps w:val="0"/>
          <w:spacing w:val="-2"/>
          <w:sz w:val="17"/>
          <w:szCs w:val="17"/>
          <w:lang w:val="en-US"/>
        </w:rPr>
        <w:t xml:space="preserve">On February 8, 2024, the company completed a €5 million capital increase through the issuance of 13,061,651 new shares at a price of €0.3828 per share, subscribed by </w:t>
      </w:r>
      <w:proofErr w:type="spellStart"/>
      <w:r w:rsidRPr="009005ED">
        <w:rPr>
          <w:rFonts w:ascii="Lato Light" w:hAnsi="Lato Light" w:cs="Lato Light"/>
          <w:b w:val="0"/>
          <w:bCs w:val="0"/>
          <w:caps w:val="0"/>
          <w:spacing w:val="-2"/>
          <w:sz w:val="17"/>
          <w:szCs w:val="17"/>
          <w:lang w:val="en-US"/>
        </w:rPr>
        <w:t>Sofinnova</w:t>
      </w:r>
      <w:proofErr w:type="spellEnd"/>
      <w:r w:rsidRPr="009005ED">
        <w:rPr>
          <w:rFonts w:ascii="Lato Light" w:hAnsi="Lato Light" w:cs="Lato Light"/>
          <w:b w:val="0"/>
          <w:bCs w:val="0"/>
          <w:caps w:val="0"/>
          <w:spacing w:val="-2"/>
          <w:sz w:val="17"/>
          <w:szCs w:val="17"/>
          <w:lang w:val="en-US"/>
        </w:rPr>
        <w:t xml:space="preserve"> Partners, </w:t>
      </w:r>
      <w:proofErr w:type="spellStart"/>
      <w:r w:rsidRPr="009005ED">
        <w:rPr>
          <w:rFonts w:ascii="Lato Light" w:hAnsi="Lato Light" w:cs="Lato Light"/>
          <w:b w:val="0"/>
          <w:bCs w:val="0"/>
          <w:caps w:val="0"/>
          <w:spacing w:val="-2"/>
          <w:sz w:val="17"/>
          <w:szCs w:val="17"/>
          <w:lang w:val="en-US"/>
        </w:rPr>
        <w:t>Invus</w:t>
      </w:r>
      <w:proofErr w:type="spellEnd"/>
      <w:r w:rsidRPr="009005ED">
        <w:rPr>
          <w:rFonts w:ascii="Lato Light" w:hAnsi="Lato Light" w:cs="Lato Light"/>
          <w:b w:val="0"/>
          <w:bCs w:val="0"/>
          <w:caps w:val="0"/>
          <w:spacing w:val="-2"/>
          <w:sz w:val="17"/>
          <w:szCs w:val="17"/>
          <w:lang w:val="en-US"/>
        </w:rPr>
        <w:t>, UPMC, and Heights Capital.</w:t>
      </w:r>
    </w:p>
    <w:p w14:paraId="6F9F8EB9" w14:textId="77777777" w:rsidR="009005ED" w:rsidRDefault="009005ED" w:rsidP="009005ED">
      <w:pPr>
        <w:pStyle w:val="00vertclairannexessPartie2vertclair"/>
        <w:spacing w:before="0"/>
        <w:jc w:val="both"/>
        <w:rPr>
          <w:rFonts w:ascii="Lato Light" w:hAnsi="Lato Light" w:cs="Lato Light"/>
          <w:b w:val="0"/>
          <w:bCs w:val="0"/>
          <w:caps w:val="0"/>
          <w:spacing w:val="-2"/>
          <w:sz w:val="17"/>
          <w:szCs w:val="17"/>
          <w:lang w:val="en-US"/>
        </w:rPr>
      </w:pPr>
      <w:r w:rsidRPr="009005ED">
        <w:rPr>
          <w:rFonts w:ascii="Lato Light" w:hAnsi="Lato Light" w:cs="Lato Light"/>
          <w:b w:val="0"/>
          <w:bCs w:val="0"/>
          <w:caps w:val="0"/>
          <w:spacing w:val="-2"/>
          <w:sz w:val="17"/>
          <w:szCs w:val="17"/>
          <w:lang w:val="en-US"/>
        </w:rPr>
        <w:t>On May 7, 2024, the company carried out a second capital increase of €9.3 million through two concurrent transactions: (</w:t>
      </w:r>
      <w:proofErr w:type="spellStart"/>
      <w:r w:rsidRPr="009005ED">
        <w:rPr>
          <w:rFonts w:ascii="Lato Light" w:hAnsi="Lato Light" w:cs="Lato Light"/>
          <w:b w:val="0"/>
          <w:bCs w:val="0"/>
          <w:caps w:val="0"/>
          <w:spacing w:val="-2"/>
          <w:sz w:val="17"/>
          <w:szCs w:val="17"/>
          <w:lang w:val="en-US"/>
        </w:rPr>
        <w:t>i</w:t>
      </w:r>
      <w:proofErr w:type="spellEnd"/>
      <w:r w:rsidRPr="009005ED">
        <w:rPr>
          <w:rFonts w:ascii="Lato Light" w:hAnsi="Lato Light" w:cs="Lato Light"/>
          <w:b w:val="0"/>
          <w:bCs w:val="0"/>
          <w:caps w:val="0"/>
          <w:spacing w:val="-2"/>
          <w:sz w:val="17"/>
          <w:szCs w:val="17"/>
          <w:lang w:val="en-US"/>
        </w:rPr>
        <w:t xml:space="preserve">) a reserved capital increase for specialized investors raising €7.8 million, and (ii) a private placement generating €1.5 million. Both transactions involved the issuance of 23,500,040 new shares at a price of €0.395 per share, with one </w:t>
      </w:r>
      <w:proofErr w:type="gramStart"/>
      <w:r w:rsidRPr="009005ED">
        <w:rPr>
          <w:rFonts w:ascii="Lato Light" w:hAnsi="Lato Light" w:cs="Lato Light"/>
          <w:b w:val="0"/>
          <w:bCs w:val="0"/>
          <w:caps w:val="0"/>
          <w:spacing w:val="-2"/>
          <w:sz w:val="17"/>
          <w:szCs w:val="17"/>
          <w:lang w:val="en-US"/>
        </w:rPr>
        <w:t>warrant</w:t>
      </w:r>
      <w:proofErr w:type="gramEnd"/>
      <w:r w:rsidRPr="009005ED">
        <w:rPr>
          <w:rFonts w:ascii="Lato Light" w:hAnsi="Lato Light" w:cs="Lato Light"/>
          <w:b w:val="0"/>
          <w:bCs w:val="0"/>
          <w:caps w:val="0"/>
          <w:spacing w:val="-2"/>
          <w:sz w:val="17"/>
          <w:szCs w:val="17"/>
          <w:lang w:val="en-US"/>
        </w:rPr>
        <w:t xml:space="preserve"> attached to each share. </w:t>
      </w:r>
    </w:p>
    <w:p w14:paraId="3E1A58BA" w14:textId="6935CC8E" w:rsidR="009005ED" w:rsidRDefault="009005ED" w:rsidP="009005ED">
      <w:pPr>
        <w:pStyle w:val="00vertclairannexessPartie2vertclair"/>
        <w:spacing w:before="0"/>
        <w:rPr>
          <w:rFonts w:ascii="Lato Light" w:hAnsi="Lato Light" w:cs="Lato Light"/>
          <w:b w:val="0"/>
          <w:bCs w:val="0"/>
          <w:caps w:val="0"/>
          <w:spacing w:val="-2"/>
          <w:sz w:val="17"/>
          <w:szCs w:val="17"/>
          <w:lang w:val="en-US"/>
        </w:rPr>
      </w:pPr>
      <w:r w:rsidRPr="009005ED">
        <w:rPr>
          <w:rFonts w:ascii="Lato Light" w:hAnsi="Lato Light" w:cs="Lato Light"/>
          <w:b w:val="0"/>
          <w:bCs w:val="0"/>
          <w:caps w:val="0"/>
          <w:spacing w:val="-2"/>
          <w:sz w:val="17"/>
          <w:szCs w:val="17"/>
          <w:lang w:val="en-US"/>
        </w:rPr>
        <w:t xml:space="preserve">On June 28,2024, following the amendment of Heights Capital </w:t>
      </w:r>
      <w:proofErr w:type="gramStart"/>
      <w:r w:rsidRPr="009005ED">
        <w:rPr>
          <w:rFonts w:ascii="Lato Light" w:hAnsi="Lato Light" w:cs="Lato Light"/>
          <w:b w:val="0"/>
          <w:bCs w:val="0"/>
          <w:caps w:val="0"/>
          <w:spacing w:val="-2"/>
          <w:sz w:val="17"/>
          <w:szCs w:val="17"/>
          <w:lang w:val="en-US"/>
        </w:rPr>
        <w:t>convertible</w:t>
      </w:r>
      <w:proofErr w:type="gramEnd"/>
      <w:r w:rsidRPr="009005ED">
        <w:rPr>
          <w:rFonts w:ascii="Lato Light" w:hAnsi="Lato Light" w:cs="Lato Light"/>
          <w:b w:val="0"/>
          <w:bCs w:val="0"/>
          <w:caps w:val="0"/>
          <w:spacing w:val="-2"/>
          <w:sz w:val="17"/>
          <w:szCs w:val="17"/>
          <w:lang w:val="en-US"/>
        </w:rPr>
        <w:t xml:space="preserve"> Notes, the Company converted 631,560 notes into 1,930,195 new shares. This conversion was executed using the newly established price limit of €0,3272</w:t>
      </w:r>
      <w:r>
        <w:rPr>
          <w:rFonts w:ascii="Lato Light" w:hAnsi="Lato Light" w:cs="Lato Light"/>
          <w:b w:val="0"/>
          <w:bCs w:val="0"/>
          <w:caps w:val="0"/>
          <w:spacing w:val="-2"/>
          <w:sz w:val="17"/>
          <w:szCs w:val="17"/>
          <w:lang w:val="en-US"/>
        </w:rPr>
        <w:t>.</w:t>
      </w:r>
    </w:p>
    <w:p w14:paraId="66CD9D10" w14:textId="77777777" w:rsidR="009005ED" w:rsidRDefault="009005ED" w:rsidP="009005ED">
      <w:pPr>
        <w:pStyle w:val="00vertclairannexessPartie2vertclair"/>
        <w:spacing w:before="0"/>
        <w:rPr>
          <w:rFonts w:ascii="Lato Light" w:hAnsi="Lato Light" w:cs="Lato Light"/>
          <w:b w:val="0"/>
          <w:bCs w:val="0"/>
          <w:caps w:val="0"/>
          <w:spacing w:val="-2"/>
          <w:sz w:val="17"/>
          <w:szCs w:val="17"/>
          <w:lang w:val="en-US"/>
        </w:rPr>
      </w:pPr>
    </w:p>
    <w:p w14:paraId="487CD9DA" w14:textId="57335195" w:rsidR="00813181" w:rsidRPr="00FD4BF5" w:rsidRDefault="00813181" w:rsidP="009005ED">
      <w:pPr>
        <w:pStyle w:val="00vertclairannexessPartie2vertclair"/>
        <w:spacing w:before="0"/>
        <w:rPr>
          <w:lang w:val="en-US"/>
        </w:rPr>
      </w:pPr>
      <w:r w:rsidRPr="00FD4BF5">
        <w:rPr>
          <w:lang w:val="en-US"/>
        </w:rPr>
        <w:t>H. ANALYSIS OF CASH FLOW</w:t>
      </w:r>
    </w:p>
    <w:tbl>
      <w:tblPr>
        <w:tblW w:w="9638" w:type="dxa"/>
        <w:tblInd w:w="-8" w:type="dxa"/>
        <w:tblLayout w:type="fixed"/>
        <w:tblCellMar>
          <w:left w:w="0" w:type="dxa"/>
          <w:right w:w="0" w:type="dxa"/>
        </w:tblCellMar>
        <w:tblLook w:val="0000" w:firstRow="0" w:lastRow="0" w:firstColumn="0" w:lastColumn="0" w:noHBand="0" w:noVBand="0"/>
      </w:tblPr>
      <w:tblGrid>
        <w:gridCol w:w="6009"/>
        <w:gridCol w:w="1815"/>
        <w:gridCol w:w="1814"/>
      </w:tblGrid>
      <w:tr w:rsidR="00813181" w:rsidRPr="001157E8" w14:paraId="1364B100" w14:textId="77777777" w:rsidTr="007545E5">
        <w:trPr>
          <w:trHeight w:val="60"/>
        </w:trPr>
        <w:tc>
          <w:tcPr>
            <w:tcW w:w="6009" w:type="dxa"/>
            <w:vMerge w:val="restart"/>
            <w:tcBorders>
              <w:top w:val="dotted" w:sz="6" w:space="0" w:color="000000"/>
              <w:bottom w:val="single" w:sz="3" w:space="0" w:color="000000"/>
            </w:tcBorders>
            <w:tcMar>
              <w:top w:w="85" w:type="dxa"/>
              <w:left w:w="0" w:type="dxa"/>
              <w:bottom w:w="85" w:type="dxa"/>
              <w:right w:w="80" w:type="dxa"/>
            </w:tcMar>
            <w:vAlign w:val="bottom"/>
          </w:tcPr>
          <w:p w14:paraId="78BE5490" w14:textId="77777777" w:rsidR="00813181" w:rsidRPr="001157E8" w:rsidRDefault="00813181">
            <w:pPr>
              <w:pStyle w:val="Tetiere"/>
            </w:pPr>
            <w:r w:rsidRPr="001157E8">
              <w:t xml:space="preserve">In </w:t>
            </w:r>
            <w:proofErr w:type="spellStart"/>
            <w:r w:rsidRPr="001157E8">
              <w:t>thousands</w:t>
            </w:r>
            <w:proofErr w:type="spellEnd"/>
            <w:r w:rsidRPr="001157E8">
              <w:t xml:space="preserve"> of euros</w:t>
            </w:r>
          </w:p>
        </w:tc>
        <w:tc>
          <w:tcPr>
            <w:tcW w:w="3629" w:type="dxa"/>
            <w:gridSpan w:val="2"/>
            <w:tcBorders>
              <w:top w:val="dotted" w:sz="6" w:space="0" w:color="000000"/>
              <w:bottom w:val="single" w:sz="3" w:space="0" w:color="000000"/>
            </w:tcBorders>
            <w:tcMar>
              <w:top w:w="85" w:type="dxa"/>
              <w:left w:w="80" w:type="dxa"/>
              <w:bottom w:w="85" w:type="dxa"/>
              <w:right w:w="80" w:type="dxa"/>
            </w:tcMar>
          </w:tcPr>
          <w:p w14:paraId="38BF0662" w14:textId="77777777" w:rsidR="00813181" w:rsidRPr="001157E8" w:rsidRDefault="00813181">
            <w:pPr>
              <w:pStyle w:val="Tetiere"/>
              <w:jc w:val="right"/>
            </w:pPr>
            <w:r w:rsidRPr="001157E8">
              <w:t xml:space="preserve">As of June 30, </w:t>
            </w:r>
          </w:p>
        </w:tc>
      </w:tr>
      <w:tr w:rsidR="001157E8" w:rsidRPr="001157E8" w14:paraId="7FF42F5D" w14:textId="77777777" w:rsidTr="007545E5">
        <w:trPr>
          <w:trHeight w:val="60"/>
        </w:trPr>
        <w:tc>
          <w:tcPr>
            <w:tcW w:w="6009" w:type="dxa"/>
            <w:vMerge/>
            <w:tcBorders>
              <w:top w:val="single" w:sz="3" w:space="0" w:color="000000"/>
              <w:bottom w:val="single" w:sz="3" w:space="0" w:color="000000"/>
            </w:tcBorders>
          </w:tcPr>
          <w:p w14:paraId="18E706D9" w14:textId="77777777" w:rsidR="001157E8" w:rsidRPr="001157E8" w:rsidRDefault="001157E8" w:rsidP="001157E8">
            <w:pPr>
              <w:pStyle w:val="Aucunstyle"/>
              <w:spacing w:line="240" w:lineRule="auto"/>
              <w:textAlignment w:val="auto"/>
              <w:rPr>
                <w:rFonts w:ascii="Lato" w:hAnsi="Lato" w:cstheme="minorBidi"/>
                <w:color w:val="auto"/>
              </w:rPr>
            </w:pPr>
          </w:p>
        </w:tc>
        <w:tc>
          <w:tcPr>
            <w:tcW w:w="1815" w:type="dxa"/>
            <w:tcBorders>
              <w:top w:val="single" w:sz="3" w:space="0" w:color="000000"/>
              <w:bottom w:val="single" w:sz="8" w:space="0" w:color="000000"/>
            </w:tcBorders>
            <w:tcMar>
              <w:top w:w="85" w:type="dxa"/>
              <w:left w:w="80" w:type="dxa"/>
              <w:bottom w:w="85" w:type="dxa"/>
              <w:right w:w="80" w:type="dxa"/>
            </w:tcMar>
          </w:tcPr>
          <w:p w14:paraId="71FE6EFF" w14:textId="3F099AD1" w:rsidR="001157E8" w:rsidRPr="001157E8" w:rsidRDefault="001157E8" w:rsidP="001157E8">
            <w:pPr>
              <w:pStyle w:val="Tetiere"/>
              <w:jc w:val="right"/>
            </w:pPr>
            <w:r w:rsidRPr="001157E8">
              <w:t>2024</w:t>
            </w:r>
          </w:p>
        </w:tc>
        <w:tc>
          <w:tcPr>
            <w:tcW w:w="1814" w:type="dxa"/>
            <w:tcBorders>
              <w:top w:val="single" w:sz="3" w:space="0" w:color="000000"/>
              <w:bottom w:val="single" w:sz="8" w:space="0" w:color="000000"/>
            </w:tcBorders>
            <w:tcMar>
              <w:top w:w="85" w:type="dxa"/>
              <w:left w:w="80" w:type="dxa"/>
              <w:bottom w:w="85" w:type="dxa"/>
              <w:right w:w="80" w:type="dxa"/>
            </w:tcMar>
          </w:tcPr>
          <w:p w14:paraId="48F5275E" w14:textId="6E058D64" w:rsidR="001157E8" w:rsidRPr="001157E8" w:rsidRDefault="001157E8" w:rsidP="001157E8">
            <w:pPr>
              <w:pStyle w:val="Tetiere"/>
              <w:jc w:val="right"/>
            </w:pPr>
            <w:r w:rsidRPr="001157E8">
              <w:t>2023</w:t>
            </w:r>
          </w:p>
        </w:tc>
      </w:tr>
      <w:tr w:rsidR="001157E8" w:rsidRPr="001157E8" w14:paraId="4B0BCA65" w14:textId="77777777" w:rsidTr="007545E5">
        <w:trPr>
          <w:trHeight w:val="60"/>
        </w:trPr>
        <w:tc>
          <w:tcPr>
            <w:tcW w:w="6009" w:type="dxa"/>
            <w:tcBorders>
              <w:top w:val="single" w:sz="3" w:space="0" w:color="000000"/>
              <w:bottom w:val="single" w:sz="3" w:space="0" w:color="000000"/>
            </w:tcBorders>
            <w:tcMar>
              <w:top w:w="85" w:type="dxa"/>
              <w:left w:w="0" w:type="dxa"/>
              <w:bottom w:w="85" w:type="dxa"/>
              <w:right w:w="80" w:type="dxa"/>
            </w:tcMar>
          </w:tcPr>
          <w:p w14:paraId="55CA0A68" w14:textId="77777777" w:rsidR="001157E8" w:rsidRPr="001157E8" w:rsidRDefault="001157E8" w:rsidP="001157E8">
            <w:pPr>
              <w:pStyle w:val="Texttable"/>
              <w:rPr>
                <w:lang w:val="en-US"/>
              </w:rPr>
            </w:pPr>
            <w:r w:rsidRPr="001157E8">
              <w:rPr>
                <w:lang w:val="en-US"/>
              </w:rPr>
              <w:t>Net cash flows from operating activities</w:t>
            </w:r>
          </w:p>
        </w:tc>
        <w:tc>
          <w:tcPr>
            <w:tcW w:w="1815" w:type="dxa"/>
            <w:tcBorders>
              <w:top w:val="single" w:sz="8" w:space="0" w:color="000000"/>
              <w:bottom w:val="single" w:sz="8" w:space="0" w:color="000000"/>
            </w:tcBorders>
            <w:shd w:val="solid" w:color="00A899" w:fill="auto"/>
            <w:tcMar>
              <w:top w:w="85" w:type="dxa"/>
              <w:left w:w="80" w:type="dxa"/>
              <w:bottom w:w="85" w:type="dxa"/>
              <w:right w:w="80" w:type="dxa"/>
            </w:tcMar>
          </w:tcPr>
          <w:p w14:paraId="42FE08EE" w14:textId="4E91A996" w:rsidR="001157E8" w:rsidRPr="001157E8" w:rsidRDefault="001157E8" w:rsidP="001157E8">
            <w:pPr>
              <w:pStyle w:val="Texttable"/>
              <w:jc w:val="right"/>
            </w:pPr>
            <w:r w:rsidRPr="001157E8">
              <w:t>(7,345)</w:t>
            </w:r>
          </w:p>
        </w:tc>
        <w:tc>
          <w:tcPr>
            <w:tcW w:w="1814" w:type="dxa"/>
            <w:tcBorders>
              <w:top w:val="single" w:sz="8" w:space="0" w:color="000000"/>
              <w:bottom w:val="single" w:sz="8" w:space="0" w:color="000000"/>
            </w:tcBorders>
            <w:tcMar>
              <w:top w:w="85" w:type="dxa"/>
              <w:left w:w="80" w:type="dxa"/>
              <w:bottom w:w="85" w:type="dxa"/>
              <w:right w:w="80" w:type="dxa"/>
            </w:tcMar>
          </w:tcPr>
          <w:p w14:paraId="26A96170" w14:textId="4825EB3A" w:rsidR="001157E8" w:rsidRPr="001157E8" w:rsidRDefault="001157E8" w:rsidP="001157E8">
            <w:pPr>
              <w:pStyle w:val="Texttable"/>
              <w:jc w:val="right"/>
            </w:pPr>
            <w:r w:rsidRPr="001157E8">
              <w:t>(16,208)</w:t>
            </w:r>
          </w:p>
        </w:tc>
      </w:tr>
      <w:tr w:rsidR="001157E8" w:rsidRPr="001157E8" w14:paraId="3B27DF02" w14:textId="77777777" w:rsidTr="007545E5">
        <w:trPr>
          <w:trHeight w:val="60"/>
        </w:trPr>
        <w:tc>
          <w:tcPr>
            <w:tcW w:w="6009" w:type="dxa"/>
            <w:tcBorders>
              <w:top w:val="single" w:sz="3" w:space="0" w:color="000000"/>
              <w:bottom w:val="single" w:sz="3" w:space="0" w:color="000000"/>
            </w:tcBorders>
            <w:tcMar>
              <w:top w:w="85" w:type="dxa"/>
              <w:left w:w="0" w:type="dxa"/>
              <w:bottom w:w="85" w:type="dxa"/>
              <w:right w:w="80" w:type="dxa"/>
            </w:tcMar>
          </w:tcPr>
          <w:p w14:paraId="1E607430" w14:textId="77777777" w:rsidR="001157E8" w:rsidRPr="001157E8" w:rsidRDefault="001157E8" w:rsidP="001157E8">
            <w:pPr>
              <w:pStyle w:val="Texttable"/>
              <w:rPr>
                <w:lang w:val="en-US"/>
              </w:rPr>
            </w:pPr>
            <w:r w:rsidRPr="001157E8">
              <w:rPr>
                <w:lang w:val="en-US"/>
              </w:rPr>
              <w:t>Net cash flows from investment activities</w:t>
            </w:r>
          </w:p>
        </w:tc>
        <w:tc>
          <w:tcPr>
            <w:tcW w:w="1815" w:type="dxa"/>
            <w:tcBorders>
              <w:top w:val="single" w:sz="8" w:space="0" w:color="000000"/>
              <w:bottom w:val="single" w:sz="8" w:space="0" w:color="000000"/>
            </w:tcBorders>
            <w:shd w:val="solid" w:color="00A899" w:fill="auto"/>
            <w:tcMar>
              <w:top w:w="85" w:type="dxa"/>
              <w:left w:w="80" w:type="dxa"/>
              <w:bottom w:w="85" w:type="dxa"/>
              <w:right w:w="80" w:type="dxa"/>
            </w:tcMar>
          </w:tcPr>
          <w:p w14:paraId="755613B3" w14:textId="0C4055EF" w:rsidR="001157E8" w:rsidRPr="001157E8" w:rsidRDefault="001157E8" w:rsidP="001157E8">
            <w:pPr>
              <w:pStyle w:val="Texttable"/>
              <w:jc w:val="right"/>
            </w:pPr>
            <w:r w:rsidRPr="001157E8">
              <w:t>12</w:t>
            </w:r>
          </w:p>
        </w:tc>
        <w:tc>
          <w:tcPr>
            <w:tcW w:w="1814" w:type="dxa"/>
            <w:tcBorders>
              <w:top w:val="single" w:sz="8" w:space="0" w:color="000000"/>
              <w:bottom w:val="single" w:sz="8" w:space="0" w:color="000000"/>
            </w:tcBorders>
            <w:tcMar>
              <w:top w:w="85" w:type="dxa"/>
              <w:left w:w="80" w:type="dxa"/>
              <w:bottom w:w="85" w:type="dxa"/>
              <w:right w:w="80" w:type="dxa"/>
            </w:tcMar>
          </w:tcPr>
          <w:p w14:paraId="023EB810" w14:textId="1F0272F7" w:rsidR="001157E8" w:rsidRPr="001157E8" w:rsidRDefault="001157E8" w:rsidP="001157E8">
            <w:pPr>
              <w:pStyle w:val="Texttable"/>
              <w:jc w:val="right"/>
            </w:pPr>
            <w:r w:rsidRPr="001157E8">
              <w:t>153</w:t>
            </w:r>
          </w:p>
        </w:tc>
      </w:tr>
      <w:tr w:rsidR="001157E8" w:rsidRPr="004C1DB6" w14:paraId="2968C883" w14:textId="77777777" w:rsidTr="007545E5">
        <w:trPr>
          <w:trHeight w:val="60"/>
        </w:trPr>
        <w:tc>
          <w:tcPr>
            <w:tcW w:w="6009" w:type="dxa"/>
            <w:tcBorders>
              <w:top w:val="single" w:sz="3" w:space="0" w:color="000000"/>
              <w:bottom w:val="single" w:sz="3" w:space="0" w:color="000000"/>
            </w:tcBorders>
            <w:tcMar>
              <w:top w:w="85" w:type="dxa"/>
              <w:left w:w="0" w:type="dxa"/>
              <w:bottom w:w="85" w:type="dxa"/>
              <w:right w:w="80" w:type="dxa"/>
            </w:tcMar>
          </w:tcPr>
          <w:p w14:paraId="03A3151E" w14:textId="77777777" w:rsidR="001157E8" w:rsidRPr="001157E8" w:rsidRDefault="001157E8" w:rsidP="001157E8">
            <w:pPr>
              <w:pStyle w:val="Texttable"/>
              <w:rPr>
                <w:lang w:val="en-US"/>
              </w:rPr>
            </w:pPr>
            <w:r w:rsidRPr="001157E8">
              <w:rPr>
                <w:lang w:val="en-US"/>
              </w:rPr>
              <w:t>Net cash flows from financing activities</w:t>
            </w:r>
          </w:p>
        </w:tc>
        <w:tc>
          <w:tcPr>
            <w:tcW w:w="1815" w:type="dxa"/>
            <w:tcBorders>
              <w:top w:val="single" w:sz="8" w:space="0" w:color="000000"/>
              <w:bottom w:val="single" w:sz="8" w:space="0" w:color="000000"/>
            </w:tcBorders>
            <w:shd w:val="solid" w:color="00A899" w:fill="auto"/>
            <w:tcMar>
              <w:top w:w="85" w:type="dxa"/>
              <w:left w:w="80" w:type="dxa"/>
              <w:bottom w:w="85" w:type="dxa"/>
              <w:right w:w="80" w:type="dxa"/>
            </w:tcMar>
          </w:tcPr>
          <w:p w14:paraId="226DCBA9" w14:textId="0034CFAA" w:rsidR="001157E8" w:rsidRPr="001157E8" w:rsidRDefault="00047185" w:rsidP="001157E8">
            <w:pPr>
              <w:pStyle w:val="Texttable"/>
              <w:jc w:val="right"/>
            </w:pPr>
            <w:r w:rsidRPr="00047185">
              <w:t>12</w:t>
            </w:r>
            <w:r>
              <w:t>,</w:t>
            </w:r>
            <w:r w:rsidRPr="00047185">
              <w:t>135</w:t>
            </w:r>
          </w:p>
        </w:tc>
        <w:tc>
          <w:tcPr>
            <w:tcW w:w="1814" w:type="dxa"/>
            <w:tcBorders>
              <w:top w:val="single" w:sz="8" w:space="0" w:color="000000"/>
              <w:bottom w:val="single" w:sz="8" w:space="0" w:color="000000"/>
            </w:tcBorders>
            <w:tcMar>
              <w:top w:w="85" w:type="dxa"/>
              <w:left w:w="80" w:type="dxa"/>
              <w:bottom w:w="85" w:type="dxa"/>
              <w:right w:w="80" w:type="dxa"/>
            </w:tcMar>
          </w:tcPr>
          <w:p w14:paraId="692AC8DD" w14:textId="12C57B88" w:rsidR="001157E8" w:rsidRPr="001157E8" w:rsidRDefault="001157E8" w:rsidP="001157E8">
            <w:pPr>
              <w:pStyle w:val="Texttable"/>
              <w:jc w:val="right"/>
            </w:pPr>
            <w:r w:rsidRPr="001157E8">
              <w:t>6,408</w:t>
            </w:r>
          </w:p>
        </w:tc>
      </w:tr>
    </w:tbl>
    <w:p w14:paraId="33E11797" w14:textId="77777777" w:rsidR="00813181" w:rsidRPr="004C1DB6" w:rsidRDefault="00813181" w:rsidP="00813181">
      <w:pPr>
        <w:pStyle w:val="TEXTCOURANT"/>
        <w:rPr>
          <w:sz w:val="20"/>
          <w:szCs w:val="20"/>
          <w:highlight w:val="yellow"/>
        </w:rPr>
      </w:pPr>
    </w:p>
    <w:p w14:paraId="43F010B6" w14:textId="66F1B38D" w:rsidR="0045332B" w:rsidRPr="0045332B" w:rsidRDefault="0045332B" w:rsidP="0045332B">
      <w:pPr>
        <w:pStyle w:val="TEXTCOURANT"/>
        <w:rPr>
          <w:lang w:val="en-US"/>
        </w:rPr>
      </w:pPr>
      <w:r w:rsidRPr="0045332B">
        <w:rPr>
          <w:lang w:val="en-US"/>
        </w:rPr>
        <w:t xml:space="preserve">Net cash flows from operating activities in the first half of 2024 and 2023 were </w:t>
      </w:r>
      <w:proofErr w:type="gramStart"/>
      <w:r w:rsidRPr="0045332B">
        <w:rPr>
          <w:lang w:val="en-US"/>
        </w:rPr>
        <w:t>€(</w:t>
      </w:r>
      <w:proofErr w:type="gramEnd"/>
      <w:r w:rsidRPr="0045332B">
        <w:rPr>
          <w:lang w:val="en-US"/>
        </w:rPr>
        <w:t>7.3) million and €(16.2) million, respectively. The sharp decrease in 2024 is driven mainly by the decrease in operating expenses following the EMA application withdrawal and in non-cash expenses related to share-based payments. The decrease in income also contributed.</w:t>
      </w:r>
    </w:p>
    <w:p w14:paraId="6E6995AB" w14:textId="5B2E3C55" w:rsidR="0045332B" w:rsidRPr="0045332B" w:rsidRDefault="0045332B" w:rsidP="0045332B">
      <w:pPr>
        <w:pStyle w:val="TEXTCOURANT"/>
        <w:rPr>
          <w:lang w:val="en-US"/>
        </w:rPr>
      </w:pPr>
      <w:r w:rsidRPr="0045332B">
        <w:rPr>
          <w:lang w:val="en-US"/>
        </w:rPr>
        <w:t>Net cash flows from investment activities amounted to €0.0 million in the first half of 2024 compared to €0.2 million in 202</w:t>
      </w:r>
      <w:r w:rsidR="001F1F7D">
        <w:rPr>
          <w:lang w:val="en-US"/>
        </w:rPr>
        <w:t>3</w:t>
      </w:r>
      <w:r w:rsidRPr="0045332B">
        <w:rPr>
          <w:lang w:val="en-US"/>
        </w:rPr>
        <w:t>, mainly driven by the activity of the Company’s liquidity contract.</w:t>
      </w:r>
    </w:p>
    <w:p w14:paraId="00613A94" w14:textId="58F6D389" w:rsidR="0045332B" w:rsidRPr="0045332B" w:rsidRDefault="0045332B" w:rsidP="0045332B">
      <w:pPr>
        <w:pStyle w:val="TEXTCOURANT"/>
        <w:rPr>
          <w:lang w:val="en-US"/>
        </w:rPr>
      </w:pPr>
      <w:r w:rsidRPr="0045332B">
        <w:rPr>
          <w:lang w:val="en-US"/>
        </w:rPr>
        <w:t>Net cash flows from financing activities amounted to €12.1 million in the first half of 2024, compared to €6.4 million in the same period of 2023, reflecting the proceeds from the capital increase conducted in the first half of 2024 and the subscription and exercise of share warrants.</w:t>
      </w:r>
    </w:p>
    <w:p w14:paraId="1FBDA388" w14:textId="685C8DDA" w:rsidR="00BD7894" w:rsidRDefault="0045332B" w:rsidP="00813181">
      <w:pPr>
        <w:pStyle w:val="TEXTCOURANT"/>
        <w:rPr>
          <w:lang w:val="en-US"/>
        </w:rPr>
      </w:pPr>
      <w:r w:rsidRPr="0045332B">
        <w:rPr>
          <w:lang w:val="en-US"/>
        </w:rPr>
        <w:t>Cash and cash equivalents amounted to €6.9 million as of June 30, 2024, compared to €1.0 million twelve months earlier.</w:t>
      </w:r>
    </w:p>
    <w:p w14:paraId="06AD8D63" w14:textId="77777777" w:rsidR="00636E18" w:rsidRDefault="00636E18" w:rsidP="00813181">
      <w:pPr>
        <w:pStyle w:val="TEXTCOURANT"/>
        <w:rPr>
          <w:lang w:val="en-US"/>
        </w:rPr>
      </w:pPr>
    </w:p>
    <w:p w14:paraId="1B52EBED" w14:textId="77777777" w:rsidR="00636E18" w:rsidRDefault="00636E18" w:rsidP="00813181">
      <w:pPr>
        <w:pStyle w:val="TEXTCOURANT"/>
        <w:rPr>
          <w:lang w:val="en-US"/>
        </w:rPr>
      </w:pPr>
    </w:p>
    <w:p w14:paraId="1E6F088D" w14:textId="2B1A01A3" w:rsidR="00813181" w:rsidRDefault="00813181" w:rsidP="00813181">
      <w:pPr>
        <w:pStyle w:val="TEXTCOURANT"/>
        <w:rPr>
          <w:lang w:val="en-US"/>
        </w:rPr>
      </w:pPr>
      <w:r w:rsidRPr="00813181">
        <w:rPr>
          <w:noProof/>
          <w:lang w:val="en-US"/>
        </w:rPr>
        <w:lastRenderedPageBreak/>
        <w:drawing>
          <wp:inline distT="0" distB="0" distL="0" distR="0" wp14:anchorId="01BFED3A" wp14:editId="3AFC83C4">
            <wp:extent cx="1181100" cy="965200"/>
            <wp:effectExtent l="0" t="0" r="0" b="0"/>
            <wp:docPr id="233775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7537" name=""/>
                    <pic:cNvPicPr/>
                  </pic:nvPicPr>
                  <pic:blipFill>
                    <a:blip r:embed="rId20"/>
                    <a:stretch>
                      <a:fillRect/>
                    </a:stretch>
                  </pic:blipFill>
                  <pic:spPr>
                    <a:xfrm>
                      <a:off x="0" y="0"/>
                      <a:ext cx="1181100" cy="965200"/>
                    </a:xfrm>
                    <a:prstGeom prst="rect">
                      <a:avLst/>
                    </a:prstGeom>
                  </pic:spPr>
                </pic:pic>
              </a:graphicData>
            </a:graphic>
          </wp:inline>
        </w:drawing>
      </w:r>
    </w:p>
    <w:p w14:paraId="24A7BE46" w14:textId="77777777" w:rsidR="00813181" w:rsidRPr="004A2602" w:rsidRDefault="00813181" w:rsidP="00813181">
      <w:pPr>
        <w:pStyle w:val="TITREchapitre"/>
        <w:rPr>
          <w:lang w:val="en-US"/>
        </w:rPr>
      </w:pPr>
      <w:proofErr w:type="gramStart"/>
      <w:r w:rsidRPr="004A2602">
        <w:rPr>
          <w:lang w:val="en-US"/>
        </w:rPr>
        <w:t>TRANSACTIONS</w:t>
      </w:r>
      <w:proofErr w:type="gramEnd"/>
      <w:r w:rsidRPr="004A2602">
        <w:rPr>
          <w:lang w:val="en-US"/>
        </w:rPr>
        <w:t xml:space="preserve"> BETWEEN RELATED PARTIES</w:t>
      </w:r>
    </w:p>
    <w:p w14:paraId="523B4DFC" w14:textId="77777777" w:rsidR="00813181" w:rsidRDefault="00813181" w:rsidP="00813181">
      <w:pPr>
        <w:pStyle w:val="TEXTCOURANT"/>
        <w:rPr>
          <w:lang w:val="en-US"/>
        </w:rPr>
      </w:pPr>
    </w:p>
    <w:p w14:paraId="482B8C1F" w14:textId="77777777" w:rsidR="00813181" w:rsidRPr="00813181" w:rsidRDefault="00813181" w:rsidP="00813181">
      <w:pPr>
        <w:pStyle w:val="TEXTCOURANT"/>
        <w:rPr>
          <w:lang w:val="en-US"/>
        </w:rPr>
      </w:pPr>
    </w:p>
    <w:p w14:paraId="49AB575B" w14:textId="77777777" w:rsidR="00813181" w:rsidRPr="00813181" w:rsidRDefault="00813181" w:rsidP="00813181">
      <w:pPr>
        <w:pStyle w:val="TEXTCOURANT"/>
        <w:rPr>
          <w:lang w:val="en-US"/>
        </w:rPr>
      </w:pPr>
      <w:r w:rsidRPr="00813181">
        <w:rPr>
          <w:lang w:val="en-US"/>
        </w:rPr>
        <w:t xml:space="preserve">The Group did not conclude any </w:t>
      </w:r>
      <w:proofErr w:type="gramStart"/>
      <w:r w:rsidRPr="00813181">
        <w:rPr>
          <w:lang w:val="en-US"/>
        </w:rPr>
        <w:t>new significant</w:t>
      </w:r>
      <w:proofErr w:type="gramEnd"/>
      <w:r w:rsidRPr="00813181">
        <w:rPr>
          <w:lang w:val="en-US"/>
        </w:rPr>
        <w:t xml:space="preserve"> transactions with related parties during the period. </w:t>
      </w:r>
    </w:p>
    <w:p w14:paraId="4D430C95" w14:textId="02580E87" w:rsidR="00813181" w:rsidRDefault="00813181" w:rsidP="00813181">
      <w:pPr>
        <w:pStyle w:val="TEXTCOURANT"/>
        <w:rPr>
          <w:lang w:val="en-US"/>
        </w:rPr>
      </w:pPr>
      <w:r w:rsidRPr="00813181">
        <w:rPr>
          <w:lang w:val="en-US"/>
        </w:rPr>
        <w:t xml:space="preserve">Please see Note 20 of </w:t>
      </w:r>
      <w:proofErr w:type="gramStart"/>
      <w:r w:rsidRPr="00813181">
        <w:rPr>
          <w:lang w:val="en-US"/>
        </w:rPr>
        <w:t xml:space="preserve">the </w:t>
      </w:r>
      <w:r w:rsidR="001040B7" w:rsidRPr="00813181">
        <w:rPr>
          <w:lang w:val="en-US"/>
        </w:rPr>
        <w:t>202</w:t>
      </w:r>
      <w:r w:rsidR="00FD5DEB">
        <w:rPr>
          <w:lang w:val="en-US"/>
        </w:rPr>
        <w:t>4</w:t>
      </w:r>
      <w:proofErr w:type="gramEnd"/>
      <w:r w:rsidR="001040B7" w:rsidRPr="00813181">
        <w:rPr>
          <w:lang w:val="en-US"/>
        </w:rPr>
        <w:t xml:space="preserve"> </w:t>
      </w:r>
      <w:r w:rsidRPr="00813181">
        <w:rPr>
          <w:lang w:val="en-US"/>
        </w:rPr>
        <w:t>condensed half-year consolidated financial statements for more information.</w:t>
      </w:r>
    </w:p>
    <w:p w14:paraId="204697C2" w14:textId="77777777" w:rsidR="00813181" w:rsidRDefault="00813181">
      <w:pPr>
        <w:rPr>
          <w:rFonts w:ascii="Lato Light" w:hAnsi="Lato Light" w:cs="Lato Light"/>
          <w:color w:val="000000"/>
          <w:spacing w:val="-2"/>
          <w:kern w:val="0"/>
          <w:sz w:val="17"/>
          <w:szCs w:val="17"/>
          <w:lang w:val="en-US"/>
        </w:rPr>
      </w:pPr>
      <w:r>
        <w:rPr>
          <w:lang w:val="en-US"/>
        </w:rPr>
        <w:br w:type="page"/>
      </w:r>
    </w:p>
    <w:p w14:paraId="4F38A8F8" w14:textId="77777777" w:rsidR="00813181" w:rsidRDefault="00813181" w:rsidP="00813181">
      <w:pPr>
        <w:pStyle w:val="TEXTCOURANT"/>
        <w:rPr>
          <w:lang w:val="en-US"/>
        </w:rPr>
      </w:pPr>
      <w:r w:rsidRPr="00813181">
        <w:rPr>
          <w:noProof/>
          <w:lang w:val="en-US"/>
        </w:rPr>
        <w:lastRenderedPageBreak/>
        <w:drawing>
          <wp:inline distT="0" distB="0" distL="0" distR="0" wp14:anchorId="0457CACE" wp14:editId="370BE7B9">
            <wp:extent cx="1181100" cy="965200"/>
            <wp:effectExtent l="0" t="0" r="0" b="0"/>
            <wp:docPr id="12269950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995048" name=""/>
                    <pic:cNvPicPr/>
                  </pic:nvPicPr>
                  <pic:blipFill>
                    <a:blip r:embed="rId21"/>
                    <a:stretch>
                      <a:fillRect/>
                    </a:stretch>
                  </pic:blipFill>
                  <pic:spPr>
                    <a:xfrm>
                      <a:off x="0" y="0"/>
                      <a:ext cx="1181100" cy="965200"/>
                    </a:xfrm>
                    <a:prstGeom prst="rect">
                      <a:avLst/>
                    </a:prstGeom>
                  </pic:spPr>
                </pic:pic>
              </a:graphicData>
            </a:graphic>
          </wp:inline>
        </w:drawing>
      </w:r>
    </w:p>
    <w:p w14:paraId="4BB71479" w14:textId="77777777" w:rsidR="00813181" w:rsidRPr="004A2602" w:rsidRDefault="00813181" w:rsidP="00813181">
      <w:pPr>
        <w:pStyle w:val="TITREchapitre"/>
        <w:rPr>
          <w:lang w:val="en-US"/>
        </w:rPr>
      </w:pPr>
      <w:r w:rsidRPr="004A2602">
        <w:rPr>
          <w:lang w:val="en-US"/>
        </w:rPr>
        <w:t>RISK FACTORS</w:t>
      </w:r>
    </w:p>
    <w:p w14:paraId="499952C1" w14:textId="77777777" w:rsidR="00813181" w:rsidRDefault="00813181" w:rsidP="00813181">
      <w:pPr>
        <w:pStyle w:val="TEXTCOURANT"/>
        <w:rPr>
          <w:lang w:val="en-US"/>
        </w:rPr>
      </w:pPr>
    </w:p>
    <w:p w14:paraId="1A088610" w14:textId="77777777" w:rsidR="00813181" w:rsidRPr="00813181" w:rsidRDefault="00813181" w:rsidP="00813181">
      <w:pPr>
        <w:pStyle w:val="TEXTCOURANT"/>
        <w:rPr>
          <w:lang w:val="en-US"/>
        </w:rPr>
      </w:pPr>
    </w:p>
    <w:p w14:paraId="540BE662" w14:textId="0E9966BF" w:rsidR="00813181" w:rsidRPr="00813181" w:rsidRDefault="00813181" w:rsidP="00813181">
      <w:pPr>
        <w:pStyle w:val="TEXTCOURANT"/>
        <w:rPr>
          <w:lang w:val="en-US"/>
        </w:rPr>
      </w:pPr>
      <w:r w:rsidRPr="00813181">
        <w:rPr>
          <w:lang w:val="en-US"/>
        </w:rPr>
        <w:t xml:space="preserve">Risk factors are </w:t>
      </w:r>
      <w:proofErr w:type="gramStart"/>
      <w:r w:rsidRPr="00813181">
        <w:rPr>
          <w:lang w:val="en-US"/>
        </w:rPr>
        <w:t>similar to</w:t>
      </w:r>
      <w:proofErr w:type="gramEnd"/>
      <w:r w:rsidRPr="00813181">
        <w:rPr>
          <w:lang w:val="en-US"/>
        </w:rPr>
        <w:t xml:space="preserve"> those presented in </w:t>
      </w:r>
      <w:proofErr w:type="gramStart"/>
      <w:r w:rsidRPr="00813181">
        <w:rPr>
          <w:lang w:val="en-US"/>
        </w:rPr>
        <w:t>the section</w:t>
      </w:r>
      <w:proofErr w:type="gramEnd"/>
      <w:r w:rsidRPr="00813181">
        <w:rPr>
          <w:lang w:val="en-US"/>
        </w:rPr>
        <w:t xml:space="preserve"> 3 of the </w:t>
      </w:r>
      <w:r w:rsidR="001040B7" w:rsidRPr="00813181">
        <w:rPr>
          <w:lang w:val="en-US"/>
        </w:rPr>
        <w:t>202</w:t>
      </w:r>
      <w:r w:rsidR="00FD5DEB">
        <w:rPr>
          <w:lang w:val="en-US"/>
        </w:rPr>
        <w:t>3</w:t>
      </w:r>
      <w:r w:rsidR="001040B7" w:rsidRPr="00813181">
        <w:rPr>
          <w:lang w:val="en-US"/>
        </w:rPr>
        <w:t xml:space="preserve"> </w:t>
      </w:r>
      <w:r w:rsidRPr="00813181">
        <w:rPr>
          <w:lang w:val="en-US"/>
        </w:rPr>
        <w:t xml:space="preserve">Universal Registration Document (pages </w:t>
      </w:r>
      <w:r w:rsidR="00C44FF0" w:rsidRPr="00813181">
        <w:rPr>
          <w:lang w:val="en-US"/>
        </w:rPr>
        <w:t>1</w:t>
      </w:r>
      <w:r w:rsidR="00C44FF0">
        <w:rPr>
          <w:lang w:val="en-US"/>
        </w:rPr>
        <w:t>5</w:t>
      </w:r>
      <w:r w:rsidR="00C44FF0" w:rsidRPr="00813181">
        <w:rPr>
          <w:lang w:val="en-US"/>
        </w:rPr>
        <w:t xml:space="preserve"> </w:t>
      </w:r>
      <w:r w:rsidRPr="00813181">
        <w:rPr>
          <w:lang w:val="en-US"/>
        </w:rPr>
        <w:t xml:space="preserve">to </w:t>
      </w:r>
      <w:r w:rsidR="00C44FF0">
        <w:rPr>
          <w:lang w:val="en-US"/>
        </w:rPr>
        <w:t>42</w:t>
      </w:r>
      <w:r w:rsidRPr="00813181">
        <w:rPr>
          <w:lang w:val="en-US"/>
        </w:rPr>
        <w:t xml:space="preserve">) and did not change significantly during the first half-year of </w:t>
      </w:r>
      <w:r w:rsidR="00C44FF0" w:rsidRPr="00813181">
        <w:rPr>
          <w:lang w:val="en-US"/>
        </w:rPr>
        <w:t>202</w:t>
      </w:r>
      <w:r w:rsidR="00FD5DEB">
        <w:rPr>
          <w:lang w:val="en-US"/>
        </w:rPr>
        <w:t>4</w:t>
      </w:r>
      <w:r w:rsidRPr="00813181">
        <w:rPr>
          <w:lang w:val="en-US"/>
        </w:rPr>
        <w:t>.</w:t>
      </w:r>
    </w:p>
    <w:p w14:paraId="67921DE2" w14:textId="79E66744" w:rsidR="00813181" w:rsidRDefault="00813181" w:rsidP="00813181">
      <w:pPr>
        <w:pStyle w:val="TEXTCOURANT"/>
        <w:rPr>
          <w:lang w:val="en-US"/>
        </w:rPr>
      </w:pPr>
      <w:r w:rsidRPr="00813181">
        <w:rPr>
          <w:lang w:val="en-US"/>
        </w:rPr>
        <w:t xml:space="preserve">This document is available on the Company’s website: </w:t>
      </w:r>
      <w:hyperlink r:id="rId22" w:history="1">
        <w:r w:rsidR="00370B9C" w:rsidRPr="000E502F">
          <w:rPr>
            <w:rStyle w:val="Lienhypertexte"/>
            <w:lang w:val="en-US"/>
          </w:rPr>
          <w:t>www.gensight-biologics.com</w:t>
        </w:r>
      </w:hyperlink>
      <w:r w:rsidRPr="00813181">
        <w:rPr>
          <w:lang w:val="en-US"/>
        </w:rPr>
        <w:t>.</w:t>
      </w:r>
    </w:p>
    <w:p w14:paraId="6B915099" w14:textId="77777777" w:rsidR="00813181" w:rsidRDefault="00813181">
      <w:pPr>
        <w:rPr>
          <w:rFonts w:ascii="Lato Light" w:hAnsi="Lato Light" w:cs="Lato Light"/>
          <w:color w:val="000000"/>
          <w:spacing w:val="-2"/>
          <w:kern w:val="0"/>
          <w:sz w:val="17"/>
          <w:szCs w:val="17"/>
          <w:lang w:val="en-US"/>
        </w:rPr>
      </w:pPr>
      <w:r>
        <w:rPr>
          <w:lang w:val="en-US"/>
        </w:rPr>
        <w:br w:type="page"/>
      </w:r>
    </w:p>
    <w:p w14:paraId="3087DBCF" w14:textId="77777777" w:rsidR="00955EB1" w:rsidRDefault="00813181" w:rsidP="00955EB1">
      <w:pPr>
        <w:pStyle w:val="TITREchapitre"/>
        <w:spacing w:after="0"/>
        <w:jc w:val="left"/>
        <w:rPr>
          <w:lang w:val="en-US"/>
        </w:rPr>
      </w:pPr>
      <w:r w:rsidRPr="00813181">
        <w:rPr>
          <w:noProof/>
          <w:lang w:val="en-US"/>
        </w:rPr>
        <w:lastRenderedPageBreak/>
        <w:drawing>
          <wp:inline distT="0" distB="0" distL="0" distR="0" wp14:anchorId="5EC58876" wp14:editId="5B10F20E">
            <wp:extent cx="1181100" cy="965200"/>
            <wp:effectExtent l="0" t="0" r="0" b="0"/>
            <wp:docPr id="20100808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80897" name=""/>
                    <pic:cNvPicPr/>
                  </pic:nvPicPr>
                  <pic:blipFill>
                    <a:blip r:embed="rId23"/>
                    <a:stretch>
                      <a:fillRect/>
                    </a:stretch>
                  </pic:blipFill>
                  <pic:spPr>
                    <a:xfrm>
                      <a:off x="0" y="0"/>
                      <a:ext cx="1181100" cy="965200"/>
                    </a:xfrm>
                    <a:prstGeom prst="rect">
                      <a:avLst/>
                    </a:prstGeom>
                  </pic:spPr>
                </pic:pic>
              </a:graphicData>
            </a:graphic>
          </wp:inline>
        </w:drawing>
      </w:r>
    </w:p>
    <w:p w14:paraId="381DEA52" w14:textId="548FED1A" w:rsidR="00813181" w:rsidRDefault="00813181" w:rsidP="00955EB1">
      <w:pPr>
        <w:pStyle w:val="TITREchapitre"/>
        <w:spacing w:after="0"/>
        <w:rPr>
          <w:lang w:val="en-US"/>
        </w:rPr>
      </w:pPr>
      <w:r w:rsidRPr="00813181">
        <w:rPr>
          <w:lang w:val="en-US"/>
        </w:rPr>
        <w:t>STATUTORY AUDITORS’ REVIEW REPORT ON THE </w:t>
      </w:r>
      <w:r w:rsidR="00A449E7" w:rsidRPr="00813181">
        <w:rPr>
          <w:lang w:val="en-US"/>
        </w:rPr>
        <w:t>202</w:t>
      </w:r>
      <w:r w:rsidR="00174BCC">
        <w:rPr>
          <w:lang w:val="en-US"/>
        </w:rPr>
        <w:t>4</w:t>
      </w:r>
      <w:r w:rsidR="00A449E7" w:rsidRPr="00813181">
        <w:rPr>
          <w:lang w:val="en-US"/>
        </w:rPr>
        <w:t> </w:t>
      </w:r>
      <w:r w:rsidRPr="00813181">
        <w:rPr>
          <w:lang w:val="en-US"/>
        </w:rPr>
        <w:t>HALF-YEAR FINANCIAL INFORMATION</w:t>
      </w:r>
    </w:p>
    <w:p w14:paraId="3A39715F" w14:textId="48BF0EF8" w:rsidR="00CC6FA2" w:rsidRDefault="00CC6FA2">
      <w:pPr>
        <w:rPr>
          <w:rFonts w:ascii="Lato" w:hAnsi="Lato" w:cs="Lato"/>
          <w:caps/>
          <w:color w:val="000000"/>
          <w:kern w:val="0"/>
          <w:sz w:val="36"/>
          <w:szCs w:val="36"/>
          <w:lang w:val="en-US"/>
        </w:rPr>
      </w:pPr>
      <w:r>
        <w:rPr>
          <w:lang w:val="en-US"/>
        </w:rPr>
        <w:br w:type="page"/>
      </w:r>
    </w:p>
    <w:p w14:paraId="64AE288B" w14:textId="41C47CFC" w:rsidR="00CC6FA2" w:rsidRDefault="00CC6FA2" w:rsidP="00CC6FA2">
      <w:pPr>
        <w:pStyle w:val="TITREchapitre"/>
        <w:spacing w:after="0"/>
        <w:rPr>
          <w:b/>
          <w:bCs/>
          <w:color w:val="009DA2"/>
          <w:sz w:val="18"/>
          <w:szCs w:val="18"/>
          <w:lang w:val="en-US"/>
        </w:rPr>
      </w:pPr>
      <w:r w:rsidRPr="00CC6FA2">
        <w:rPr>
          <w:b/>
          <w:bCs/>
          <w:color w:val="009DA2"/>
          <w:sz w:val="48"/>
          <w:szCs w:val="48"/>
          <w:lang w:val="en-US"/>
        </w:rPr>
        <w:lastRenderedPageBreak/>
        <w:t>5</w:t>
      </w:r>
      <w:r>
        <w:rPr>
          <w:b/>
          <w:bCs/>
          <w:color w:val="009DA2"/>
          <w:sz w:val="72"/>
          <w:szCs w:val="72"/>
          <w:lang w:val="en-US"/>
        </w:rPr>
        <w:tab/>
      </w:r>
      <w:r w:rsidRPr="00CC6FA2">
        <w:rPr>
          <w:b/>
          <w:bCs/>
          <w:color w:val="009DA2"/>
          <w:sz w:val="18"/>
          <w:szCs w:val="18"/>
          <w:lang w:val="en-US"/>
        </w:rPr>
        <w:t>STATUTORY AUDITORS’ REVIEW REPORT ON THE 2024 HALF-YEAR FINANCIAL INFORMATION</w:t>
      </w:r>
    </w:p>
    <w:p w14:paraId="406F92E0" w14:textId="77777777" w:rsidR="00CC6FA2" w:rsidRPr="00CC6FA2" w:rsidRDefault="00CC6FA2" w:rsidP="00CC6FA2">
      <w:pPr>
        <w:pStyle w:val="TITREchapitre"/>
        <w:spacing w:after="0"/>
        <w:rPr>
          <w:b/>
          <w:bCs/>
          <w:color w:val="009DA2"/>
          <w:sz w:val="18"/>
          <w:szCs w:val="18"/>
          <w:lang w:val="en-US"/>
        </w:rPr>
      </w:pPr>
    </w:p>
    <w:tbl>
      <w:tblPr>
        <w:tblW w:w="5000" w:type="pct"/>
        <w:tblCellSpacing w:w="0" w:type="dxa"/>
        <w:tblCellMar>
          <w:left w:w="0" w:type="dxa"/>
          <w:right w:w="0" w:type="dxa"/>
        </w:tblCellMar>
        <w:tblLook w:val="04A0" w:firstRow="1" w:lastRow="0" w:firstColumn="1" w:lastColumn="0" w:noHBand="0" w:noVBand="1"/>
      </w:tblPr>
      <w:tblGrid>
        <w:gridCol w:w="5897"/>
        <w:gridCol w:w="3175"/>
      </w:tblGrid>
      <w:tr w:rsidR="006E7417" w:rsidRPr="006E7417" w14:paraId="16B1BA81" w14:textId="77777777" w:rsidTr="002977E1">
        <w:trPr>
          <w:tblCellSpacing w:w="0" w:type="dxa"/>
        </w:trPr>
        <w:tc>
          <w:tcPr>
            <w:tcW w:w="3250" w:type="pct"/>
            <w:tcMar>
              <w:top w:w="0" w:type="dxa"/>
              <w:left w:w="0" w:type="dxa"/>
              <w:bottom w:w="0" w:type="dxa"/>
              <w:right w:w="0" w:type="dxa"/>
            </w:tcMar>
            <w:hideMark/>
          </w:tcPr>
          <w:p w14:paraId="042029F5" w14:textId="77777777" w:rsidR="006E7417" w:rsidRPr="00FF3BAA" w:rsidRDefault="006E7417" w:rsidP="00CC6FA2">
            <w:pPr>
              <w:pStyle w:val="TEXTCOURANT"/>
              <w:jc w:val="center"/>
              <w:rPr>
                <w:b/>
                <w:bCs/>
                <w:sz w:val="18"/>
                <w:szCs w:val="18"/>
              </w:rPr>
            </w:pPr>
            <w:proofErr w:type="spellStart"/>
            <w:r w:rsidRPr="00FF3BAA">
              <w:rPr>
                <w:b/>
                <w:bCs/>
                <w:sz w:val="18"/>
                <w:szCs w:val="18"/>
              </w:rPr>
              <w:t>Becouze</w:t>
            </w:r>
            <w:proofErr w:type="spellEnd"/>
          </w:p>
          <w:p w14:paraId="60F646DC" w14:textId="77777777" w:rsidR="006E7417" w:rsidRPr="00FF3BAA" w:rsidRDefault="006E7417" w:rsidP="006E7417">
            <w:pPr>
              <w:pStyle w:val="TEXTCOURANT"/>
              <w:spacing w:after="0"/>
              <w:jc w:val="center"/>
              <w:rPr>
                <w:sz w:val="18"/>
                <w:szCs w:val="18"/>
              </w:rPr>
            </w:pPr>
            <w:r w:rsidRPr="00FF3BAA">
              <w:rPr>
                <w:sz w:val="18"/>
                <w:szCs w:val="18"/>
              </w:rPr>
              <w:t>34, rue de Liège</w:t>
            </w:r>
          </w:p>
          <w:p w14:paraId="6309623A" w14:textId="77777777" w:rsidR="006E7417" w:rsidRPr="00FF3BAA" w:rsidRDefault="006E7417" w:rsidP="006E7417">
            <w:pPr>
              <w:pStyle w:val="TEXTCOURANT"/>
              <w:spacing w:after="0"/>
              <w:jc w:val="center"/>
              <w:rPr>
                <w:sz w:val="18"/>
                <w:szCs w:val="18"/>
              </w:rPr>
            </w:pPr>
            <w:r w:rsidRPr="00FF3BAA">
              <w:rPr>
                <w:sz w:val="18"/>
                <w:szCs w:val="18"/>
              </w:rPr>
              <w:t>75008 Paris</w:t>
            </w:r>
          </w:p>
          <w:p w14:paraId="7A0A3205" w14:textId="77777777" w:rsidR="006E7417" w:rsidRPr="00FF3BAA" w:rsidRDefault="006E7417" w:rsidP="006E7417">
            <w:pPr>
              <w:pStyle w:val="TEXTCOURANT"/>
              <w:spacing w:after="0"/>
              <w:jc w:val="center"/>
              <w:rPr>
                <w:sz w:val="18"/>
                <w:szCs w:val="18"/>
              </w:rPr>
            </w:pPr>
            <w:r w:rsidRPr="00FF3BAA">
              <w:rPr>
                <w:sz w:val="18"/>
                <w:szCs w:val="18"/>
              </w:rPr>
              <w:t>S.A.S. au capital de 309 700 €uros</w:t>
            </w:r>
          </w:p>
          <w:p w14:paraId="742DD9AE" w14:textId="77777777" w:rsidR="006E7417" w:rsidRPr="006E7417" w:rsidRDefault="006E7417" w:rsidP="006E7417">
            <w:pPr>
              <w:pStyle w:val="TEXTCOURANT"/>
              <w:spacing w:after="0"/>
              <w:jc w:val="center"/>
              <w:rPr>
                <w:sz w:val="18"/>
                <w:szCs w:val="18"/>
                <w:lang w:val="en-US"/>
              </w:rPr>
            </w:pPr>
            <w:r w:rsidRPr="006E7417">
              <w:rPr>
                <w:sz w:val="18"/>
                <w:szCs w:val="18"/>
                <w:lang w:val="en-US"/>
              </w:rPr>
              <w:t>323 470 427 RCS Angers</w:t>
            </w:r>
          </w:p>
          <w:p w14:paraId="3E6EAF95" w14:textId="77777777" w:rsidR="006E7417" w:rsidRPr="006E7417" w:rsidRDefault="006E7417" w:rsidP="006E7417">
            <w:pPr>
              <w:pStyle w:val="TEXTCOURANT"/>
              <w:spacing w:after="0"/>
              <w:rPr>
                <w:sz w:val="18"/>
                <w:szCs w:val="18"/>
                <w:lang w:val="en-US"/>
              </w:rPr>
            </w:pPr>
          </w:p>
        </w:tc>
        <w:tc>
          <w:tcPr>
            <w:tcW w:w="1750" w:type="pct"/>
            <w:tcMar>
              <w:top w:w="0" w:type="dxa"/>
              <w:left w:w="0" w:type="dxa"/>
              <w:bottom w:w="0" w:type="dxa"/>
              <w:right w:w="0" w:type="dxa"/>
            </w:tcMar>
            <w:hideMark/>
          </w:tcPr>
          <w:p w14:paraId="3752B342" w14:textId="77777777" w:rsidR="006E7417" w:rsidRPr="00FF3BAA" w:rsidRDefault="006E7417" w:rsidP="00CC6FA2">
            <w:pPr>
              <w:pStyle w:val="TEXTCOURANT"/>
              <w:jc w:val="center"/>
              <w:rPr>
                <w:b/>
                <w:bCs/>
                <w:sz w:val="18"/>
                <w:szCs w:val="18"/>
              </w:rPr>
            </w:pPr>
            <w:r w:rsidRPr="00FF3BAA">
              <w:rPr>
                <w:b/>
                <w:bCs/>
                <w:sz w:val="18"/>
                <w:szCs w:val="18"/>
              </w:rPr>
              <w:t>Deloitte &amp; Associés</w:t>
            </w:r>
          </w:p>
          <w:p w14:paraId="7AB3B36E" w14:textId="77777777" w:rsidR="006E7417" w:rsidRPr="00FF3BAA" w:rsidRDefault="006E7417" w:rsidP="006E7417">
            <w:pPr>
              <w:pStyle w:val="TEXTCOURANT"/>
              <w:spacing w:after="0"/>
              <w:jc w:val="center"/>
              <w:rPr>
                <w:sz w:val="18"/>
                <w:szCs w:val="18"/>
              </w:rPr>
            </w:pPr>
            <w:r w:rsidRPr="00FF3BAA">
              <w:rPr>
                <w:sz w:val="18"/>
                <w:szCs w:val="18"/>
              </w:rPr>
              <w:t>6, place de la Pyramide</w:t>
            </w:r>
          </w:p>
          <w:p w14:paraId="5AF7759A" w14:textId="77777777" w:rsidR="006E7417" w:rsidRPr="00FF3BAA" w:rsidRDefault="006E7417" w:rsidP="006E7417">
            <w:pPr>
              <w:pStyle w:val="TEXTCOURANT"/>
              <w:spacing w:after="0"/>
              <w:jc w:val="center"/>
              <w:rPr>
                <w:sz w:val="18"/>
                <w:szCs w:val="18"/>
              </w:rPr>
            </w:pPr>
            <w:r w:rsidRPr="00FF3BAA">
              <w:rPr>
                <w:sz w:val="18"/>
                <w:szCs w:val="18"/>
              </w:rPr>
              <w:t>92908 Paris-La Défense Cedex</w:t>
            </w:r>
          </w:p>
          <w:p w14:paraId="62676B7C" w14:textId="77777777" w:rsidR="006E7417" w:rsidRPr="00FF3BAA" w:rsidRDefault="006E7417" w:rsidP="006E7417">
            <w:pPr>
              <w:pStyle w:val="TEXTCOURANT"/>
              <w:spacing w:after="0"/>
              <w:jc w:val="center"/>
              <w:rPr>
                <w:sz w:val="18"/>
                <w:szCs w:val="18"/>
              </w:rPr>
            </w:pPr>
            <w:r w:rsidRPr="00FF3BAA">
              <w:rPr>
                <w:sz w:val="18"/>
                <w:szCs w:val="18"/>
              </w:rPr>
              <w:t>S.A.S. au capital de 2 188 160 €</w:t>
            </w:r>
          </w:p>
          <w:p w14:paraId="34936C62" w14:textId="77777777" w:rsidR="006E7417" w:rsidRPr="006E7417" w:rsidRDefault="006E7417" w:rsidP="006E7417">
            <w:pPr>
              <w:pStyle w:val="TEXTCOURANT"/>
              <w:spacing w:after="0"/>
              <w:jc w:val="center"/>
              <w:rPr>
                <w:rFonts w:eastAsia="Verdana" w:cs="Verdana"/>
                <w:sz w:val="18"/>
                <w:szCs w:val="18"/>
              </w:rPr>
            </w:pPr>
            <w:r w:rsidRPr="006E7417">
              <w:rPr>
                <w:sz w:val="18"/>
                <w:szCs w:val="18"/>
                <w:lang w:val="en-US"/>
              </w:rPr>
              <w:t>572 028 041 RCS Nanterre</w:t>
            </w:r>
          </w:p>
        </w:tc>
      </w:tr>
    </w:tbl>
    <w:p w14:paraId="3B4CA49B" w14:textId="77777777" w:rsidR="006E7417" w:rsidRPr="007673B2" w:rsidRDefault="006E7417" w:rsidP="007673B2">
      <w:pPr>
        <w:pStyle w:val="Titre"/>
        <w:spacing w:after="0"/>
        <w:jc w:val="center"/>
        <w:rPr>
          <w:rFonts w:ascii="Lato Light" w:eastAsia="Verdana" w:hAnsi="Lato Light" w:cstheme="minorHAnsi"/>
          <w:sz w:val="18"/>
          <w:szCs w:val="18"/>
        </w:rPr>
      </w:pPr>
      <w:r w:rsidRPr="007673B2">
        <w:rPr>
          <w:rFonts w:ascii="Lato Light" w:eastAsia="Verdana" w:hAnsi="Lato Light" w:cstheme="minorHAnsi"/>
          <w:sz w:val="18"/>
          <w:szCs w:val="18"/>
        </w:rPr>
        <w:t>GENSIGHT BIOLOGICS SA.</w:t>
      </w:r>
    </w:p>
    <w:p w14:paraId="06539B90" w14:textId="77777777" w:rsidR="006E7417" w:rsidRPr="007673B2" w:rsidRDefault="006E7417" w:rsidP="007673B2">
      <w:pPr>
        <w:jc w:val="center"/>
        <w:rPr>
          <w:rFonts w:ascii="Lato Light" w:eastAsia="Verdana" w:hAnsi="Lato Light" w:cstheme="minorHAnsi"/>
          <w:i/>
          <w:iCs/>
          <w:sz w:val="18"/>
          <w:szCs w:val="18"/>
        </w:rPr>
      </w:pPr>
      <w:r w:rsidRPr="007673B2">
        <w:rPr>
          <w:rFonts w:ascii="Lato Light" w:eastAsia="Verdana" w:hAnsi="Lato Light" w:cstheme="minorHAnsi"/>
          <w:i/>
          <w:iCs/>
          <w:sz w:val="18"/>
          <w:szCs w:val="18"/>
        </w:rPr>
        <w:t>Société anonyme</w:t>
      </w:r>
    </w:p>
    <w:p w14:paraId="5083A134" w14:textId="77777777" w:rsidR="006E7417" w:rsidRPr="007673B2" w:rsidRDefault="006E7417" w:rsidP="007673B2">
      <w:pPr>
        <w:jc w:val="center"/>
        <w:rPr>
          <w:rFonts w:ascii="Lato Light" w:eastAsia="Verdana" w:hAnsi="Lato Light" w:cstheme="minorHAnsi"/>
          <w:sz w:val="18"/>
          <w:szCs w:val="18"/>
        </w:rPr>
      </w:pPr>
      <w:r w:rsidRPr="007673B2">
        <w:rPr>
          <w:rFonts w:ascii="Lato Light" w:eastAsia="Verdana" w:hAnsi="Lato Light" w:cstheme="minorHAnsi"/>
          <w:sz w:val="18"/>
          <w:szCs w:val="18"/>
        </w:rPr>
        <w:t>74, rue du Faubourg Saint-Antoine</w:t>
      </w:r>
    </w:p>
    <w:p w14:paraId="64CC2314" w14:textId="77777777" w:rsidR="006E7417" w:rsidRPr="007673B2" w:rsidRDefault="006E7417" w:rsidP="007673B2">
      <w:pPr>
        <w:jc w:val="center"/>
        <w:rPr>
          <w:rFonts w:ascii="Lato Light" w:eastAsia="Verdana" w:hAnsi="Lato Light" w:cstheme="minorHAnsi"/>
          <w:sz w:val="18"/>
          <w:szCs w:val="18"/>
        </w:rPr>
      </w:pPr>
      <w:r w:rsidRPr="007673B2">
        <w:rPr>
          <w:rFonts w:ascii="Lato Light" w:eastAsia="Verdana" w:hAnsi="Lato Light" w:cstheme="minorHAnsi"/>
          <w:sz w:val="18"/>
          <w:szCs w:val="18"/>
        </w:rPr>
        <w:t>75012 PARIS</w:t>
      </w:r>
    </w:p>
    <w:p w14:paraId="15029FE8" w14:textId="78FB208D" w:rsidR="006E7417" w:rsidRPr="007673B2" w:rsidRDefault="007673B2" w:rsidP="006E7417">
      <w:pPr>
        <w:pStyle w:val="Corpsdetexte"/>
        <w:spacing w:before="120"/>
        <w:jc w:val="both"/>
        <w:rPr>
          <w:rFonts w:ascii="Lato Light" w:eastAsia="Verdana" w:hAnsi="Lato Light" w:cstheme="minorHAnsi"/>
          <w:b/>
          <w:sz w:val="17"/>
          <w:szCs w:val="17"/>
          <w:lang w:val="en-US"/>
        </w:rPr>
      </w:pPr>
      <w:r w:rsidRPr="007673B2">
        <w:rPr>
          <w:rFonts w:ascii="Lato Light" w:eastAsia="Verdana" w:hAnsi="Lato Light" w:cstheme="minorHAnsi"/>
          <w:b/>
          <w:sz w:val="17"/>
          <w:szCs w:val="17"/>
          <w:lang w:val="en-US"/>
        </w:rPr>
        <w:t>STATUTORY AUDITORS’ REVIEW REPORT ON THE HALF-YEAR FINANCIAL INFORMATION</w:t>
      </w:r>
    </w:p>
    <w:p w14:paraId="16673772" w14:textId="77777777" w:rsidR="006E7417" w:rsidRDefault="006E7417" w:rsidP="006E7417">
      <w:pPr>
        <w:jc w:val="both"/>
        <w:rPr>
          <w:rFonts w:ascii="Lato Light" w:eastAsia="Verdana" w:hAnsi="Lato Light" w:cstheme="minorHAnsi"/>
          <w:sz w:val="17"/>
          <w:szCs w:val="17"/>
          <w:lang w:val="en-US" w:eastAsia="fr-FR"/>
        </w:rPr>
      </w:pPr>
      <w:r w:rsidRPr="007673B2">
        <w:rPr>
          <w:rFonts w:ascii="Lato Light" w:eastAsia="Verdana" w:hAnsi="Lato Light" w:cstheme="minorHAnsi"/>
          <w:sz w:val="17"/>
          <w:szCs w:val="17"/>
          <w:lang w:val="en-US" w:eastAsia="fr-FR"/>
        </w:rPr>
        <w:t>For the period from January 1 to June 30, 2024</w:t>
      </w:r>
    </w:p>
    <w:p w14:paraId="4C6A0C20" w14:textId="77777777" w:rsidR="007673B2" w:rsidRPr="007673B2" w:rsidRDefault="007673B2" w:rsidP="006E7417">
      <w:pPr>
        <w:jc w:val="both"/>
        <w:rPr>
          <w:rFonts w:ascii="Lato Light" w:hAnsi="Lato Light" w:cstheme="minorHAnsi"/>
          <w:i/>
          <w:iCs/>
          <w:sz w:val="17"/>
          <w:szCs w:val="17"/>
          <w:lang w:val="en-US"/>
        </w:rPr>
      </w:pPr>
    </w:p>
    <w:p w14:paraId="10C6C64A" w14:textId="77777777" w:rsidR="006E7417" w:rsidRPr="007673B2" w:rsidRDefault="006E7417" w:rsidP="006E7417">
      <w:pPr>
        <w:jc w:val="both"/>
        <w:rPr>
          <w:rFonts w:ascii="Lato Light" w:hAnsi="Lato Light" w:cstheme="minorHAnsi"/>
          <w:sz w:val="17"/>
          <w:szCs w:val="17"/>
          <w:lang w:val="en-US"/>
        </w:rPr>
      </w:pPr>
      <w:r w:rsidRPr="007673B2">
        <w:rPr>
          <w:rFonts w:ascii="Lato Light" w:hAnsi="Lato Light" w:cstheme="minorHAnsi"/>
          <w:sz w:val="17"/>
          <w:szCs w:val="17"/>
          <w:lang w:val="en-US"/>
        </w:rPr>
        <w:t xml:space="preserve">To the Shareholders, </w:t>
      </w:r>
    </w:p>
    <w:p w14:paraId="34B1CF5D" w14:textId="77777777" w:rsidR="006E7417" w:rsidRPr="007673B2" w:rsidRDefault="006E7417" w:rsidP="006E7417">
      <w:pPr>
        <w:spacing w:before="120" w:after="120"/>
        <w:jc w:val="both"/>
        <w:rPr>
          <w:rFonts w:ascii="Lato Light" w:hAnsi="Lato Light" w:cstheme="minorHAnsi"/>
          <w:sz w:val="17"/>
          <w:szCs w:val="17"/>
          <w:lang w:val="en-US"/>
        </w:rPr>
      </w:pPr>
      <w:r w:rsidRPr="007673B2">
        <w:rPr>
          <w:rFonts w:ascii="Lato Light" w:hAnsi="Lato Light" w:cstheme="minorHAnsi"/>
          <w:sz w:val="17"/>
          <w:szCs w:val="17"/>
          <w:lang w:val="en-GB"/>
        </w:rPr>
        <w:t xml:space="preserve">In compliance with the assignment entrusted to us by your Shareholders’ Meeting </w:t>
      </w:r>
      <w:r w:rsidRPr="007673B2">
        <w:rPr>
          <w:rFonts w:ascii="Lato Light" w:hAnsi="Lato Light" w:cstheme="minorHAnsi"/>
          <w:sz w:val="17"/>
          <w:szCs w:val="17"/>
          <w:lang w:val="en-US"/>
        </w:rPr>
        <w:t>and in accordance with the requirements of article L. 451-1-2-III of the French Monetary and Financial Code (</w:t>
      </w:r>
      <w:r w:rsidRPr="007673B2">
        <w:rPr>
          <w:rFonts w:ascii="Lato Light" w:hAnsi="Lato Light" w:cstheme="minorHAnsi"/>
          <w:i/>
          <w:iCs/>
          <w:sz w:val="17"/>
          <w:szCs w:val="17"/>
          <w:lang w:val="en-US"/>
        </w:rPr>
        <w:t xml:space="preserve">"code </w:t>
      </w:r>
      <w:proofErr w:type="spellStart"/>
      <w:r w:rsidRPr="007673B2">
        <w:rPr>
          <w:rFonts w:ascii="Lato Light" w:hAnsi="Lato Light" w:cstheme="minorHAnsi"/>
          <w:i/>
          <w:iCs/>
          <w:sz w:val="17"/>
          <w:szCs w:val="17"/>
          <w:lang w:val="en-US"/>
        </w:rPr>
        <w:t>monétaire</w:t>
      </w:r>
      <w:proofErr w:type="spellEnd"/>
      <w:r w:rsidRPr="007673B2">
        <w:rPr>
          <w:rFonts w:ascii="Lato Light" w:hAnsi="Lato Light" w:cstheme="minorHAnsi"/>
          <w:i/>
          <w:iCs/>
          <w:sz w:val="17"/>
          <w:szCs w:val="17"/>
          <w:lang w:val="en-US"/>
        </w:rPr>
        <w:t xml:space="preserve"> et financier"</w:t>
      </w:r>
      <w:r w:rsidRPr="007673B2">
        <w:rPr>
          <w:rFonts w:ascii="Lato Light" w:hAnsi="Lato Light" w:cstheme="minorHAnsi"/>
          <w:sz w:val="17"/>
          <w:szCs w:val="17"/>
          <w:lang w:val="en-US"/>
        </w:rPr>
        <w:t>), we hereby report to you on:</w:t>
      </w:r>
    </w:p>
    <w:p w14:paraId="246CEB65" w14:textId="7FFB671C" w:rsidR="006E7417" w:rsidRPr="007673B2" w:rsidRDefault="006E7417" w:rsidP="006E7417">
      <w:pPr>
        <w:numPr>
          <w:ilvl w:val="0"/>
          <w:numId w:val="12"/>
        </w:numPr>
        <w:spacing w:after="120" w:line="276" w:lineRule="auto"/>
        <w:ind w:left="426"/>
        <w:jc w:val="both"/>
        <w:rPr>
          <w:rFonts w:ascii="Lato Light" w:hAnsi="Lato Light" w:cstheme="minorHAnsi"/>
          <w:sz w:val="17"/>
          <w:szCs w:val="17"/>
          <w:lang w:val="en-US"/>
        </w:rPr>
      </w:pPr>
      <w:r w:rsidRPr="007673B2">
        <w:rPr>
          <w:rFonts w:ascii="Lato Light" w:hAnsi="Lato Light" w:cstheme="minorHAnsi"/>
          <w:sz w:val="17"/>
          <w:szCs w:val="17"/>
          <w:lang w:val="en-US"/>
        </w:rPr>
        <w:t xml:space="preserve">the review of the accompanying condensed half-year consolidated financial statements of </w:t>
      </w:r>
      <w:proofErr w:type="spellStart"/>
      <w:r w:rsidRPr="007673B2">
        <w:rPr>
          <w:rFonts w:ascii="Lato Light" w:hAnsi="Lato Light" w:cstheme="minorHAnsi"/>
          <w:sz w:val="17"/>
          <w:szCs w:val="17"/>
          <w:lang w:val="en-US"/>
        </w:rPr>
        <w:t>GenSight</w:t>
      </w:r>
      <w:proofErr w:type="spellEnd"/>
      <w:r w:rsidRPr="007673B2">
        <w:rPr>
          <w:rFonts w:ascii="Lato Light" w:hAnsi="Lato Light" w:cstheme="minorHAnsi"/>
          <w:sz w:val="17"/>
          <w:szCs w:val="17"/>
          <w:lang w:val="en-US"/>
        </w:rPr>
        <w:t xml:space="preserve"> Biologics SA., for the period from January 1 to June 30, </w:t>
      </w:r>
      <w:proofErr w:type="gramStart"/>
      <w:r w:rsidRPr="007673B2">
        <w:rPr>
          <w:rFonts w:ascii="Lato Light" w:hAnsi="Lato Light" w:cstheme="minorHAnsi"/>
          <w:sz w:val="17"/>
          <w:szCs w:val="17"/>
          <w:lang w:val="en-US"/>
        </w:rPr>
        <w:t>2024;</w:t>
      </w:r>
      <w:proofErr w:type="gramEnd"/>
    </w:p>
    <w:p w14:paraId="018F358C" w14:textId="6C387496" w:rsidR="006E7417" w:rsidRPr="007673B2" w:rsidRDefault="006E7417" w:rsidP="006E7417">
      <w:pPr>
        <w:numPr>
          <w:ilvl w:val="0"/>
          <w:numId w:val="12"/>
        </w:numPr>
        <w:spacing w:after="120" w:line="276" w:lineRule="auto"/>
        <w:ind w:left="426"/>
        <w:jc w:val="both"/>
        <w:rPr>
          <w:rFonts w:ascii="Lato Light" w:hAnsi="Lato Light" w:cstheme="minorHAnsi"/>
          <w:sz w:val="17"/>
          <w:szCs w:val="17"/>
          <w:lang w:val="en-US"/>
        </w:rPr>
      </w:pPr>
      <w:r w:rsidRPr="007673B2">
        <w:rPr>
          <w:rFonts w:ascii="Lato Light" w:hAnsi="Lato Light" w:cstheme="minorHAnsi"/>
          <w:sz w:val="17"/>
          <w:szCs w:val="17"/>
          <w:lang w:val="en-US"/>
        </w:rPr>
        <w:t>the verification of the information presented in the half-year management report.</w:t>
      </w:r>
    </w:p>
    <w:p w14:paraId="4CF1463B" w14:textId="7D63479F" w:rsidR="007673B2" w:rsidRPr="007673B2" w:rsidRDefault="006E7417" w:rsidP="006E7417">
      <w:pPr>
        <w:jc w:val="both"/>
        <w:rPr>
          <w:rFonts w:ascii="Lato Light" w:hAnsi="Lato Light" w:cstheme="minorHAnsi"/>
          <w:sz w:val="17"/>
          <w:szCs w:val="17"/>
          <w:lang w:val="en-US"/>
        </w:rPr>
      </w:pPr>
      <w:proofErr w:type="gramStart"/>
      <w:r w:rsidRPr="007673B2">
        <w:rPr>
          <w:rFonts w:ascii="Lato Light" w:hAnsi="Lato Light" w:cstheme="minorHAnsi"/>
          <w:sz w:val="17"/>
          <w:szCs w:val="17"/>
          <w:lang w:val="en-GB"/>
        </w:rPr>
        <w:t>These condensed half-year</w:t>
      </w:r>
      <w:proofErr w:type="gramEnd"/>
      <w:r w:rsidRPr="007673B2">
        <w:rPr>
          <w:rFonts w:ascii="Lato Light" w:hAnsi="Lato Light" w:cstheme="minorHAnsi"/>
          <w:sz w:val="17"/>
          <w:szCs w:val="17"/>
          <w:lang w:val="en-GB"/>
        </w:rPr>
        <w:t xml:space="preserve"> consolidated financial statements are the responsibility of Board of directors. Our role is to express a conclusion on these financial statements based on our review.</w:t>
      </w:r>
    </w:p>
    <w:p w14:paraId="72FB1C16" w14:textId="3F119654" w:rsidR="006E7417" w:rsidRPr="007673B2" w:rsidRDefault="006E7417" w:rsidP="007673B2">
      <w:pPr>
        <w:pStyle w:val="0000vertclairPartie2vertclair"/>
        <w:rPr>
          <w:rFonts w:cs="Lato Light"/>
          <w:spacing w:val="-2"/>
          <w:lang w:val="en-US"/>
        </w:rPr>
      </w:pPr>
      <w:r w:rsidRPr="007673B2">
        <w:rPr>
          <w:rFonts w:cs="Lato Light"/>
          <w:spacing w:val="-2"/>
          <w:lang w:val="en-US"/>
        </w:rPr>
        <w:t xml:space="preserve">1. </w:t>
      </w:r>
      <w:r w:rsidR="007673B2" w:rsidRPr="007673B2">
        <w:rPr>
          <w:rFonts w:cs="Lato Light"/>
          <w:spacing w:val="-2"/>
          <w:lang w:val="en-US"/>
        </w:rPr>
        <w:t xml:space="preserve">CONCLUSION ON THE FINANCIAL STATEMENTS </w:t>
      </w:r>
    </w:p>
    <w:p w14:paraId="267179FF" w14:textId="77777777" w:rsidR="006E7417" w:rsidRPr="007673B2" w:rsidRDefault="006E7417" w:rsidP="006E7417">
      <w:pPr>
        <w:jc w:val="both"/>
        <w:rPr>
          <w:rFonts w:ascii="Lato Light" w:hAnsi="Lato Light" w:cstheme="minorHAnsi"/>
          <w:sz w:val="17"/>
          <w:szCs w:val="17"/>
          <w:lang w:val="en-US"/>
        </w:rPr>
      </w:pPr>
      <w:r w:rsidRPr="007673B2">
        <w:rPr>
          <w:rFonts w:ascii="Lato Light" w:hAnsi="Lato Light" w:cstheme="minorHAnsi"/>
          <w:sz w:val="17"/>
          <w:szCs w:val="17"/>
          <w:lang w:val="en-US"/>
        </w:rPr>
        <w:t xml:space="preserve">We conducted our review in accordance with professional standards applicable in France. A review of interim financial information consists of making inquiries, primarily of </w:t>
      </w:r>
      <w:proofErr w:type="gramStart"/>
      <w:r w:rsidRPr="007673B2">
        <w:rPr>
          <w:rFonts w:ascii="Lato Light" w:hAnsi="Lato Light" w:cstheme="minorHAnsi"/>
          <w:sz w:val="17"/>
          <w:szCs w:val="17"/>
          <w:lang w:val="en-US"/>
        </w:rPr>
        <w:t>persons</w:t>
      </w:r>
      <w:proofErr w:type="gramEnd"/>
      <w:r w:rsidRPr="007673B2">
        <w:rPr>
          <w:rFonts w:ascii="Lato Light" w:hAnsi="Lato Light" w:cstheme="minorHAnsi"/>
          <w:sz w:val="17"/>
          <w:szCs w:val="17"/>
          <w:lang w:val="en-US"/>
        </w:rPr>
        <w:t xml:space="preserve"> responsible for financial and accounting matters, and applying analytical and other review procedures. A review is substantially less in scope than an audit conducted in accordance with professional standards applicable in France and consequently does not enable us to obtain assurance that we would become aware of all significant matters that might be identified in an audit. Accordingly, we do not express an audit opinion.</w:t>
      </w:r>
    </w:p>
    <w:p w14:paraId="6A61E4CE" w14:textId="27283122" w:rsidR="006E7417" w:rsidRPr="007673B2" w:rsidRDefault="006E7417" w:rsidP="006E7417">
      <w:pPr>
        <w:spacing w:before="120" w:after="120"/>
        <w:jc w:val="both"/>
        <w:rPr>
          <w:rFonts w:ascii="Lato Light" w:hAnsi="Lato Light" w:cstheme="minorHAnsi"/>
          <w:sz w:val="17"/>
          <w:szCs w:val="17"/>
          <w:lang w:val="en-US"/>
        </w:rPr>
      </w:pPr>
      <w:r w:rsidRPr="007673B2">
        <w:rPr>
          <w:rFonts w:ascii="Lato Light" w:hAnsi="Lato Light" w:cstheme="minorHAnsi"/>
          <w:sz w:val="17"/>
          <w:szCs w:val="17"/>
          <w:lang w:val="en-US"/>
        </w:rPr>
        <w:t>Based on our review, nothing has come to our attention that causes us to believe that the accompanying condensed half-year consolidated financial statements are not prepared, in all material respects, in accordance with IAS 34 - standard of the IFRSs as adopted by the European Union applicable to interim financial information.</w:t>
      </w:r>
    </w:p>
    <w:p w14:paraId="62EF9355" w14:textId="11D0C88A" w:rsidR="006E7417" w:rsidRPr="007673B2" w:rsidRDefault="006E7417" w:rsidP="006E7417">
      <w:pPr>
        <w:spacing w:before="120" w:after="120"/>
        <w:jc w:val="both"/>
        <w:rPr>
          <w:rFonts w:ascii="Lato Light" w:hAnsi="Lato Light" w:cstheme="minorHAnsi"/>
          <w:sz w:val="17"/>
          <w:szCs w:val="17"/>
          <w:lang w:val="en-US"/>
        </w:rPr>
      </w:pPr>
      <w:r w:rsidRPr="007673B2">
        <w:rPr>
          <w:rFonts w:ascii="Lato Light" w:hAnsi="Lato Light" w:cstheme="minorHAnsi"/>
          <w:sz w:val="17"/>
          <w:szCs w:val="17"/>
          <w:lang w:val="en-US"/>
        </w:rPr>
        <w:t>Without qualifying our conclusion, we draw your attention to the matter set out in note 3.4 “Going concern” to the condensed half-year consolidated financial statements which raise substantial doubt about the ability of the Company to continue as a going concern.</w:t>
      </w:r>
    </w:p>
    <w:p w14:paraId="1BF40E94" w14:textId="12E3B2F2" w:rsidR="006E7417" w:rsidRPr="007673B2" w:rsidRDefault="006E7417" w:rsidP="007673B2">
      <w:pPr>
        <w:pStyle w:val="0000vertclairPartie2vertclair"/>
        <w:rPr>
          <w:rFonts w:cs="Lato Light"/>
          <w:spacing w:val="-2"/>
          <w:lang w:val="en-US"/>
        </w:rPr>
      </w:pPr>
      <w:r w:rsidRPr="007673B2">
        <w:rPr>
          <w:rFonts w:cs="Lato Light"/>
          <w:spacing w:val="-2"/>
          <w:lang w:val="en-US"/>
        </w:rPr>
        <w:t xml:space="preserve">2. </w:t>
      </w:r>
      <w:r w:rsidR="007673B2" w:rsidRPr="007673B2">
        <w:rPr>
          <w:rFonts w:cs="Lato Light"/>
          <w:spacing w:val="-2"/>
          <w:lang w:val="en-US"/>
        </w:rPr>
        <w:t>SPECIFIC VERIFICATION</w:t>
      </w:r>
    </w:p>
    <w:p w14:paraId="7CE0106A" w14:textId="3A313AAC" w:rsidR="006E7417" w:rsidRPr="007673B2" w:rsidRDefault="006E7417" w:rsidP="006E7417">
      <w:pPr>
        <w:jc w:val="both"/>
        <w:rPr>
          <w:rFonts w:ascii="Lato Light" w:hAnsi="Lato Light" w:cstheme="minorHAnsi"/>
          <w:sz w:val="17"/>
          <w:szCs w:val="17"/>
          <w:lang w:val="en-US"/>
        </w:rPr>
      </w:pPr>
      <w:r w:rsidRPr="007673B2">
        <w:rPr>
          <w:rFonts w:ascii="Lato Light" w:hAnsi="Lato Light" w:cstheme="minorHAnsi"/>
          <w:sz w:val="17"/>
          <w:szCs w:val="17"/>
          <w:lang w:val="en-US"/>
        </w:rPr>
        <w:t>We have also verified the information presented in the half-year management report on the condensed half-year consolidated financial statements subject to our review.</w:t>
      </w:r>
    </w:p>
    <w:p w14:paraId="3AE2ABBE" w14:textId="6977AE84" w:rsidR="006E7417" w:rsidRPr="007673B2" w:rsidRDefault="006E7417" w:rsidP="006E7417">
      <w:pPr>
        <w:jc w:val="both"/>
        <w:rPr>
          <w:rFonts w:ascii="Lato Light" w:hAnsi="Lato Light" w:cstheme="minorHAnsi"/>
          <w:sz w:val="17"/>
          <w:szCs w:val="17"/>
          <w:lang w:val="en-US"/>
        </w:rPr>
      </w:pPr>
      <w:bookmarkStart w:id="1" w:name="jus1"/>
      <w:bookmarkEnd w:id="1"/>
      <w:r w:rsidRPr="007673B2">
        <w:rPr>
          <w:rFonts w:ascii="Lato Light" w:hAnsi="Lato Light" w:cstheme="minorHAnsi"/>
          <w:sz w:val="17"/>
          <w:szCs w:val="17"/>
          <w:lang w:val="en-US"/>
        </w:rPr>
        <w:t xml:space="preserve">We have no matters to report as to </w:t>
      </w:r>
      <w:bookmarkStart w:id="2" w:name="_Hlk43981337"/>
      <w:r w:rsidRPr="007673B2">
        <w:rPr>
          <w:rFonts w:ascii="Lato Light" w:hAnsi="Lato Light" w:cstheme="minorHAnsi"/>
          <w:sz w:val="17"/>
          <w:szCs w:val="17"/>
          <w:lang w:val="en-US"/>
        </w:rPr>
        <w:t>its fair presentation and consistency with the condensed half-</w:t>
      </w:r>
      <w:r w:rsidR="00CC6FA2" w:rsidRPr="007673B2">
        <w:rPr>
          <w:rFonts w:ascii="Lato Light" w:hAnsi="Lato Light" w:cstheme="minorHAnsi"/>
          <w:sz w:val="17"/>
          <w:szCs w:val="17"/>
          <w:lang w:val="en-US"/>
        </w:rPr>
        <w:t>year consolidated</w:t>
      </w:r>
      <w:r w:rsidRPr="007673B2">
        <w:rPr>
          <w:rFonts w:ascii="Lato Light" w:hAnsi="Lato Light" w:cstheme="minorHAnsi"/>
          <w:sz w:val="17"/>
          <w:szCs w:val="17"/>
          <w:lang w:val="en-US"/>
        </w:rPr>
        <w:t xml:space="preserve"> financial statements.</w:t>
      </w:r>
      <w:bookmarkEnd w:id="2"/>
    </w:p>
    <w:p w14:paraId="24E36DF8" w14:textId="77777777" w:rsidR="006E7417" w:rsidRPr="007673B2" w:rsidRDefault="006E7417" w:rsidP="006E7417">
      <w:pPr>
        <w:rPr>
          <w:rFonts w:ascii="Lato Light" w:hAnsi="Lato Light" w:cstheme="minorHAnsi"/>
          <w:sz w:val="17"/>
          <w:szCs w:val="17"/>
          <w:lang w:val="en-US"/>
        </w:rPr>
      </w:pPr>
    </w:p>
    <w:p w14:paraId="43FE83AF" w14:textId="77777777" w:rsidR="006E7417" w:rsidRPr="007673B2" w:rsidRDefault="006E7417" w:rsidP="006E7417">
      <w:pPr>
        <w:rPr>
          <w:rFonts w:ascii="Lato Light" w:hAnsi="Lato Light" w:cstheme="minorHAnsi"/>
          <w:sz w:val="17"/>
          <w:szCs w:val="17"/>
          <w:lang w:val="en-GB"/>
        </w:rPr>
      </w:pPr>
      <w:r w:rsidRPr="007673B2">
        <w:rPr>
          <w:rFonts w:ascii="Lato Light" w:hAnsi="Lato Light" w:cstheme="minorHAnsi"/>
          <w:sz w:val="17"/>
          <w:szCs w:val="17"/>
          <w:lang w:val="en-GB"/>
        </w:rPr>
        <w:t>Angers and Bordeaux, September 26, 2024</w:t>
      </w:r>
    </w:p>
    <w:p w14:paraId="160E9A15" w14:textId="77777777" w:rsidR="006E7417" w:rsidRPr="007673B2" w:rsidRDefault="006E7417" w:rsidP="006E7417">
      <w:pPr>
        <w:jc w:val="center"/>
        <w:rPr>
          <w:rFonts w:ascii="Lato Light" w:hAnsi="Lato Light" w:cstheme="minorHAnsi"/>
          <w:sz w:val="17"/>
          <w:szCs w:val="17"/>
          <w:lang w:val="en-US"/>
        </w:rPr>
      </w:pPr>
      <w:proofErr w:type="gramStart"/>
      <w:r w:rsidRPr="007673B2">
        <w:rPr>
          <w:rFonts w:ascii="Lato Light" w:hAnsi="Lato Light" w:cstheme="minorHAnsi"/>
          <w:sz w:val="17"/>
          <w:szCs w:val="17"/>
          <w:lang w:val="en-US"/>
        </w:rPr>
        <w:t>The Statutory</w:t>
      </w:r>
      <w:proofErr w:type="gramEnd"/>
      <w:r w:rsidRPr="007673B2">
        <w:rPr>
          <w:rFonts w:ascii="Lato Light" w:hAnsi="Lato Light" w:cstheme="minorHAnsi"/>
          <w:sz w:val="17"/>
          <w:szCs w:val="17"/>
          <w:lang w:val="en-US"/>
        </w:rPr>
        <w:t xml:space="preserve"> Auditors</w:t>
      </w:r>
    </w:p>
    <w:p w14:paraId="4939D25F" w14:textId="77777777" w:rsidR="006E7417" w:rsidRPr="007673B2" w:rsidRDefault="006E7417" w:rsidP="006E7417">
      <w:pPr>
        <w:jc w:val="center"/>
        <w:rPr>
          <w:rFonts w:ascii="Lato Light" w:hAnsi="Lato Light" w:cstheme="minorHAnsi"/>
          <w:i/>
          <w:iCs/>
          <w:sz w:val="17"/>
          <w:szCs w:val="17"/>
          <w:lang w:val="en-US"/>
        </w:rPr>
        <w:sectPr w:rsidR="006E7417" w:rsidRPr="007673B2" w:rsidSect="006E7417">
          <w:footerReference w:type="even" r:id="rId24"/>
          <w:footerReference w:type="default" r:id="rId25"/>
          <w:pgSz w:w="11906" w:h="16838"/>
          <w:pgMar w:top="1417" w:right="1417" w:bottom="1417" w:left="1417" w:header="708" w:footer="708" w:gutter="0"/>
          <w:cols w:space="708"/>
          <w:titlePg/>
          <w:docGrid w:linePitch="360"/>
        </w:sectPr>
      </w:pPr>
    </w:p>
    <w:p w14:paraId="4A486FEF" w14:textId="77777777" w:rsidR="006E7417" w:rsidRPr="007673B2" w:rsidRDefault="006E7417" w:rsidP="006E7417">
      <w:pPr>
        <w:jc w:val="center"/>
        <w:rPr>
          <w:rFonts w:ascii="Lato Light" w:hAnsi="Lato Light" w:cstheme="minorHAnsi"/>
          <w:sz w:val="17"/>
          <w:szCs w:val="17"/>
        </w:rPr>
      </w:pPr>
      <w:r w:rsidRPr="007673B2">
        <w:rPr>
          <w:rFonts w:ascii="Lato Light" w:hAnsi="Lato Light" w:cstheme="minorHAnsi"/>
          <w:sz w:val="17"/>
          <w:szCs w:val="17"/>
        </w:rPr>
        <w:t>BECOUZE</w:t>
      </w:r>
    </w:p>
    <w:p w14:paraId="57FB1377" w14:textId="77777777" w:rsidR="006E7417" w:rsidRPr="007673B2" w:rsidRDefault="006E7417" w:rsidP="006E7417">
      <w:pPr>
        <w:jc w:val="center"/>
        <w:rPr>
          <w:rFonts w:ascii="Lato Light" w:hAnsi="Lato Light" w:cstheme="minorHAnsi"/>
          <w:sz w:val="17"/>
          <w:szCs w:val="17"/>
        </w:rPr>
      </w:pPr>
      <w:r w:rsidRPr="007673B2">
        <w:rPr>
          <w:rFonts w:ascii="Lato Light" w:hAnsi="Lato Light" w:cstheme="minorHAnsi"/>
          <w:sz w:val="17"/>
          <w:szCs w:val="17"/>
        </w:rPr>
        <w:t>Rémi SOURICE</w:t>
      </w:r>
    </w:p>
    <w:p w14:paraId="5626AECB" w14:textId="77777777" w:rsidR="006E7417" w:rsidRPr="007673B2" w:rsidRDefault="006E7417" w:rsidP="006E7417">
      <w:pPr>
        <w:jc w:val="center"/>
        <w:rPr>
          <w:rFonts w:ascii="Lato Light" w:hAnsi="Lato Light" w:cstheme="minorHAnsi"/>
          <w:i/>
          <w:iCs/>
          <w:sz w:val="17"/>
          <w:szCs w:val="17"/>
        </w:rPr>
      </w:pPr>
      <w:r w:rsidRPr="007673B2">
        <w:rPr>
          <w:rFonts w:ascii="Lato Light" w:hAnsi="Lato Light" w:cstheme="minorHAnsi"/>
          <w:i/>
          <w:iCs/>
          <w:sz w:val="17"/>
          <w:szCs w:val="17"/>
        </w:rPr>
        <w:t>Partner</w:t>
      </w:r>
    </w:p>
    <w:p w14:paraId="427CB90F" w14:textId="77777777" w:rsidR="00CC6FA2" w:rsidRDefault="00CC6FA2" w:rsidP="006E7417">
      <w:pPr>
        <w:jc w:val="center"/>
        <w:rPr>
          <w:rFonts w:ascii="Lato Light" w:hAnsi="Lato Light" w:cstheme="minorHAnsi"/>
          <w:sz w:val="17"/>
          <w:szCs w:val="17"/>
        </w:rPr>
      </w:pPr>
    </w:p>
    <w:p w14:paraId="7CA1207E" w14:textId="77777777" w:rsidR="00CC6FA2" w:rsidRDefault="00CC6FA2" w:rsidP="006E7417">
      <w:pPr>
        <w:jc w:val="center"/>
        <w:rPr>
          <w:rFonts w:ascii="Lato Light" w:hAnsi="Lato Light" w:cstheme="minorHAnsi"/>
          <w:sz w:val="17"/>
          <w:szCs w:val="17"/>
        </w:rPr>
      </w:pPr>
    </w:p>
    <w:p w14:paraId="5E01E027" w14:textId="77777777" w:rsidR="00CC6FA2" w:rsidRDefault="00CC6FA2" w:rsidP="006E7417">
      <w:pPr>
        <w:jc w:val="center"/>
        <w:rPr>
          <w:rFonts w:ascii="Lato Light" w:hAnsi="Lato Light" w:cstheme="minorHAnsi"/>
          <w:sz w:val="17"/>
          <w:szCs w:val="17"/>
        </w:rPr>
      </w:pPr>
    </w:p>
    <w:p w14:paraId="0B41AFB3" w14:textId="77777777" w:rsidR="00CC6FA2" w:rsidRDefault="00CC6FA2" w:rsidP="006E7417">
      <w:pPr>
        <w:jc w:val="center"/>
        <w:rPr>
          <w:rFonts w:ascii="Lato Light" w:hAnsi="Lato Light" w:cstheme="minorHAnsi"/>
          <w:sz w:val="17"/>
          <w:szCs w:val="17"/>
        </w:rPr>
      </w:pPr>
    </w:p>
    <w:p w14:paraId="3ED9FC5E" w14:textId="77777777" w:rsidR="00CC6FA2" w:rsidRDefault="00CC6FA2" w:rsidP="006E7417">
      <w:pPr>
        <w:jc w:val="center"/>
        <w:rPr>
          <w:rFonts w:ascii="Lato Light" w:hAnsi="Lato Light" w:cstheme="minorHAnsi"/>
          <w:sz w:val="17"/>
          <w:szCs w:val="17"/>
        </w:rPr>
      </w:pPr>
    </w:p>
    <w:p w14:paraId="403DE3DB" w14:textId="77777777" w:rsidR="00CC6FA2" w:rsidRDefault="00CC6FA2" w:rsidP="006E7417">
      <w:pPr>
        <w:jc w:val="center"/>
        <w:rPr>
          <w:rFonts w:ascii="Lato Light" w:hAnsi="Lato Light" w:cstheme="minorHAnsi"/>
          <w:sz w:val="17"/>
          <w:szCs w:val="17"/>
        </w:rPr>
      </w:pPr>
    </w:p>
    <w:p w14:paraId="42939A16" w14:textId="77777777" w:rsidR="00CC6FA2" w:rsidRDefault="00CC6FA2" w:rsidP="006E7417">
      <w:pPr>
        <w:jc w:val="center"/>
        <w:rPr>
          <w:rFonts w:ascii="Lato Light" w:hAnsi="Lato Light" w:cstheme="minorHAnsi"/>
          <w:sz w:val="17"/>
          <w:szCs w:val="17"/>
        </w:rPr>
      </w:pPr>
    </w:p>
    <w:p w14:paraId="794F215C" w14:textId="77777777" w:rsidR="00CC6FA2" w:rsidRDefault="00CC6FA2" w:rsidP="006E7417">
      <w:pPr>
        <w:jc w:val="center"/>
        <w:rPr>
          <w:rFonts w:ascii="Lato Light" w:hAnsi="Lato Light" w:cstheme="minorHAnsi"/>
          <w:sz w:val="17"/>
          <w:szCs w:val="17"/>
        </w:rPr>
      </w:pPr>
    </w:p>
    <w:p w14:paraId="250C9789" w14:textId="338B1270" w:rsidR="006E7417" w:rsidRPr="007673B2" w:rsidRDefault="006E7417" w:rsidP="006E7417">
      <w:pPr>
        <w:jc w:val="center"/>
        <w:rPr>
          <w:rFonts w:ascii="Lato Light" w:hAnsi="Lato Light" w:cstheme="minorHAnsi"/>
          <w:sz w:val="17"/>
          <w:szCs w:val="17"/>
        </w:rPr>
      </w:pPr>
      <w:r w:rsidRPr="007673B2">
        <w:rPr>
          <w:rFonts w:ascii="Lato Light" w:hAnsi="Lato Light" w:cstheme="minorHAnsi"/>
          <w:sz w:val="17"/>
          <w:szCs w:val="17"/>
        </w:rPr>
        <w:t>DELOITTE ET ASSOCIES</w:t>
      </w:r>
    </w:p>
    <w:p w14:paraId="6F1E2AEC" w14:textId="77777777" w:rsidR="006E7417" w:rsidRPr="007673B2" w:rsidRDefault="006E7417" w:rsidP="006E7417">
      <w:pPr>
        <w:ind w:left="142" w:hanging="142"/>
        <w:jc w:val="center"/>
        <w:rPr>
          <w:rFonts w:ascii="Lato Light" w:hAnsi="Lato Light" w:cstheme="minorHAnsi"/>
          <w:sz w:val="17"/>
          <w:szCs w:val="17"/>
        </w:rPr>
      </w:pPr>
      <w:r w:rsidRPr="007673B2">
        <w:rPr>
          <w:rFonts w:ascii="Lato Light" w:hAnsi="Lato Light" w:cstheme="minorHAnsi"/>
          <w:sz w:val="17"/>
          <w:szCs w:val="17"/>
        </w:rPr>
        <w:t>Jean-Baptiste BARRAS</w:t>
      </w:r>
    </w:p>
    <w:p w14:paraId="73619CDD" w14:textId="77777777" w:rsidR="006E7417" w:rsidRPr="00FD0180" w:rsidRDefault="006E7417" w:rsidP="006E7417">
      <w:pPr>
        <w:jc w:val="center"/>
        <w:rPr>
          <w:rFonts w:cstheme="minorHAnsi"/>
          <w:i/>
          <w:iCs/>
          <w:sz w:val="20"/>
          <w:szCs w:val="20"/>
        </w:rPr>
        <w:sectPr w:rsidR="006E7417" w:rsidRPr="00FD0180" w:rsidSect="006E7417">
          <w:type w:val="continuous"/>
          <w:pgSz w:w="11906" w:h="16838"/>
          <w:pgMar w:top="1417" w:right="1417" w:bottom="1417" w:left="1417" w:header="708" w:footer="708" w:gutter="0"/>
          <w:cols w:num="2" w:space="708"/>
          <w:titlePg/>
          <w:docGrid w:linePitch="360"/>
        </w:sectPr>
      </w:pPr>
      <w:r w:rsidRPr="007673B2">
        <w:rPr>
          <w:rFonts w:ascii="Lato Light" w:hAnsi="Lato Light" w:cstheme="minorHAnsi"/>
          <w:i/>
          <w:iCs/>
          <w:sz w:val="17"/>
          <w:szCs w:val="17"/>
        </w:rPr>
        <w:t>Partner</w:t>
      </w:r>
    </w:p>
    <w:p w14:paraId="58F30AA6" w14:textId="77777777" w:rsidR="00813181" w:rsidRDefault="00813181" w:rsidP="00955EB1">
      <w:pPr>
        <w:pStyle w:val="TITREchapitre"/>
        <w:jc w:val="left"/>
        <w:rPr>
          <w:lang w:val="en-US"/>
        </w:rPr>
      </w:pPr>
      <w:r w:rsidRPr="00813181">
        <w:rPr>
          <w:noProof/>
          <w:lang w:val="en-US"/>
        </w:rPr>
        <w:lastRenderedPageBreak/>
        <w:drawing>
          <wp:inline distT="0" distB="0" distL="0" distR="0" wp14:anchorId="3422DF19" wp14:editId="38D59E05">
            <wp:extent cx="1181100" cy="965200"/>
            <wp:effectExtent l="0" t="0" r="0" b="0"/>
            <wp:docPr id="451492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92587" name=""/>
                    <pic:cNvPicPr/>
                  </pic:nvPicPr>
                  <pic:blipFill>
                    <a:blip r:embed="rId26"/>
                    <a:stretch>
                      <a:fillRect/>
                    </a:stretch>
                  </pic:blipFill>
                  <pic:spPr>
                    <a:xfrm>
                      <a:off x="0" y="0"/>
                      <a:ext cx="1181100" cy="965200"/>
                    </a:xfrm>
                    <a:prstGeom prst="rect">
                      <a:avLst/>
                    </a:prstGeom>
                  </pic:spPr>
                </pic:pic>
              </a:graphicData>
            </a:graphic>
          </wp:inline>
        </w:drawing>
      </w:r>
    </w:p>
    <w:p w14:paraId="7EEC7970" w14:textId="6B38BA2C" w:rsidR="00813181" w:rsidRPr="00813181" w:rsidRDefault="00813181" w:rsidP="00955EB1">
      <w:pPr>
        <w:pStyle w:val="TITREchapitre"/>
        <w:rPr>
          <w:lang w:val="en-US"/>
        </w:rPr>
      </w:pPr>
      <w:r w:rsidRPr="00813181">
        <w:rPr>
          <w:lang w:val="en-US"/>
        </w:rPr>
        <w:t>DECLARATION BY THE PERSON RESPONSIBLE FOR THE </w:t>
      </w:r>
      <w:r w:rsidR="00A449E7" w:rsidRPr="00813181">
        <w:rPr>
          <w:lang w:val="en-US"/>
        </w:rPr>
        <w:t>202</w:t>
      </w:r>
      <w:r w:rsidR="00FD5DEB">
        <w:rPr>
          <w:lang w:val="en-US"/>
        </w:rPr>
        <w:t>4</w:t>
      </w:r>
      <w:r w:rsidR="00A449E7" w:rsidRPr="00813181">
        <w:rPr>
          <w:lang w:val="en-US"/>
        </w:rPr>
        <w:t xml:space="preserve"> </w:t>
      </w:r>
      <w:r w:rsidRPr="00813181">
        <w:rPr>
          <w:lang w:val="en-US"/>
        </w:rPr>
        <w:t>HALF-YEAR FINANCIAL REPORT</w:t>
      </w:r>
    </w:p>
    <w:p w14:paraId="50FBB68C" w14:textId="77777777" w:rsidR="00813181" w:rsidRDefault="00813181" w:rsidP="00813181">
      <w:pPr>
        <w:pStyle w:val="TEXTCOURANT"/>
        <w:tabs>
          <w:tab w:val="clear" w:pos="170"/>
          <w:tab w:val="center" w:pos="2300"/>
          <w:tab w:val="center" w:pos="7340"/>
        </w:tabs>
        <w:rPr>
          <w:rStyle w:val="Txtcourantital"/>
          <w:lang w:val="en-US"/>
        </w:rPr>
      </w:pPr>
    </w:p>
    <w:p w14:paraId="52B7BA1F" w14:textId="77777777" w:rsidR="00CC6FA2" w:rsidRPr="00813181" w:rsidRDefault="00CC6FA2" w:rsidP="00813181">
      <w:pPr>
        <w:pStyle w:val="TEXTCOURANT"/>
        <w:tabs>
          <w:tab w:val="clear" w:pos="170"/>
          <w:tab w:val="center" w:pos="2300"/>
          <w:tab w:val="center" w:pos="7340"/>
        </w:tabs>
        <w:rPr>
          <w:rStyle w:val="Txtcourantital"/>
          <w:lang w:val="en-US"/>
        </w:rPr>
      </w:pPr>
    </w:p>
    <w:p w14:paraId="756DC712" w14:textId="77777777" w:rsidR="00813181" w:rsidRPr="00813181" w:rsidRDefault="00813181" w:rsidP="00813181">
      <w:pPr>
        <w:pStyle w:val="TEXTCOURANT"/>
        <w:rPr>
          <w:lang w:val="en-US"/>
        </w:rPr>
      </w:pPr>
      <w:r w:rsidRPr="00813181">
        <w:rPr>
          <w:lang w:val="en-US"/>
        </w:rPr>
        <w:t>“I declare that, to the best of my knowledge, the summary consolidated financial statements for the ending semester have been prepared in accordance with applicable accounting standards and give a true and fair view of the assets and liabilities, financial position and profit and loss of the Company and all the other companies included in the scope of consolidation, and that this Half-year Activity Report includes a fair review of the important events which occurred during the first six months of the year, their impact on the half-year financial statements and the main transactions between related parties, together with a description of the principal risks and uncertainties that they face in the remaining six months of the year.”</w:t>
      </w:r>
    </w:p>
    <w:p w14:paraId="0F7AEFE2" w14:textId="0D77E79A" w:rsidR="00813181" w:rsidRPr="00813181" w:rsidRDefault="00813181" w:rsidP="00813181">
      <w:pPr>
        <w:pStyle w:val="TEXTCOURANT"/>
        <w:jc w:val="right"/>
        <w:rPr>
          <w:lang w:val="en-US"/>
        </w:rPr>
      </w:pPr>
      <w:r w:rsidRPr="00813181">
        <w:rPr>
          <w:lang w:val="en-US"/>
        </w:rPr>
        <w:t xml:space="preserve">Paris, </w:t>
      </w:r>
      <w:r w:rsidR="00A449E7">
        <w:rPr>
          <w:lang w:val="en-US"/>
        </w:rPr>
        <w:t xml:space="preserve">September </w:t>
      </w:r>
      <w:r w:rsidR="00636E18">
        <w:rPr>
          <w:lang w:val="en-US"/>
        </w:rPr>
        <w:t>26</w:t>
      </w:r>
      <w:r w:rsidRPr="00C44FF0">
        <w:rPr>
          <w:lang w:val="en-US"/>
        </w:rPr>
        <w:t>,</w:t>
      </w:r>
      <w:r w:rsidRPr="00813181">
        <w:rPr>
          <w:lang w:val="en-US"/>
        </w:rPr>
        <w:t xml:space="preserve"> </w:t>
      </w:r>
      <w:r w:rsidR="00A449E7" w:rsidRPr="00813181">
        <w:rPr>
          <w:lang w:val="en-US"/>
        </w:rPr>
        <w:t>202</w:t>
      </w:r>
      <w:r w:rsidR="00FD5DEB">
        <w:rPr>
          <w:lang w:val="en-US"/>
        </w:rPr>
        <w:t>4</w:t>
      </w:r>
    </w:p>
    <w:p w14:paraId="7A516BC4" w14:textId="029E589F" w:rsidR="00813181" w:rsidRPr="00813181" w:rsidRDefault="00FD5DEB" w:rsidP="00813181">
      <w:pPr>
        <w:pStyle w:val="TEXTCOURANT"/>
        <w:spacing w:after="0"/>
        <w:jc w:val="right"/>
        <w:rPr>
          <w:lang w:val="en-US"/>
        </w:rPr>
      </w:pPr>
      <w:r>
        <w:rPr>
          <w:lang w:val="en-US"/>
        </w:rPr>
        <w:t>Laurence RODRIGUEZ</w:t>
      </w:r>
    </w:p>
    <w:p w14:paraId="20A04706" w14:textId="77777777" w:rsidR="00813181" w:rsidRPr="00813181" w:rsidRDefault="00813181" w:rsidP="00813181">
      <w:pPr>
        <w:pStyle w:val="TEXTCOURANT"/>
        <w:jc w:val="right"/>
        <w:rPr>
          <w:lang w:val="en-US"/>
        </w:rPr>
      </w:pPr>
      <w:r w:rsidRPr="00813181">
        <w:rPr>
          <w:lang w:val="en-US"/>
        </w:rPr>
        <w:t>Chief Executive Officer</w:t>
      </w:r>
    </w:p>
    <w:p w14:paraId="3FD17EBB" w14:textId="77777777" w:rsidR="00813181" w:rsidRPr="00813181" w:rsidRDefault="00813181" w:rsidP="00813181">
      <w:pPr>
        <w:tabs>
          <w:tab w:val="left" w:pos="993"/>
          <w:tab w:val="right" w:pos="7513"/>
        </w:tabs>
        <w:rPr>
          <w:lang w:val="en-US"/>
        </w:rPr>
      </w:pPr>
    </w:p>
    <w:sectPr w:rsidR="00813181" w:rsidRPr="00813181" w:rsidSect="00924DB3">
      <w:footerReference w:type="default" r:id="rId27"/>
      <w:footerReference w:type="first" r:id="rId28"/>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FC499F" w14:textId="77777777" w:rsidR="0053793A" w:rsidRDefault="0053793A" w:rsidP="000A3594">
      <w:r>
        <w:separator/>
      </w:r>
    </w:p>
  </w:endnote>
  <w:endnote w:type="continuationSeparator" w:id="0">
    <w:p w14:paraId="016EDE09" w14:textId="77777777" w:rsidR="0053793A" w:rsidRDefault="0053793A" w:rsidP="000A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ato Light">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itilliumWeb-Light">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BB151" w14:textId="77777777" w:rsidR="006E7417" w:rsidRDefault="006E7417" w:rsidP="008D1CF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B5E1A9C" w14:textId="77777777" w:rsidR="006E7417" w:rsidRDefault="006E7417" w:rsidP="00FD018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E14CE" w14:textId="357DB9A6" w:rsidR="006E7417" w:rsidRPr="007673B2" w:rsidRDefault="006E7417" w:rsidP="003E1C3D">
    <w:pPr>
      <w:pStyle w:val="Pieddepage"/>
      <w:rPr>
        <w:rFonts w:ascii="Lato Light" w:hAnsi="Lato Light" w:cs="Calibri Light"/>
        <w:noProof/>
        <w:sz w:val="18"/>
        <w:szCs w:val="16"/>
        <w:lang w:val="en-US"/>
      </w:rPr>
    </w:pPr>
    <w:r w:rsidRPr="009B22DA">
      <w:rPr>
        <w:rFonts w:ascii="Calibri Light" w:hAnsi="Calibri Light" w:cs="Calibri Light"/>
        <w:noProof/>
        <w:sz w:val="18"/>
        <w:szCs w:val="16"/>
      </w:rPr>
      <w:fldChar w:fldCharType="begin"/>
    </w:r>
    <w:r w:rsidRPr="009B22DA">
      <w:rPr>
        <w:rFonts w:ascii="Calibri Light" w:hAnsi="Calibri Light" w:cs="Calibri Light"/>
        <w:noProof/>
        <w:sz w:val="18"/>
        <w:szCs w:val="16"/>
        <w:lang w:val="en-US"/>
      </w:rPr>
      <w:instrText xml:space="preserve"> PAGE   \* MERGEFORMAT </w:instrText>
    </w:r>
    <w:r w:rsidRPr="009B22DA">
      <w:rPr>
        <w:rFonts w:ascii="Calibri Light" w:hAnsi="Calibri Light" w:cs="Calibri Light"/>
        <w:noProof/>
        <w:sz w:val="18"/>
        <w:szCs w:val="16"/>
      </w:rPr>
      <w:fldChar w:fldCharType="separate"/>
    </w:r>
    <w:r>
      <w:rPr>
        <w:rFonts w:ascii="Calibri Light" w:hAnsi="Calibri Light" w:cs="Calibri Light"/>
        <w:noProof/>
        <w:sz w:val="18"/>
        <w:szCs w:val="16"/>
        <w:lang w:val="en-US"/>
      </w:rPr>
      <w:t>3</w:t>
    </w:r>
    <w:r w:rsidRPr="009B22DA">
      <w:rPr>
        <w:rFonts w:ascii="Calibri Light" w:hAnsi="Calibri Light" w:cs="Calibri Light"/>
        <w:noProof/>
        <w:sz w:val="18"/>
        <w:szCs w:val="16"/>
      </w:rPr>
      <w:fldChar w:fldCharType="end"/>
    </w:r>
    <w:r w:rsidRPr="009B22DA">
      <w:rPr>
        <w:rFonts w:ascii="Calibri Light" w:hAnsi="Calibri Light" w:cs="Calibri Light"/>
        <w:noProof/>
        <w:sz w:val="18"/>
        <w:szCs w:val="16"/>
        <w:lang w:val="en-US"/>
      </w:rPr>
      <w:t xml:space="preserve"> l </w:t>
    </w:r>
    <w:proofErr w:type="spellStart"/>
    <w:r w:rsidRPr="007673B2">
      <w:rPr>
        <w:rFonts w:ascii="Lato Light" w:hAnsi="Lato Light" w:cs="Calibri Light"/>
        <w:sz w:val="18"/>
        <w:szCs w:val="16"/>
        <w:lang w:val="en-US"/>
      </w:rPr>
      <w:t>GenSight</w:t>
    </w:r>
    <w:proofErr w:type="spellEnd"/>
    <w:r w:rsidRPr="007673B2">
      <w:rPr>
        <w:rFonts w:ascii="Lato Light" w:hAnsi="Lato Light" w:cs="Calibri Light"/>
        <w:sz w:val="18"/>
        <w:szCs w:val="16"/>
        <w:lang w:val="en-US"/>
      </w:rPr>
      <w:t xml:space="preserve"> Biologics l </w:t>
    </w:r>
    <w:r w:rsidR="007673B2">
      <w:rPr>
        <w:rFonts w:ascii="Lato Light" w:hAnsi="Lato Light" w:cs="Calibri Light"/>
        <w:sz w:val="18"/>
        <w:szCs w:val="16"/>
        <w:lang w:val="en-US"/>
      </w:rPr>
      <w:t>Half year Report June 30, 2024</w:t>
    </w:r>
  </w:p>
  <w:p w14:paraId="00F10645" w14:textId="77777777" w:rsidR="006E7417" w:rsidRPr="009B22DA" w:rsidRDefault="006E7417" w:rsidP="00C73145">
    <w:pPr>
      <w:pStyle w:val="Pieddepage"/>
      <w:tabs>
        <w:tab w:val="clear" w:pos="9072"/>
        <w:tab w:val="right" w:pos="8789"/>
      </w:tabs>
      <w:ind w:right="360"/>
      <w:rPr>
        <w:sz w:val="18"/>
        <w:szCs w:val="18"/>
        <w:lang w:val="en-US"/>
      </w:rPr>
    </w:pPr>
    <w:r w:rsidRPr="009B22DA">
      <w:rPr>
        <w:sz w:val="18"/>
        <w:szCs w:val="18"/>
        <w:lang w:val="en-US"/>
      </w:rPr>
      <w:tab/>
    </w:r>
    <w:r w:rsidRPr="009B22DA">
      <w:rPr>
        <w:sz w:val="18"/>
        <w:szCs w:val="18"/>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5298700"/>
      <w:docPartObj>
        <w:docPartGallery w:val="Page Numbers (Bottom of Page)"/>
        <w:docPartUnique/>
      </w:docPartObj>
    </w:sdtPr>
    <w:sdtEndPr>
      <w:rPr>
        <w:sz w:val="16"/>
      </w:rPr>
    </w:sdtEndPr>
    <w:sdtContent>
      <w:p w14:paraId="744A7A3E" w14:textId="1227BC21" w:rsidR="0080559D" w:rsidRPr="0080559D" w:rsidRDefault="0080559D">
        <w:pPr>
          <w:pStyle w:val="Pieddepage"/>
          <w:jc w:val="right"/>
          <w:rPr>
            <w:sz w:val="16"/>
          </w:rPr>
        </w:pPr>
        <w:r w:rsidRPr="0080559D">
          <w:rPr>
            <w:sz w:val="16"/>
          </w:rPr>
          <w:fldChar w:fldCharType="begin"/>
        </w:r>
        <w:r w:rsidRPr="0080559D">
          <w:rPr>
            <w:sz w:val="16"/>
          </w:rPr>
          <w:instrText>PAGE   \* MERGEFORMAT</w:instrText>
        </w:r>
        <w:r w:rsidRPr="0080559D">
          <w:rPr>
            <w:sz w:val="16"/>
          </w:rPr>
          <w:fldChar w:fldCharType="separate"/>
        </w:r>
        <w:r w:rsidRPr="0080559D">
          <w:rPr>
            <w:sz w:val="16"/>
          </w:rPr>
          <w:t>2</w:t>
        </w:r>
        <w:r w:rsidRPr="0080559D">
          <w:rPr>
            <w:sz w:val="16"/>
          </w:rPr>
          <w:fldChar w:fldCharType="end"/>
        </w:r>
      </w:p>
    </w:sdtContent>
  </w:sdt>
  <w:p w14:paraId="4072CD37" w14:textId="77777777" w:rsidR="000A3594" w:rsidRDefault="000A359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6D801" w14:textId="30A0B1C1" w:rsidR="00924DB3" w:rsidRPr="009D5BD7" w:rsidRDefault="009D5BD7">
    <w:pPr>
      <w:pStyle w:val="Pieddepage"/>
      <w:rPr>
        <w:rFonts w:ascii="Lato Light" w:hAnsi="Lato Light" w:cs="Calibri Light"/>
        <w:noProof/>
        <w:sz w:val="18"/>
        <w:szCs w:val="16"/>
        <w:lang w:val="en-US"/>
      </w:rPr>
    </w:pPr>
    <w:r w:rsidRPr="009B22DA">
      <w:rPr>
        <w:rFonts w:ascii="Calibri Light" w:hAnsi="Calibri Light" w:cs="Calibri Light"/>
        <w:noProof/>
        <w:sz w:val="18"/>
        <w:szCs w:val="16"/>
      </w:rPr>
      <w:fldChar w:fldCharType="begin"/>
    </w:r>
    <w:r w:rsidRPr="009B22DA">
      <w:rPr>
        <w:rFonts w:ascii="Calibri Light" w:hAnsi="Calibri Light" w:cs="Calibri Light"/>
        <w:noProof/>
        <w:sz w:val="18"/>
        <w:szCs w:val="16"/>
        <w:lang w:val="en-US"/>
      </w:rPr>
      <w:instrText xml:space="preserve"> PAGE   \* MERGEFORMAT </w:instrText>
    </w:r>
    <w:r w:rsidRPr="009B22DA">
      <w:rPr>
        <w:rFonts w:ascii="Calibri Light" w:hAnsi="Calibri Light" w:cs="Calibri Light"/>
        <w:noProof/>
        <w:sz w:val="18"/>
        <w:szCs w:val="16"/>
      </w:rPr>
      <w:fldChar w:fldCharType="separate"/>
    </w:r>
    <w:r w:rsidRPr="009D5BD7">
      <w:rPr>
        <w:rFonts w:ascii="Calibri Light" w:hAnsi="Calibri Light" w:cs="Calibri Light"/>
        <w:noProof/>
        <w:sz w:val="18"/>
        <w:szCs w:val="16"/>
        <w:lang w:val="en-US"/>
      </w:rPr>
      <w:t>38</w:t>
    </w:r>
    <w:r w:rsidRPr="009B22DA">
      <w:rPr>
        <w:rFonts w:ascii="Calibri Light" w:hAnsi="Calibri Light" w:cs="Calibri Light"/>
        <w:noProof/>
        <w:sz w:val="18"/>
        <w:szCs w:val="16"/>
      </w:rPr>
      <w:fldChar w:fldCharType="end"/>
    </w:r>
    <w:r w:rsidRPr="009B22DA">
      <w:rPr>
        <w:rFonts w:ascii="Calibri Light" w:hAnsi="Calibri Light" w:cs="Calibri Light"/>
        <w:noProof/>
        <w:sz w:val="18"/>
        <w:szCs w:val="16"/>
        <w:lang w:val="en-US"/>
      </w:rPr>
      <w:t xml:space="preserve"> l </w:t>
    </w:r>
    <w:proofErr w:type="spellStart"/>
    <w:r w:rsidRPr="007673B2">
      <w:rPr>
        <w:rFonts w:ascii="Lato Light" w:hAnsi="Lato Light" w:cs="Calibri Light"/>
        <w:sz w:val="18"/>
        <w:szCs w:val="16"/>
        <w:lang w:val="en-US"/>
      </w:rPr>
      <w:t>GenSight</w:t>
    </w:r>
    <w:proofErr w:type="spellEnd"/>
    <w:r w:rsidRPr="007673B2">
      <w:rPr>
        <w:rFonts w:ascii="Lato Light" w:hAnsi="Lato Light" w:cs="Calibri Light"/>
        <w:sz w:val="18"/>
        <w:szCs w:val="16"/>
        <w:lang w:val="en-US"/>
      </w:rPr>
      <w:t xml:space="preserve"> Biologics l </w:t>
    </w:r>
    <w:r>
      <w:rPr>
        <w:rFonts w:ascii="Lato Light" w:hAnsi="Lato Light" w:cs="Calibri Light"/>
        <w:sz w:val="18"/>
        <w:szCs w:val="16"/>
        <w:lang w:val="en-US"/>
      </w:rPr>
      <w:t>Half year Report June 30,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EFE2E8" w14:textId="77777777" w:rsidR="0053793A" w:rsidRDefault="0053793A" w:rsidP="000A3594">
      <w:r>
        <w:separator/>
      </w:r>
    </w:p>
  </w:footnote>
  <w:footnote w:type="continuationSeparator" w:id="0">
    <w:p w14:paraId="0AC92239" w14:textId="77777777" w:rsidR="0053793A" w:rsidRDefault="0053793A" w:rsidP="000A3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DB11DE"/>
    <w:multiLevelType w:val="hybridMultilevel"/>
    <w:tmpl w:val="85823A82"/>
    <w:lvl w:ilvl="0" w:tplc="0FE8B60C">
      <w:start w:val="9"/>
      <w:numFmt w:val="bullet"/>
      <w:lvlText w:val="-"/>
      <w:lvlJc w:val="left"/>
      <w:pPr>
        <w:ind w:left="720" w:hanging="360"/>
      </w:pPr>
      <w:rPr>
        <w:rFonts w:ascii="Lato Light" w:eastAsiaTheme="minorHAnsi" w:hAnsi="Lato Light" w:cs="Lato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B8244A"/>
    <w:multiLevelType w:val="multilevel"/>
    <w:tmpl w:val="9962BEFA"/>
    <w:styleLink w:val="Listeactuelle1"/>
    <w:lvl w:ilvl="0">
      <w:start w:val="1"/>
      <w:numFmt w:val="bullet"/>
      <w:lvlText w:val="–"/>
      <w:lvlJc w:val="left"/>
      <w:pPr>
        <w:ind w:left="170" w:firstLine="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3F0110"/>
    <w:multiLevelType w:val="hybridMultilevel"/>
    <w:tmpl w:val="89CC00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344E5974"/>
    <w:multiLevelType w:val="hybridMultilevel"/>
    <w:tmpl w:val="25A2FE30"/>
    <w:lvl w:ilvl="0" w:tplc="C886448E">
      <w:start w:val="1"/>
      <w:numFmt w:val="bullet"/>
      <w:pStyle w:val="TEXTCOURANTbullet"/>
      <w:lvlText w:val=""/>
      <w:lvlJc w:val="left"/>
      <w:pPr>
        <w:ind w:left="2439" w:hanging="17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DE2282"/>
    <w:multiLevelType w:val="hybridMultilevel"/>
    <w:tmpl w:val="89FE4332"/>
    <w:lvl w:ilvl="0" w:tplc="AE78DAF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B0F42E3"/>
    <w:multiLevelType w:val="hybridMultilevel"/>
    <w:tmpl w:val="FAD42DAC"/>
    <w:lvl w:ilvl="0" w:tplc="A838FC16">
      <w:start w:val="1"/>
      <w:numFmt w:val="bullet"/>
      <w:pStyle w:val="TEXTCOURANTtiret"/>
      <w:lvlText w:val="–"/>
      <w:lvlJc w:val="left"/>
      <w:pPr>
        <w:ind w:left="340" w:hanging="17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05310F"/>
    <w:multiLevelType w:val="hybridMultilevel"/>
    <w:tmpl w:val="3E7CAAB0"/>
    <w:lvl w:ilvl="0" w:tplc="040C0015">
      <w:start w:val="8"/>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4521E0E"/>
    <w:multiLevelType w:val="hybridMultilevel"/>
    <w:tmpl w:val="1F986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4E85AA9"/>
    <w:multiLevelType w:val="hybridMultilevel"/>
    <w:tmpl w:val="AC8C161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65110883"/>
    <w:multiLevelType w:val="hybridMultilevel"/>
    <w:tmpl w:val="388A7264"/>
    <w:lvl w:ilvl="0" w:tplc="3DA43DC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E68492B"/>
    <w:multiLevelType w:val="hybridMultilevel"/>
    <w:tmpl w:val="89FE433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E0423DE"/>
    <w:multiLevelType w:val="hybridMultilevel"/>
    <w:tmpl w:val="46440D86"/>
    <w:lvl w:ilvl="0" w:tplc="3F364DF4">
      <w:start w:val="1"/>
      <w:numFmt w:val="bullet"/>
      <w:lvlText w:val=""/>
      <w:lvlJc w:val="left"/>
      <w:pPr>
        <w:tabs>
          <w:tab w:val="num" w:pos="1440"/>
        </w:tabs>
        <w:ind w:left="144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16cid:durableId="820076808">
    <w:abstractNumId w:val="3"/>
  </w:num>
  <w:num w:numId="2" w16cid:durableId="1425372873">
    <w:abstractNumId w:val="5"/>
  </w:num>
  <w:num w:numId="3" w16cid:durableId="1798643071">
    <w:abstractNumId w:val="1"/>
  </w:num>
  <w:num w:numId="4" w16cid:durableId="812260172">
    <w:abstractNumId w:val="4"/>
  </w:num>
  <w:num w:numId="5" w16cid:durableId="1135759992">
    <w:abstractNumId w:val="9"/>
  </w:num>
  <w:num w:numId="6" w16cid:durableId="1260680437">
    <w:abstractNumId w:val="10"/>
  </w:num>
  <w:num w:numId="7" w16cid:durableId="1977684582">
    <w:abstractNumId w:val="0"/>
  </w:num>
  <w:num w:numId="8" w16cid:durableId="932665727">
    <w:abstractNumId w:val="6"/>
  </w:num>
  <w:num w:numId="9" w16cid:durableId="841815740">
    <w:abstractNumId w:val="7"/>
  </w:num>
  <w:num w:numId="10" w16cid:durableId="9795224">
    <w:abstractNumId w:val="8"/>
  </w:num>
  <w:num w:numId="11" w16cid:durableId="2103330377">
    <w:abstractNumId w:val="2"/>
  </w:num>
  <w:num w:numId="12" w16cid:durableId="209304113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181"/>
    <w:rsid w:val="00001D6C"/>
    <w:rsid w:val="00012094"/>
    <w:rsid w:val="00015C72"/>
    <w:rsid w:val="00015FFC"/>
    <w:rsid w:val="000200FA"/>
    <w:rsid w:val="00025BB2"/>
    <w:rsid w:val="00027577"/>
    <w:rsid w:val="00030F1D"/>
    <w:rsid w:val="0003358F"/>
    <w:rsid w:val="0003563B"/>
    <w:rsid w:val="00036294"/>
    <w:rsid w:val="0004233F"/>
    <w:rsid w:val="000440B8"/>
    <w:rsid w:val="00047185"/>
    <w:rsid w:val="00047DF3"/>
    <w:rsid w:val="000502BB"/>
    <w:rsid w:val="00053070"/>
    <w:rsid w:val="000664E0"/>
    <w:rsid w:val="000673E8"/>
    <w:rsid w:val="00071D31"/>
    <w:rsid w:val="00082A5C"/>
    <w:rsid w:val="00082B80"/>
    <w:rsid w:val="00093467"/>
    <w:rsid w:val="000A3594"/>
    <w:rsid w:val="000B1073"/>
    <w:rsid w:val="000B1E53"/>
    <w:rsid w:val="000C5B2E"/>
    <w:rsid w:val="000D5109"/>
    <w:rsid w:val="000D52B2"/>
    <w:rsid w:val="000E078B"/>
    <w:rsid w:val="000F08FE"/>
    <w:rsid w:val="001028C0"/>
    <w:rsid w:val="001040B7"/>
    <w:rsid w:val="001157E8"/>
    <w:rsid w:val="00115A8D"/>
    <w:rsid w:val="00120EE3"/>
    <w:rsid w:val="00133393"/>
    <w:rsid w:val="001342D6"/>
    <w:rsid w:val="00154234"/>
    <w:rsid w:val="00160767"/>
    <w:rsid w:val="001616A3"/>
    <w:rsid w:val="00164536"/>
    <w:rsid w:val="00165E84"/>
    <w:rsid w:val="00166633"/>
    <w:rsid w:val="001721F5"/>
    <w:rsid w:val="00174BCC"/>
    <w:rsid w:val="001805F0"/>
    <w:rsid w:val="001867AA"/>
    <w:rsid w:val="001942E5"/>
    <w:rsid w:val="00195EE7"/>
    <w:rsid w:val="001B51C4"/>
    <w:rsid w:val="001B741C"/>
    <w:rsid w:val="001B774C"/>
    <w:rsid w:val="001D10E1"/>
    <w:rsid w:val="001D4225"/>
    <w:rsid w:val="001D63B6"/>
    <w:rsid w:val="001E280E"/>
    <w:rsid w:val="001E318A"/>
    <w:rsid w:val="001E49B7"/>
    <w:rsid w:val="001E546C"/>
    <w:rsid w:val="001E6B2C"/>
    <w:rsid w:val="001F06F6"/>
    <w:rsid w:val="001F1F7D"/>
    <w:rsid w:val="001F257C"/>
    <w:rsid w:val="00202059"/>
    <w:rsid w:val="002079EA"/>
    <w:rsid w:val="00221383"/>
    <w:rsid w:val="00231087"/>
    <w:rsid w:val="002325A9"/>
    <w:rsid w:val="00235820"/>
    <w:rsid w:val="0023664F"/>
    <w:rsid w:val="002477A1"/>
    <w:rsid w:val="00265A25"/>
    <w:rsid w:val="00297063"/>
    <w:rsid w:val="002A64F2"/>
    <w:rsid w:val="002A6D49"/>
    <w:rsid w:val="002B155C"/>
    <w:rsid w:val="002B6F20"/>
    <w:rsid w:val="002D7151"/>
    <w:rsid w:val="002E1A8B"/>
    <w:rsid w:val="002E32C6"/>
    <w:rsid w:val="002F567C"/>
    <w:rsid w:val="00303851"/>
    <w:rsid w:val="00303B6B"/>
    <w:rsid w:val="00306300"/>
    <w:rsid w:val="00306F74"/>
    <w:rsid w:val="00310A63"/>
    <w:rsid w:val="003245F1"/>
    <w:rsid w:val="0033031E"/>
    <w:rsid w:val="00334177"/>
    <w:rsid w:val="0033686E"/>
    <w:rsid w:val="003450B0"/>
    <w:rsid w:val="00357F60"/>
    <w:rsid w:val="00361BEB"/>
    <w:rsid w:val="003702E7"/>
    <w:rsid w:val="00370B9C"/>
    <w:rsid w:val="003844EB"/>
    <w:rsid w:val="003A4B1C"/>
    <w:rsid w:val="003D20B3"/>
    <w:rsid w:val="003E6D02"/>
    <w:rsid w:val="003F091A"/>
    <w:rsid w:val="003F3135"/>
    <w:rsid w:val="003F3E33"/>
    <w:rsid w:val="004055F5"/>
    <w:rsid w:val="004112F3"/>
    <w:rsid w:val="00417AA2"/>
    <w:rsid w:val="004200D0"/>
    <w:rsid w:val="00443324"/>
    <w:rsid w:val="00443632"/>
    <w:rsid w:val="0045332B"/>
    <w:rsid w:val="0045371B"/>
    <w:rsid w:val="00472AF8"/>
    <w:rsid w:val="00472B3E"/>
    <w:rsid w:val="00473A46"/>
    <w:rsid w:val="00480205"/>
    <w:rsid w:val="00492542"/>
    <w:rsid w:val="004A0092"/>
    <w:rsid w:val="004A187C"/>
    <w:rsid w:val="004A2602"/>
    <w:rsid w:val="004C1DB6"/>
    <w:rsid w:val="004D5C03"/>
    <w:rsid w:val="004E1C02"/>
    <w:rsid w:val="004E26B7"/>
    <w:rsid w:val="0050197E"/>
    <w:rsid w:val="00504652"/>
    <w:rsid w:val="005064BC"/>
    <w:rsid w:val="00513563"/>
    <w:rsid w:val="00515DCC"/>
    <w:rsid w:val="00536E0B"/>
    <w:rsid w:val="0053793A"/>
    <w:rsid w:val="00543D92"/>
    <w:rsid w:val="005543D0"/>
    <w:rsid w:val="00560F32"/>
    <w:rsid w:val="00562180"/>
    <w:rsid w:val="005622D1"/>
    <w:rsid w:val="005657DB"/>
    <w:rsid w:val="00583D4B"/>
    <w:rsid w:val="005A1652"/>
    <w:rsid w:val="005C089B"/>
    <w:rsid w:val="005C31D5"/>
    <w:rsid w:val="005C497A"/>
    <w:rsid w:val="005D0908"/>
    <w:rsid w:val="005E23D9"/>
    <w:rsid w:val="005E62DA"/>
    <w:rsid w:val="005F2F3F"/>
    <w:rsid w:val="005F6F78"/>
    <w:rsid w:val="005F7A2D"/>
    <w:rsid w:val="00603E17"/>
    <w:rsid w:val="006146E7"/>
    <w:rsid w:val="00616B86"/>
    <w:rsid w:val="00617444"/>
    <w:rsid w:val="00620187"/>
    <w:rsid w:val="006301A3"/>
    <w:rsid w:val="00630F37"/>
    <w:rsid w:val="00636E18"/>
    <w:rsid w:val="00666E56"/>
    <w:rsid w:val="0066774A"/>
    <w:rsid w:val="00672D18"/>
    <w:rsid w:val="00673BCA"/>
    <w:rsid w:val="00676114"/>
    <w:rsid w:val="00680959"/>
    <w:rsid w:val="00686D57"/>
    <w:rsid w:val="0069233E"/>
    <w:rsid w:val="00694E3D"/>
    <w:rsid w:val="00696F2E"/>
    <w:rsid w:val="006A6BBD"/>
    <w:rsid w:val="006B43FC"/>
    <w:rsid w:val="006B5501"/>
    <w:rsid w:val="006C609B"/>
    <w:rsid w:val="006E3E6B"/>
    <w:rsid w:val="006E4D1F"/>
    <w:rsid w:val="006E7417"/>
    <w:rsid w:val="006F3572"/>
    <w:rsid w:val="006F4787"/>
    <w:rsid w:val="00701F7D"/>
    <w:rsid w:val="00710034"/>
    <w:rsid w:val="00713012"/>
    <w:rsid w:val="0072505A"/>
    <w:rsid w:val="007305C5"/>
    <w:rsid w:val="00731FF3"/>
    <w:rsid w:val="00734314"/>
    <w:rsid w:val="007545E5"/>
    <w:rsid w:val="0076065A"/>
    <w:rsid w:val="00763B5D"/>
    <w:rsid w:val="007673B2"/>
    <w:rsid w:val="007951F5"/>
    <w:rsid w:val="00796513"/>
    <w:rsid w:val="007A26CF"/>
    <w:rsid w:val="007A52C4"/>
    <w:rsid w:val="007B156E"/>
    <w:rsid w:val="007C1FD7"/>
    <w:rsid w:val="007C5A58"/>
    <w:rsid w:val="007C5B00"/>
    <w:rsid w:val="0080559D"/>
    <w:rsid w:val="00813181"/>
    <w:rsid w:val="00814D80"/>
    <w:rsid w:val="0081525D"/>
    <w:rsid w:val="00816D36"/>
    <w:rsid w:val="00821F23"/>
    <w:rsid w:val="00826C3D"/>
    <w:rsid w:val="00832ED2"/>
    <w:rsid w:val="00840677"/>
    <w:rsid w:val="0084525B"/>
    <w:rsid w:val="0084532E"/>
    <w:rsid w:val="008578DA"/>
    <w:rsid w:val="008839E3"/>
    <w:rsid w:val="00890370"/>
    <w:rsid w:val="0089460E"/>
    <w:rsid w:val="008949F5"/>
    <w:rsid w:val="008A6026"/>
    <w:rsid w:val="008B1005"/>
    <w:rsid w:val="008C2916"/>
    <w:rsid w:val="008C7CC2"/>
    <w:rsid w:val="008D3A37"/>
    <w:rsid w:val="008D7FC5"/>
    <w:rsid w:val="008E3ED2"/>
    <w:rsid w:val="008F67AD"/>
    <w:rsid w:val="009005ED"/>
    <w:rsid w:val="009035C3"/>
    <w:rsid w:val="009062CA"/>
    <w:rsid w:val="00910795"/>
    <w:rsid w:val="00911E40"/>
    <w:rsid w:val="00924DB3"/>
    <w:rsid w:val="00930A18"/>
    <w:rsid w:val="009317D2"/>
    <w:rsid w:val="0094249C"/>
    <w:rsid w:val="00952781"/>
    <w:rsid w:val="00952D41"/>
    <w:rsid w:val="00955EB1"/>
    <w:rsid w:val="00963731"/>
    <w:rsid w:val="00965864"/>
    <w:rsid w:val="009669FD"/>
    <w:rsid w:val="0097141C"/>
    <w:rsid w:val="00984994"/>
    <w:rsid w:val="00987271"/>
    <w:rsid w:val="009A63F0"/>
    <w:rsid w:val="009B180A"/>
    <w:rsid w:val="009B3EB3"/>
    <w:rsid w:val="009B432E"/>
    <w:rsid w:val="009B59C7"/>
    <w:rsid w:val="009C3CDC"/>
    <w:rsid w:val="009D5BD7"/>
    <w:rsid w:val="009E350E"/>
    <w:rsid w:val="009E6474"/>
    <w:rsid w:val="00A00F78"/>
    <w:rsid w:val="00A03D39"/>
    <w:rsid w:val="00A449E7"/>
    <w:rsid w:val="00A47702"/>
    <w:rsid w:val="00A54DC3"/>
    <w:rsid w:val="00A54FA4"/>
    <w:rsid w:val="00A54FD0"/>
    <w:rsid w:val="00A57699"/>
    <w:rsid w:val="00A66731"/>
    <w:rsid w:val="00A735BA"/>
    <w:rsid w:val="00A735C7"/>
    <w:rsid w:val="00A9485C"/>
    <w:rsid w:val="00A95C27"/>
    <w:rsid w:val="00AD3804"/>
    <w:rsid w:val="00AD46A3"/>
    <w:rsid w:val="00AF4094"/>
    <w:rsid w:val="00AF7F34"/>
    <w:rsid w:val="00B1076B"/>
    <w:rsid w:val="00B13248"/>
    <w:rsid w:val="00B20D2A"/>
    <w:rsid w:val="00B22CF6"/>
    <w:rsid w:val="00B27960"/>
    <w:rsid w:val="00B33887"/>
    <w:rsid w:val="00B35E5B"/>
    <w:rsid w:val="00B42D2C"/>
    <w:rsid w:val="00B44048"/>
    <w:rsid w:val="00B44604"/>
    <w:rsid w:val="00B5154D"/>
    <w:rsid w:val="00B64A62"/>
    <w:rsid w:val="00B701D3"/>
    <w:rsid w:val="00B756AB"/>
    <w:rsid w:val="00B77D0B"/>
    <w:rsid w:val="00B80159"/>
    <w:rsid w:val="00B8165F"/>
    <w:rsid w:val="00BB675E"/>
    <w:rsid w:val="00BB7BBB"/>
    <w:rsid w:val="00BD35BF"/>
    <w:rsid w:val="00BD4126"/>
    <w:rsid w:val="00BD7894"/>
    <w:rsid w:val="00BE53F0"/>
    <w:rsid w:val="00BE7FD3"/>
    <w:rsid w:val="00BF17F7"/>
    <w:rsid w:val="00BF287F"/>
    <w:rsid w:val="00C023BC"/>
    <w:rsid w:val="00C22EC5"/>
    <w:rsid w:val="00C4030B"/>
    <w:rsid w:val="00C42495"/>
    <w:rsid w:val="00C43D45"/>
    <w:rsid w:val="00C44FF0"/>
    <w:rsid w:val="00C53106"/>
    <w:rsid w:val="00C5380F"/>
    <w:rsid w:val="00C542C1"/>
    <w:rsid w:val="00C63816"/>
    <w:rsid w:val="00CA16E8"/>
    <w:rsid w:val="00CA648F"/>
    <w:rsid w:val="00CA6BC8"/>
    <w:rsid w:val="00CB29FF"/>
    <w:rsid w:val="00CB63EF"/>
    <w:rsid w:val="00CB687D"/>
    <w:rsid w:val="00CB78FF"/>
    <w:rsid w:val="00CC28E6"/>
    <w:rsid w:val="00CC2D2D"/>
    <w:rsid w:val="00CC34AF"/>
    <w:rsid w:val="00CC6FA2"/>
    <w:rsid w:val="00CC75F7"/>
    <w:rsid w:val="00CD009B"/>
    <w:rsid w:val="00CD00BC"/>
    <w:rsid w:val="00CD4256"/>
    <w:rsid w:val="00CF18F6"/>
    <w:rsid w:val="00CF2309"/>
    <w:rsid w:val="00CF4488"/>
    <w:rsid w:val="00D007A5"/>
    <w:rsid w:val="00D11A7E"/>
    <w:rsid w:val="00D14507"/>
    <w:rsid w:val="00D2513E"/>
    <w:rsid w:val="00D30C14"/>
    <w:rsid w:val="00D35FEA"/>
    <w:rsid w:val="00D50194"/>
    <w:rsid w:val="00D56C1D"/>
    <w:rsid w:val="00D60101"/>
    <w:rsid w:val="00D66BE6"/>
    <w:rsid w:val="00D72D70"/>
    <w:rsid w:val="00D74C36"/>
    <w:rsid w:val="00D74DA1"/>
    <w:rsid w:val="00D76805"/>
    <w:rsid w:val="00D768AF"/>
    <w:rsid w:val="00D86D29"/>
    <w:rsid w:val="00D925AF"/>
    <w:rsid w:val="00D9348F"/>
    <w:rsid w:val="00DA0EDC"/>
    <w:rsid w:val="00DA2CA7"/>
    <w:rsid w:val="00DA53E2"/>
    <w:rsid w:val="00DA7B59"/>
    <w:rsid w:val="00DB0891"/>
    <w:rsid w:val="00DD087A"/>
    <w:rsid w:val="00DD30EA"/>
    <w:rsid w:val="00DE127F"/>
    <w:rsid w:val="00DF5195"/>
    <w:rsid w:val="00E017CE"/>
    <w:rsid w:val="00E131AC"/>
    <w:rsid w:val="00E13C8C"/>
    <w:rsid w:val="00E13FF0"/>
    <w:rsid w:val="00E16FBB"/>
    <w:rsid w:val="00E219DF"/>
    <w:rsid w:val="00E31398"/>
    <w:rsid w:val="00E41BF4"/>
    <w:rsid w:val="00E42FA0"/>
    <w:rsid w:val="00E4687E"/>
    <w:rsid w:val="00E5266C"/>
    <w:rsid w:val="00E52A0F"/>
    <w:rsid w:val="00E52E9C"/>
    <w:rsid w:val="00E54E7F"/>
    <w:rsid w:val="00E62109"/>
    <w:rsid w:val="00E66B1F"/>
    <w:rsid w:val="00E8363F"/>
    <w:rsid w:val="00E83C06"/>
    <w:rsid w:val="00E96A89"/>
    <w:rsid w:val="00EA4935"/>
    <w:rsid w:val="00EA6D52"/>
    <w:rsid w:val="00EB1B7D"/>
    <w:rsid w:val="00EC3D5F"/>
    <w:rsid w:val="00ED317D"/>
    <w:rsid w:val="00EF170B"/>
    <w:rsid w:val="00F018D0"/>
    <w:rsid w:val="00F02548"/>
    <w:rsid w:val="00F07D2C"/>
    <w:rsid w:val="00F16810"/>
    <w:rsid w:val="00F21F59"/>
    <w:rsid w:val="00F32207"/>
    <w:rsid w:val="00F418A5"/>
    <w:rsid w:val="00F4255A"/>
    <w:rsid w:val="00F46A96"/>
    <w:rsid w:val="00F548B9"/>
    <w:rsid w:val="00F60E1B"/>
    <w:rsid w:val="00F754C6"/>
    <w:rsid w:val="00F7726E"/>
    <w:rsid w:val="00F855C6"/>
    <w:rsid w:val="00F86090"/>
    <w:rsid w:val="00F87F81"/>
    <w:rsid w:val="00FB3AF3"/>
    <w:rsid w:val="00FB468A"/>
    <w:rsid w:val="00FC1F34"/>
    <w:rsid w:val="00FC2D5D"/>
    <w:rsid w:val="00FC4F26"/>
    <w:rsid w:val="00FC622D"/>
    <w:rsid w:val="00FD4BF5"/>
    <w:rsid w:val="00FD5DEB"/>
    <w:rsid w:val="00FD62EA"/>
    <w:rsid w:val="00FE31EC"/>
    <w:rsid w:val="00FF2CC7"/>
    <w:rsid w:val="00FF3BAA"/>
    <w:rsid w:val="00FF4380"/>
    <w:rsid w:val="00FF6C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DD708"/>
  <w15:chartTrackingRefBased/>
  <w15:docId w15:val="{DDFD7775-C844-4454-9AE7-E0F1D39B4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HAP2021">
    <w:name w:val="TITRE CHAP 2021"/>
    <w:basedOn w:val="Normal"/>
    <w:uiPriority w:val="99"/>
    <w:rsid w:val="00813181"/>
    <w:pPr>
      <w:suppressAutoHyphens/>
      <w:autoSpaceDE w:val="0"/>
      <w:autoSpaceDN w:val="0"/>
      <w:adjustRightInd w:val="0"/>
      <w:spacing w:after="113" w:line="288" w:lineRule="auto"/>
      <w:jc w:val="right"/>
      <w:textAlignment w:val="center"/>
    </w:pPr>
    <w:rPr>
      <w:rFonts w:ascii="Lato" w:hAnsi="Lato" w:cs="Lato"/>
      <w:caps/>
      <w:color w:val="000000"/>
      <w:kern w:val="0"/>
      <w:sz w:val="36"/>
      <w:szCs w:val="36"/>
      <w:u w:color="FFFFFF"/>
    </w:rPr>
  </w:style>
  <w:style w:type="paragraph" w:customStyle="1" w:styleId="Aucunstyle">
    <w:name w:val="[Aucun style]"/>
    <w:rsid w:val="00813181"/>
    <w:pPr>
      <w:autoSpaceDE w:val="0"/>
      <w:autoSpaceDN w:val="0"/>
      <w:adjustRightInd w:val="0"/>
      <w:spacing w:line="288" w:lineRule="auto"/>
      <w:textAlignment w:val="center"/>
    </w:pPr>
    <w:rPr>
      <w:rFonts w:ascii="MinionPro-Regular" w:hAnsi="MinionPro-Regular" w:cs="MinionPro-Regular"/>
      <w:color w:val="000000"/>
      <w:kern w:val="0"/>
    </w:rPr>
  </w:style>
  <w:style w:type="paragraph" w:customStyle="1" w:styleId="SOMMAIRE0">
    <w:name w:val="SOMMAIRE 0"/>
    <w:basedOn w:val="Aucunstyle"/>
    <w:uiPriority w:val="99"/>
    <w:rsid w:val="00813181"/>
    <w:pPr>
      <w:tabs>
        <w:tab w:val="left" w:pos="624"/>
        <w:tab w:val="right" w:pos="7370"/>
      </w:tabs>
      <w:spacing w:before="454" w:after="167"/>
    </w:pPr>
    <w:rPr>
      <w:rFonts w:ascii="Lato" w:hAnsi="Lato" w:cs="Lato"/>
      <w:b/>
      <w:bCs/>
      <w:sz w:val="18"/>
      <w:szCs w:val="18"/>
    </w:rPr>
  </w:style>
  <w:style w:type="paragraph" w:customStyle="1" w:styleId="TITREchapitre">
    <w:name w:val="TITRE chapitre"/>
    <w:basedOn w:val="Aucunstyle"/>
    <w:uiPriority w:val="99"/>
    <w:rsid w:val="00813181"/>
    <w:pPr>
      <w:suppressAutoHyphens/>
      <w:spacing w:after="113" w:line="432" w:lineRule="atLeast"/>
      <w:jc w:val="right"/>
    </w:pPr>
    <w:rPr>
      <w:rFonts w:ascii="Lato" w:hAnsi="Lato" w:cs="Lato"/>
      <w:caps/>
      <w:sz w:val="36"/>
      <w:szCs w:val="36"/>
    </w:rPr>
  </w:style>
  <w:style w:type="paragraph" w:customStyle="1" w:styleId="Txtcourant">
    <w:name w:val="Txt courant"/>
    <w:basedOn w:val="Aucunstyle"/>
    <w:uiPriority w:val="99"/>
    <w:rsid w:val="00813181"/>
    <w:pPr>
      <w:tabs>
        <w:tab w:val="left" w:pos="160"/>
      </w:tabs>
      <w:suppressAutoHyphens/>
      <w:spacing w:after="113" w:line="250" w:lineRule="atLeast"/>
      <w:jc w:val="both"/>
    </w:pPr>
    <w:rPr>
      <w:rFonts w:ascii="TitilliumWeb-Light" w:hAnsi="TitilliumWeb-Light" w:cs="TitilliumWeb-Light"/>
      <w:sz w:val="17"/>
      <w:szCs w:val="17"/>
    </w:rPr>
  </w:style>
  <w:style w:type="paragraph" w:customStyle="1" w:styleId="0000vertclairsanschiffrePartie2vertclair">
    <w:name w:val="0.0.0.0 (vert clair) sans chiffre (Partie 2 (vert clair))"/>
    <w:basedOn w:val="Txtcourant"/>
    <w:uiPriority w:val="99"/>
    <w:rsid w:val="00813181"/>
    <w:pPr>
      <w:pBdr>
        <w:bottom w:val="single" w:sz="2" w:space="5" w:color="auto"/>
      </w:pBdr>
      <w:tabs>
        <w:tab w:val="clear" w:pos="160"/>
        <w:tab w:val="left" w:pos="539"/>
      </w:tabs>
      <w:spacing w:before="113" w:after="85" w:line="240" w:lineRule="atLeast"/>
      <w:jc w:val="left"/>
    </w:pPr>
    <w:rPr>
      <w:rFonts w:ascii="Lato" w:hAnsi="Lato" w:cs="Lato"/>
      <w:b/>
      <w:bCs/>
      <w:sz w:val="18"/>
      <w:szCs w:val="18"/>
    </w:rPr>
  </w:style>
  <w:style w:type="paragraph" w:customStyle="1" w:styleId="Tetiere">
    <w:name w:val="Tetiere"/>
    <w:basedOn w:val="Aucunstyle"/>
    <w:uiPriority w:val="99"/>
    <w:rsid w:val="00813181"/>
    <w:pPr>
      <w:suppressAutoHyphens/>
      <w:spacing w:line="180" w:lineRule="atLeast"/>
      <w:jc w:val="both"/>
    </w:pPr>
    <w:rPr>
      <w:rFonts w:ascii="Lato" w:hAnsi="Lato" w:cs="Lato"/>
      <w:spacing w:val="-2"/>
      <w:sz w:val="17"/>
      <w:szCs w:val="17"/>
    </w:rPr>
  </w:style>
  <w:style w:type="paragraph" w:customStyle="1" w:styleId="TEXTCOURANT">
    <w:name w:val="TEXT COURANT"/>
    <w:basedOn w:val="Aucunstyle"/>
    <w:uiPriority w:val="99"/>
    <w:rsid w:val="00813181"/>
    <w:pPr>
      <w:tabs>
        <w:tab w:val="left" w:pos="170"/>
      </w:tabs>
      <w:suppressAutoHyphens/>
      <w:spacing w:after="113" w:line="240" w:lineRule="atLeast"/>
      <w:jc w:val="both"/>
    </w:pPr>
    <w:rPr>
      <w:rFonts w:ascii="Lato Light" w:hAnsi="Lato Light" w:cs="Lato Light"/>
      <w:spacing w:val="-2"/>
      <w:sz w:val="17"/>
      <w:szCs w:val="17"/>
    </w:rPr>
  </w:style>
  <w:style w:type="paragraph" w:customStyle="1" w:styleId="Legende">
    <w:name w:val="Legende"/>
    <w:basedOn w:val="Aucunstyle"/>
    <w:uiPriority w:val="99"/>
    <w:rsid w:val="00813181"/>
    <w:pPr>
      <w:tabs>
        <w:tab w:val="left" w:pos="198"/>
      </w:tabs>
      <w:suppressAutoHyphens/>
      <w:spacing w:after="113" w:line="180" w:lineRule="atLeast"/>
      <w:jc w:val="both"/>
    </w:pPr>
    <w:rPr>
      <w:rFonts w:ascii="Lato Light" w:hAnsi="Lato Light" w:cs="Lato Light"/>
      <w:spacing w:val="-1"/>
      <w:sz w:val="14"/>
      <w:szCs w:val="14"/>
    </w:rPr>
  </w:style>
  <w:style w:type="paragraph" w:customStyle="1" w:styleId="0000bleuclairnotePartie1bleu">
    <w:name w:val="0.0.0.0 (bleu clair) note (Partie 1 (bleu))"/>
    <w:basedOn w:val="Txtcourant"/>
    <w:uiPriority w:val="99"/>
    <w:rsid w:val="00813181"/>
    <w:pPr>
      <w:tabs>
        <w:tab w:val="clear" w:pos="160"/>
        <w:tab w:val="left" w:pos="539"/>
      </w:tabs>
      <w:spacing w:before="113" w:after="85" w:line="240" w:lineRule="atLeast"/>
      <w:jc w:val="left"/>
    </w:pPr>
    <w:rPr>
      <w:rFonts w:ascii="Lato" w:hAnsi="Lato" w:cs="Lato"/>
      <w:b/>
      <w:bCs/>
      <w:sz w:val="18"/>
      <w:szCs w:val="18"/>
    </w:rPr>
  </w:style>
  <w:style w:type="paragraph" w:customStyle="1" w:styleId="TEXTCOURANTboldital">
    <w:name w:val="TEXT COURANT bold ital"/>
    <w:basedOn w:val="Aucunstyle"/>
    <w:uiPriority w:val="99"/>
    <w:rsid w:val="00813181"/>
    <w:pPr>
      <w:tabs>
        <w:tab w:val="left" w:pos="170"/>
      </w:tabs>
      <w:suppressAutoHyphens/>
      <w:spacing w:after="57" w:line="240" w:lineRule="atLeast"/>
      <w:jc w:val="both"/>
    </w:pPr>
    <w:rPr>
      <w:rFonts w:ascii="Lato" w:hAnsi="Lato" w:cs="Lato"/>
      <w:b/>
      <w:bCs/>
      <w:i/>
      <w:iCs/>
      <w:spacing w:val="-2"/>
      <w:sz w:val="17"/>
      <w:szCs w:val="17"/>
    </w:rPr>
  </w:style>
  <w:style w:type="paragraph" w:customStyle="1" w:styleId="TEXTCOURANTbolditalfilet">
    <w:name w:val="TEXT COURANT bold ital filet"/>
    <w:basedOn w:val="TEXTCOURANTboldital"/>
    <w:uiPriority w:val="99"/>
    <w:rsid w:val="00813181"/>
    <w:pPr>
      <w:pBdr>
        <w:bottom w:val="single" w:sz="2" w:space="4" w:color="auto"/>
      </w:pBdr>
    </w:pPr>
  </w:style>
  <w:style w:type="paragraph" w:customStyle="1" w:styleId="TEXTCOURANTital">
    <w:name w:val="TEXT COURANT ital"/>
    <w:basedOn w:val="Aucunstyle"/>
    <w:uiPriority w:val="99"/>
    <w:rsid w:val="00813181"/>
    <w:pPr>
      <w:tabs>
        <w:tab w:val="left" w:pos="170"/>
      </w:tabs>
      <w:suppressAutoHyphens/>
      <w:spacing w:after="113" w:line="240" w:lineRule="atLeast"/>
      <w:jc w:val="both"/>
    </w:pPr>
    <w:rPr>
      <w:rFonts w:ascii="Lato Light" w:hAnsi="Lato Light" w:cs="Lato Light"/>
      <w:i/>
      <w:iCs/>
      <w:spacing w:val="-2"/>
      <w:sz w:val="17"/>
      <w:szCs w:val="17"/>
    </w:rPr>
  </w:style>
  <w:style w:type="paragraph" w:customStyle="1" w:styleId="TEXTCOURANTItalregular">
    <w:name w:val="TEXT COURANT Ital regular"/>
    <w:basedOn w:val="TEXTCOURANTital"/>
    <w:uiPriority w:val="99"/>
    <w:rsid w:val="00813181"/>
    <w:rPr>
      <w:rFonts w:ascii="Lato" w:hAnsi="Lato" w:cs="Lato"/>
    </w:rPr>
  </w:style>
  <w:style w:type="paragraph" w:customStyle="1" w:styleId="TEXTCOURANTbullet">
    <w:name w:val="TEXT COURANT bullet"/>
    <w:basedOn w:val="Aucunstyle"/>
    <w:uiPriority w:val="99"/>
    <w:rsid w:val="00813181"/>
    <w:pPr>
      <w:numPr>
        <w:numId w:val="1"/>
      </w:numPr>
      <w:tabs>
        <w:tab w:val="left" w:pos="0"/>
        <w:tab w:val="left" w:pos="170"/>
      </w:tabs>
      <w:suppressAutoHyphens/>
      <w:spacing w:after="113" w:line="240" w:lineRule="atLeast"/>
      <w:ind w:left="170"/>
      <w:jc w:val="both"/>
    </w:pPr>
    <w:rPr>
      <w:rFonts w:ascii="Lato Light" w:hAnsi="Lato Light" w:cs="Lato Light"/>
      <w:spacing w:val="-2"/>
      <w:sz w:val="17"/>
      <w:szCs w:val="17"/>
    </w:rPr>
  </w:style>
  <w:style w:type="paragraph" w:customStyle="1" w:styleId="TEXTCOURANTtiret">
    <w:name w:val="TEXT COURANT tiret"/>
    <w:basedOn w:val="Aucunstyle"/>
    <w:uiPriority w:val="99"/>
    <w:rsid w:val="009B3EB3"/>
    <w:pPr>
      <w:numPr>
        <w:numId w:val="2"/>
      </w:numPr>
      <w:tabs>
        <w:tab w:val="left" w:pos="0"/>
        <w:tab w:val="left" w:pos="170"/>
      </w:tabs>
      <w:suppressAutoHyphens/>
      <w:spacing w:after="113" w:line="240" w:lineRule="atLeast"/>
      <w:jc w:val="both"/>
    </w:pPr>
    <w:rPr>
      <w:rFonts w:ascii="Lato Light" w:hAnsi="Lato Light" w:cs="Lato Light"/>
      <w:spacing w:val="-2"/>
      <w:sz w:val="17"/>
      <w:szCs w:val="17"/>
    </w:rPr>
  </w:style>
  <w:style w:type="paragraph" w:customStyle="1" w:styleId="00vertclairannexessPartie2vertclair">
    <w:name w:val="0.0 (vert clair) annexe ss (Partie 2 (vert clair))"/>
    <w:basedOn w:val="Aucunstyle"/>
    <w:uiPriority w:val="99"/>
    <w:rsid w:val="00813181"/>
    <w:pPr>
      <w:tabs>
        <w:tab w:val="right" w:pos="5980"/>
        <w:tab w:val="right" w:pos="7940"/>
      </w:tabs>
      <w:suppressAutoHyphens/>
      <w:spacing w:before="454" w:after="85" w:line="240" w:lineRule="atLeast"/>
    </w:pPr>
    <w:rPr>
      <w:rFonts w:ascii="Lato" w:hAnsi="Lato" w:cs="Lato"/>
      <w:b/>
      <w:bCs/>
      <w:caps/>
      <w:sz w:val="20"/>
      <w:szCs w:val="20"/>
    </w:rPr>
  </w:style>
  <w:style w:type="paragraph" w:customStyle="1" w:styleId="0000vertclairPartie2vertclair">
    <w:name w:val="0.0.0.0 (vert clair) (Partie 2 (vert clair))"/>
    <w:basedOn w:val="Txtcourant"/>
    <w:uiPriority w:val="99"/>
    <w:rsid w:val="00813181"/>
    <w:pPr>
      <w:pBdr>
        <w:bottom w:val="single" w:sz="3" w:space="4" w:color="00A899"/>
      </w:pBdr>
      <w:tabs>
        <w:tab w:val="clear" w:pos="160"/>
        <w:tab w:val="left" w:pos="539"/>
      </w:tabs>
      <w:spacing w:before="113" w:after="85" w:line="240" w:lineRule="atLeast"/>
      <w:jc w:val="left"/>
    </w:pPr>
    <w:rPr>
      <w:rFonts w:ascii="Lato" w:hAnsi="Lato" w:cs="Lato"/>
      <w:b/>
      <w:bCs/>
      <w:sz w:val="18"/>
      <w:szCs w:val="18"/>
    </w:rPr>
  </w:style>
  <w:style w:type="paragraph" w:customStyle="1" w:styleId="000bleuclairsanschiffrePartie1bleu">
    <w:name w:val="0.0.0 (bleu clair) sans chiffre (Partie 1 (bleu))"/>
    <w:basedOn w:val="Txtcourant"/>
    <w:uiPriority w:val="99"/>
    <w:rsid w:val="00813181"/>
    <w:pPr>
      <w:tabs>
        <w:tab w:val="clear" w:pos="160"/>
        <w:tab w:val="left" w:pos="539"/>
      </w:tabs>
      <w:spacing w:before="170" w:after="85" w:line="240" w:lineRule="atLeast"/>
      <w:jc w:val="left"/>
    </w:pPr>
    <w:rPr>
      <w:rFonts w:ascii="Lato" w:hAnsi="Lato" w:cs="Lato"/>
      <w:caps/>
      <w:sz w:val="19"/>
      <w:szCs w:val="19"/>
    </w:rPr>
  </w:style>
  <w:style w:type="paragraph" w:customStyle="1" w:styleId="Titre1table">
    <w:name w:val="Titre 1 table"/>
    <w:basedOn w:val="Aucunstyle"/>
    <w:uiPriority w:val="99"/>
    <w:rsid w:val="00813181"/>
    <w:pPr>
      <w:tabs>
        <w:tab w:val="left" w:pos="170"/>
      </w:tabs>
      <w:suppressAutoHyphens/>
      <w:spacing w:line="180" w:lineRule="atLeast"/>
    </w:pPr>
    <w:rPr>
      <w:rFonts w:ascii="Lato" w:hAnsi="Lato" w:cs="Lato"/>
      <w:b/>
      <w:bCs/>
      <w:spacing w:val="-2"/>
      <w:sz w:val="17"/>
      <w:szCs w:val="17"/>
    </w:rPr>
  </w:style>
  <w:style w:type="paragraph" w:customStyle="1" w:styleId="Titre2table">
    <w:name w:val="Titre 2 table"/>
    <w:basedOn w:val="Aucunstyle"/>
    <w:uiPriority w:val="99"/>
    <w:rsid w:val="00813181"/>
    <w:pPr>
      <w:tabs>
        <w:tab w:val="left" w:pos="170"/>
      </w:tabs>
      <w:suppressAutoHyphens/>
      <w:spacing w:line="180" w:lineRule="atLeast"/>
    </w:pPr>
    <w:rPr>
      <w:rFonts w:ascii="Lato" w:hAnsi="Lato" w:cs="Lato"/>
      <w:spacing w:val="-2"/>
      <w:sz w:val="17"/>
      <w:szCs w:val="17"/>
    </w:rPr>
  </w:style>
  <w:style w:type="paragraph" w:customStyle="1" w:styleId="Texttable">
    <w:name w:val="Text table"/>
    <w:basedOn w:val="Aucunstyle"/>
    <w:uiPriority w:val="99"/>
    <w:rsid w:val="00813181"/>
    <w:pPr>
      <w:suppressAutoHyphens/>
      <w:spacing w:line="180" w:lineRule="atLeast"/>
    </w:pPr>
    <w:rPr>
      <w:rFonts w:ascii="Lato Light" w:hAnsi="Lato Light" w:cs="Lato Light"/>
      <w:spacing w:val="-2"/>
      <w:sz w:val="17"/>
      <w:szCs w:val="17"/>
    </w:rPr>
  </w:style>
  <w:style w:type="paragraph" w:customStyle="1" w:styleId="Textetableital">
    <w:name w:val="Texte table ital"/>
    <w:basedOn w:val="Aucunstyle"/>
    <w:uiPriority w:val="99"/>
    <w:rsid w:val="00813181"/>
    <w:pPr>
      <w:suppressAutoHyphens/>
      <w:spacing w:line="180" w:lineRule="atLeast"/>
    </w:pPr>
    <w:rPr>
      <w:rFonts w:ascii="Lato Light" w:hAnsi="Lato Light" w:cs="Lato Light"/>
      <w:i/>
      <w:iCs/>
      <w:spacing w:val="-2"/>
      <w:sz w:val="17"/>
      <w:szCs w:val="17"/>
    </w:rPr>
  </w:style>
  <w:style w:type="character" w:customStyle="1" w:styleId="Txtcourantsemiboldnoir">
    <w:name w:val="Txt courant semibold noir"/>
    <w:uiPriority w:val="99"/>
    <w:rsid w:val="00813181"/>
    <w:rPr>
      <w:rFonts w:ascii="Lato" w:hAnsi="Lato" w:cs="Lato"/>
      <w:b/>
      <w:bCs/>
    </w:rPr>
  </w:style>
  <w:style w:type="character" w:customStyle="1" w:styleId="Txtcourantital">
    <w:name w:val="Txt courant ital"/>
    <w:uiPriority w:val="99"/>
    <w:rsid w:val="00813181"/>
    <w:rPr>
      <w:i/>
      <w:iCs/>
    </w:rPr>
  </w:style>
  <w:style w:type="character" w:customStyle="1" w:styleId="Chiffre00bleu">
    <w:name w:val="Chiffre 0.0 bleu"/>
    <w:uiPriority w:val="99"/>
    <w:rsid w:val="00813181"/>
    <w:rPr>
      <w:color w:val="76B5D8"/>
      <w:sz w:val="28"/>
      <w:szCs w:val="28"/>
    </w:rPr>
  </w:style>
  <w:style w:type="character" w:customStyle="1" w:styleId="Exposant">
    <w:name w:val="Exposant"/>
    <w:uiPriority w:val="99"/>
    <w:rsid w:val="00813181"/>
    <w:rPr>
      <w:vertAlign w:val="superscript"/>
    </w:rPr>
  </w:style>
  <w:style w:type="character" w:customStyle="1" w:styleId="Chiffre0000bleuclair">
    <w:name w:val="Chiffre 0.0.0.0 bleu clair"/>
    <w:uiPriority w:val="99"/>
    <w:rsid w:val="00813181"/>
    <w:rPr>
      <w:color w:val="A880B3"/>
      <w:sz w:val="18"/>
      <w:szCs w:val="18"/>
    </w:rPr>
  </w:style>
  <w:style w:type="character" w:customStyle="1" w:styleId="Chiffre00vertclair">
    <w:name w:val="Chiffre 0.0 vert clair"/>
    <w:uiPriority w:val="99"/>
    <w:rsid w:val="00813181"/>
    <w:rPr>
      <w:color w:val="00A899"/>
      <w:sz w:val="28"/>
      <w:szCs w:val="28"/>
    </w:rPr>
  </w:style>
  <w:style w:type="character" w:customStyle="1" w:styleId="Chiffre0000vertclair">
    <w:name w:val="Chiffre 0.0.0.0 vert clair"/>
    <w:uiPriority w:val="99"/>
    <w:rsid w:val="00813181"/>
    <w:rPr>
      <w:color w:val="00A899"/>
      <w:sz w:val="18"/>
      <w:szCs w:val="18"/>
    </w:rPr>
  </w:style>
  <w:style w:type="numbering" w:customStyle="1" w:styleId="Listeactuelle1">
    <w:name w:val="Liste actuelle1"/>
    <w:uiPriority w:val="99"/>
    <w:rsid w:val="009B3EB3"/>
    <w:pPr>
      <w:numPr>
        <w:numId w:val="3"/>
      </w:numPr>
    </w:pPr>
  </w:style>
  <w:style w:type="paragraph" w:styleId="Rvision">
    <w:name w:val="Revision"/>
    <w:hidden/>
    <w:uiPriority w:val="99"/>
    <w:semiHidden/>
    <w:rsid w:val="004A2602"/>
  </w:style>
  <w:style w:type="paragraph" w:customStyle="1" w:styleId="DOCUMENTNORMAL">
    <w:name w:val="DOCUMENT_NORMAL"/>
    <w:rsid w:val="004A2602"/>
    <w:pPr>
      <w:jc w:val="both"/>
    </w:pPr>
    <w:rPr>
      <w:rFonts w:ascii="Arial" w:eastAsia="Lato" w:hAnsi="Arial" w:cs="Lato"/>
      <w:color w:val="000000"/>
      <w:kern w:val="0"/>
      <w:sz w:val="18"/>
      <w:lang w:eastAsia="fr-FR"/>
      <w14:ligatures w14:val="none"/>
    </w:rPr>
  </w:style>
  <w:style w:type="character" w:styleId="Marquedecommentaire">
    <w:name w:val="annotation reference"/>
    <w:basedOn w:val="Policepardfaut"/>
    <w:uiPriority w:val="99"/>
    <w:semiHidden/>
    <w:unhideWhenUsed/>
    <w:rsid w:val="00AF7F34"/>
    <w:rPr>
      <w:sz w:val="16"/>
      <w:szCs w:val="16"/>
    </w:rPr>
  </w:style>
  <w:style w:type="paragraph" w:styleId="Commentaire">
    <w:name w:val="annotation text"/>
    <w:basedOn w:val="Normal"/>
    <w:link w:val="CommentaireCar"/>
    <w:uiPriority w:val="99"/>
    <w:unhideWhenUsed/>
    <w:rsid w:val="00AF7F34"/>
    <w:rPr>
      <w:sz w:val="20"/>
      <w:szCs w:val="20"/>
    </w:rPr>
  </w:style>
  <w:style w:type="character" w:customStyle="1" w:styleId="CommentaireCar">
    <w:name w:val="Commentaire Car"/>
    <w:basedOn w:val="Policepardfaut"/>
    <w:link w:val="Commentaire"/>
    <w:uiPriority w:val="99"/>
    <w:rsid w:val="00AF7F34"/>
    <w:rPr>
      <w:sz w:val="20"/>
      <w:szCs w:val="20"/>
    </w:rPr>
  </w:style>
  <w:style w:type="paragraph" w:styleId="Objetducommentaire">
    <w:name w:val="annotation subject"/>
    <w:basedOn w:val="Commentaire"/>
    <w:next w:val="Commentaire"/>
    <w:link w:val="ObjetducommentaireCar"/>
    <w:uiPriority w:val="99"/>
    <w:semiHidden/>
    <w:unhideWhenUsed/>
    <w:rsid w:val="00AF7F34"/>
    <w:rPr>
      <w:b/>
      <w:bCs/>
    </w:rPr>
  </w:style>
  <w:style w:type="character" w:customStyle="1" w:styleId="ObjetducommentaireCar">
    <w:name w:val="Objet du commentaire Car"/>
    <w:basedOn w:val="CommentaireCar"/>
    <w:link w:val="Objetducommentaire"/>
    <w:uiPriority w:val="99"/>
    <w:semiHidden/>
    <w:rsid w:val="00AF7F34"/>
    <w:rPr>
      <w:b/>
      <w:bCs/>
      <w:sz w:val="20"/>
      <w:szCs w:val="20"/>
    </w:rPr>
  </w:style>
  <w:style w:type="character" w:styleId="Lienhypertexte">
    <w:name w:val="Hyperlink"/>
    <w:basedOn w:val="Policepardfaut"/>
    <w:uiPriority w:val="99"/>
    <w:unhideWhenUsed/>
    <w:rsid w:val="00ED317D"/>
    <w:rPr>
      <w:color w:val="0000FF"/>
      <w:u w:val="single"/>
    </w:rPr>
  </w:style>
  <w:style w:type="character" w:styleId="Lienhypertextesuivivisit">
    <w:name w:val="FollowedHyperlink"/>
    <w:basedOn w:val="Policepardfaut"/>
    <w:uiPriority w:val="99"/>
    <w:semiHidden/>
    <w:unhideWhenUsed/>
    <w:rsid w:val="001040B7"/>
    <w:rPr>
      <w:color w:val="954F72" w:themeColor="followedHyperlink"/>
      <w:u w:val="single"/>
    </w:rPr>
  </w:style>
  <w:style w:type="paragraph" w:styleId="NormalWeb">
    <w:name w:val="Normal (Web)"/>
    <w:basedOn w:val="Normal"/>
    <w:uiPriority w:val="99"/>
    <w:semiHidden/>
    <w:unhideWhenUsed/>
    <w:rsid w:val="0066774A"/>
    <w:rPr>
      <w:rFonts w:ascii="Times New Roman" w:hAnsi="Times New Roman" w:cs="Times New Roman"/>
    </w:rPr>
  </w:style>
  <w:style w:type="character" w:styleId="Mentionnonrsolue">
    <w:name w:val="Unresolved Mention"/>
    <w:basedOn w:val="Policepardfaut"/>
    <w:uiPriority w:val="99"/>
    <w:semiHidden/>
    <w:unhideWhenUsed/>
    <w:rsid w:val="00015FFC"/>
    <w:rPr>
      <w:color w:val="605E5C"/>
      <w:shd w:val="clear" w:color="auto" w:fill="E1DFDD"/>
    </w:rPr>
  </w:style>
  <w:style w:type="paragraph" w:styleId="En-tte">
    <w:name w:val="header"/>
    <w:basedOn w:val="Normal"/>
    <w:link w:val="En-tteCar"/>
    <w:uiPriority w:val="99"/>
    <w:unhideWhenUsed/>
    <w:rsid w:val="000A3594"/>
    <w:pPr>
      <w:tabs>
        <w:tab w:val="center" w:pos="4536"/>
        <w:tab w:val="right" w:pos="9072"/>
      </w:tabs>
    </w:pPr>
  </w:style>
  <w:style w:type="character" w:customStyle="1" w:styleId="En-tteCar">
    <w:name w:val="En-tête Car"/>
    <w:basedOn w:val="Policepardfaut"/>
    <w:link w:val="En-tte"/>
    <w:uiPriority w:val="99"/>
    <w:rsid w:val="000A3594"/>
  </w:style>
  <w:style w:type="paragraph" w:styleId="Pieddepage">
    <w:name w:val="footer"/>
    <w:basedOn w:val="Normal"/>
    <w:link w:val="PieddepageCar"/>
    <w:uiPriority w:val="99"/>
    <w:unhideWhenUsed/>
    <w:rsid w:val="000A3594"/>
    <w:pPr>
      <w:tabs>
        <w:tab w:val="center" w:pos="4536"/>
        <w:tab w:val="right" w:pos="9072"/>
      </w:tabs>
    </w:pPr>
  </w:style>
  <w:style w:type="character" w:customStyle="1" w:styleId="PieddepageCar">
    <w:name w:val="Pied de page Car"/>
    <w:basedOn w:val="Policepardfaut"/>
    <w:link w:val="Pieddepage"/>
    <w:uiPriority w:val="99"/>
    <w:rsid w:val="000A3594"/>
  </w:style>
  <w:style w:type="paragraph" w:styleId="Corpsdetexte">
    <w:name w:val="Body Text"/>
    <w:basedOn w:val="Normal"/>
    <w:link w:val="CorpsdetexteCar"/>
    <w:uiPriority w:val="99"/>
    <w:semiHidden/>
    <w:unhideWhenUsed/>
    <w:rsid w:val="006E7417"/>
    <w:pPr>
      <w:spacing w:after="120" w:line="276" w:lineRule="auto"/>
    </w:pPr>
    <w:rPr>
      <w:rFonts w:ascii="Arial" w:eastAsia="Arial" w:hAnsi="Arial" w:cs="Times New Roman"/>
      <w:kern w:val="0"/>
      <w:sz w:val="22"/>
      <w:szCs w:val="22"/>
      <w14:ligatures w14:val="none"/>
    </w:rPr>
  </w:style>
  <w:style w:type="character" w:customStyle="1" w:styleId="CorpsdetexteCar">
    <w:name w:val="Corps de texte Car"/>
    <w:basedOn w:val="Policepardfaut"/>
    <w:link w:val="Corpsdetexte"/>
    <w:uiPriority w:val="99"/>
    <w:semiHidden/>
    <w:rsid w:val="006E7417"/>
    <w:rPr>
      <w:rFonts w:ascii="Arial" w:eastAsia="Arial" w:hAnsi="Arial" w:cs="Times New Roman"/>
      <w:kern w:val="0"/>
      <w:sz w:val="22"/>
      <w:szCs w:val="22"/>
      <w14:ligatures w14:val="none"/>
    </w:rPr>
  </w:style>
  <w:style w:type="character" w:styleId="Numrodepage">
    <w:name w:val="page number"/>
    <w:basedOn w:val="Policepardfaut"/>
    <w:uiPriority w:val="99"/>
    <w:semiHidden/>
    <w:unhideWhenUsed/>
    <w:rsid w:val="006E7417"/>
  </w:style>
  <w:style w:type="paragraph" w:styleId="Titre">
    <w:name w:val="Title"/>
    <w:basedOn w:val="Normal"/>
    <w:next w:val="Normal"/>
    <w:link w:val="TitreCar"/>
    <w:uiPriority w:val="10"/>
    <w:qFormat/>
    <w:rsid w:val="006E7417"/>
    <w:pPr>
      <w:spacing w:before="240" w:after="240" w:line="360" w:lineRule="auto"/>
      <w:contextualSpacing/>
    </w:pPr>
    <w:rPr>
      <w:rFonts w:ascii="Verdana" w:eastAsia="Times New Roman" w:hAnsi="Verdana" w:cs="Times New Roman"/>
      <w:b/>
      <w:spacing w:val="-10"/>
      <w:kern w:val="28"/>
      <w:sz w:val="40"/>
      <w:szCs w:val="56"/>
      <w:lang w:eastAsia="fr-FR"/>
      <w14:ligatures w14:val="none"/>
    </w:rPr>
  </w:style>
  <w:style w:type="character" w:customStyle="1" w:styleId="TitreCar">
    <w:name w:val="Titre Car"/>
    <w:basedOn w:val="Policepardfaut"/>
    <w:link w:val="Titre"/>
    <w:uiPriority w:val="10"/>
    <w:rsid w:val="006E7417"/>
    <w:rPr>
      <w:rFonts w:ascii="Verdana" w:eastAsia="Times New Roman" w:hAnsi="Verdana" w:cs="Times New Roman"/>
      <w:b/>
      <w:spacing w:val="-10"/>
      <w:kern w:val="28"/>
      <w:sz w:val="40"/>
      <w:szCs w:val="56"/>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75152">
      <w:bodyDiv w:val="1"/>
      <w:marLeft w:val="0"/>
      <w:marRight w:val="0"/>
      <w:marTop w:val="0"/>
      <w:marBottom w:val="0"/>
      <w:divBdr>
        <w:top w:val="none" w:sz="0" w:space="0" w:color="auto"/>
        <w:left w:val="none" w:sz="0" w:space="0" w:color="auto"/>
        <w:bottom w:val="none" w:sz="0" w:space="0" w:color="auto"/>
        <w:right w:val="none" w:sz="0" w:space="0" w:color="auto"/>
      </w:divBdr>
    </w:div>
    <w:div w:id="87116156">
      <w:bodyDiv w:val="1"/>
      <w:marLeft w:val="0"/>
      <w:marRight w:val="0"/>
      <w:marTop w:val="0"/>
      <w:marBottom w:val="0"/>
      <w:divBdr>
        <w:top w:val="none" w:sz="0" w:space="0" w:color="auto"/>
        <w:left w:val="none" w:sz="0" w:space="0" w:color="auto"/>
        <w:bottom w:val="none" w:sz="0" w:space="0" w:color="auto"/>
        <w:right w:val="none" w:sz="0" w:space="0" w:color="auto"/>
      </w:divBdr>
    </w:div>
    <w:div w:id="404110073">
      <w:bodyDiv w:val="1"/>
      <w:marLeft w:val="0"/>
      <w:marRight w:val="0"/>
      <w:marTop w:val="0"/>
      <w:marBottom w:val="0"/>
      <w:divBdr>
        <w:top w:val="none" w:sz="0" w:space="0" w:color="auto"/>
        <w:left w:val="none" w:sz="0" w:space="0" w:color="auto"/>
        <w:bottom w:val="none" w:sz="0" w:space="0" w:color="auto"/>
        <w:right w:val="none" w:sz="0" w:space="0" w:color="auto"/>
      </w:divBdr>
    </w:div>
    <w:div w:id="550113629">
      <w:bodyDiv w:val="1"/>
      <w:marLeft w:val="0"/>
      <w:marRight w:val="0"/>
      <w:marTop w:val="0"/>
      <w:marBottom w:val="0"/>
      <w:divBdr>
        <w:top w:val="none" w:sz="0" w:space="0" w:color="auto"/>
        <w:left w:val="none" w:sz="0" w:space="0" w:color="auto"/>
        <w:bottom w:val="none" w:sz="0" w:space="0" w:color="auto"/>
        <w:right w:val="none" w:sz="0" w:space="0" w:color="auto"/>
      </w:divBdr>
    </w:div>
    <w:div w:id="617612873">
      <w:bodyDiv w:val="1"/>
      <w:marLeft w:val="0"/>
      <w:marRight w:val="0"/>
      <w:marTop w:val="0"/>
      <w:marBottom w:val="0"/>
      <w:divBdr>
        <w:top w:val="none" w:sz="0" w:space="0" w:color="auto"/>
        <w:left w:val="none" w:sz="0" w:space="0" w:color="auto"/>
        <w:bottom w:val="none" w:sz="0" w:space="0" w:color="auto"/>
        <w:right w:val="none" w:sz="0" w:space="0" w:color="auto"/>
      </w:divBdr>
    </w:div>
    <w:div w:id="693070448">
      <w:bodyDiv w:val="1"/>
      <w:marLeft w:val="0"/>
      <w:marRight w:val="0"/>
      <w:marTop w:val="0"/>
      <w:marBottom w:val="0"/>
      <w:divBdr>
        <w:top w:val="none" w:sz="0" w:space="0" w:color="auto"/>
        <w:left w:val="none" w:sz="0" w:space="0" w:color="auto"/>
        <w:bottom w:val="none" w:sz="0" w:space="0" w:color="auto"/>
        <w:right w:val="none" w:sz="0" w:space="0" w:color="auto"/>
      </w:divBdr>
    </w:div>
    <w:div w:id="712116652">
      <w:bodyDiv w:val="1"/>
      <w:marLeft w:val="0"/>
      <w:marRight w:val="0"/>
      <w:marTop w:val="0"/>
      <w:marBottom w:val="0"/>
      <w:divBdr>
        <w:top w:val="none" w:sz="0" w:space="0" w:color="auto"/>
        <w:left w:val="none" w:sz="0" w:space="0" w:color="auto"/>
        <w:bottom w:val="none" w:sz="0" w:space="0" w:color="auto"/>
        <w:right w:val="none" w:sz="0" w:space="0" w:color="auto"/>
      </w:divBdr>
    </w:div>
    <w:div w:id="720248414">
      <w:bodyDiv w:val="1"/>
      <w:marLeft w:val="0"/>
      <w:marRight w:val="0"/>
      <w:marTop w:val="0"/>
      <w:marBottom w:val="0"/>
      <w:divBdr>
        <w:top w:val="none" w:sz="0" w:space="0" w:color="auto"/>
        <w:left w:val="none" w:sz="0" w:space="0" w:color="auto"/>
        <w:bottom w:val="none" w:sz="0" w:space="0" w:color="auto"/>
        <w:right w:val="none" w:sz="0" w:space="0" w:color="auto"/>
      </w:divBdr>
    </w:div>
    <w:div w:id="877736985">
      <w:bodyDiv w:val="1"/>
      <w:marLeft w:val="0"/>
      <w:marRight w:val="0"/>
      <w:marTop w:val="0"/>
      <w:marBottom w:val="0"/>
      <w:divBdr>
        <w:top w:val="none" w:sz="0" w:space="0" w:color="auto"/>
        <w:left w:val="none" w:sz="0" w:space="0" w:color="auto"/>
        <w:bottom w:val="none" w:sz="0" w:space="0" w:color="auto"/>
        <w:right w:val="none" w:sz="0" w:space="0" w:color="auto"/>
      </w:divBdr>
    </w:div>
    <w:div w:id="928317988">
      <w:bodyDiv w:val="1"/>
      <w:marLeft w:val="0"/>
      <w:marRight w:val="0"/>
      <w:marTop w:val="0"/>
      <w:marBottom w:val="0"/>
      <w:divBdr>
        <w:top w:val="none" w:sz="0" w:space="0" w:color="auto"/>
        <w:left w:val="none" w:sz="0" w:space="0" w:color="auto"/>
        <w:bottom w:val="none" w:sz="0" w:space="0" w:color="auto"/>
        <w:right w:val="none" w:sz="0" w:space="0" w:color="auto"/>
      </w:divBdr>
    </w:div>
    <w:div w:id="947857478">
      <w:bodyDiv w:val="1"/>
      <w:marLeft w:val="0"/>
      <w:marRight w:val="0"/>
      <w:marTop w:val="0"/>
      <w:marBottom w:val="0"/>
      <w:divBdr>
        <w:top w:val="none" w:sz="0" w:space="0" w:color="auto"/>
        <w:left w:val="none" w:sz="0" w:space="0" w:color="auto"/>
        <w:bottom w:val="none" w:sz="0" w:space="0" w:color="auto"/>
        <w:right w:val="none" w:sz="0" w:space="0" w:color="auto"/>
      </w:divBdr>
    </w:div>
    <w:div w:id="970751367">
      <w:bodyDiv w:val="1"/>
      <w:marLeft w:val="0"/>
      <w:marRight w:val="0"/>
      <w:marTop w:val="0"/>
      <w:marBottom w:val="0"/>
      <w:divBdr>
        <w:top w:val="none" w:sz="0" w:space="0" w:color="auto"/>
        <w:left w:val="none" w:sz="0" w:space="0" w:color="auto"/>
        <w:bottom w:val="none" w:sz="0" w:space="0" w:color="auto"/>
        <w:right w:val="none" w:sz="0" w:space="0" w:color="auto"/>
      </w:divBdr>
    </w:div>
    <w:div w:id="1009137466">
      <w:bodyDiv w:val="1"/>
      <w:marLeft w:val="0"/>
      <w:marRight w:val="0"/>
      <w:marTop w:val="0"/>
      <w:marBottom w:val="0"/>
      <w:divBdr>
        <w:top w:val="none" w:sz="0" w:space="0" w:color="auto"/>
        <w:left w:val="none" w:sz="0" w:space="0" w:color="auto"/>
        <w:bottom w:val="none" w:sz="0" w:space="0" w:color="auto"/>
        <w:right w:val="none" w:sz="0" w:space="0" w:color="auto"/>
      </w:divBdr>
    </w:div>
    <w:div w:id="1016420648">
      <w:bodyDiv w:val="1"/>
      <w:marLeft w:val="0"/>
      <w:marRight w:val="0"/>
      <w:marTop w:val="0"/>
      <w:marBottom w:val="0"/>
      <w:divBdr>
        <w:top w:val="none" w:sz="0" w:space="0" w:color="auto"/>
        <w:left w:val="none" w:sz="0" w:space="0" w:color="auto"/>
        <w:bottom w:val="none" w:sz="0" w:space="0" w:color="auto"/>
        <w:right w:val="none" w:sz="0" w:space="0" w:color="auto"/>
      </w:divBdr>
    </w:div>
    <w:div w:id="1068573076">
      <w:bodyDiv w:val="1"/>
      <w:marLeft w:val="0"/>
      <w:marRight w:val="0"/>
      <w:marTop w:val="0"/>
      <w:marBottom w:val="0"/>
      <w:divBdr>
        <w:top w:val="none" w:sz="0" w:space="0" w:color="auto"/>
        <w:left w:val="none" w:sz="0" w:space="0" w:color="auto"/>
        <w:bottom w:val="none" w:sz="0" w:space="0" w:color="auto"/>
        <w:right w:val="none" w:sz="0" w:space="0" w:color="auto"/>
      </w:divBdr>
    </w:div>
    <w:div w:id="1103186594">
      <w:bodyDiv w:val="1"/>
      <w:marLeft w:val="0"/>
      <w:marRight w:val="0"/>
      <w:marTop w:val="0"/>
      <w:marBottom w:val="0"/>
      <w:divBdr>
        <w:top w:val="none" w:sz="0" w:space="0" w:color="auto"/>
        <w:left w:val="none" w:sz="0" w:space="0" w:color="auto"/>
        <w:bottom w:val="none" w:sz="0" w:space="0" w:color="auto"/>
        <w:right w:val="none" w:sz="0" w:space="0" w:color="auto"/>
      </w:divBdr>
    </w:div>
    <w:div w:id="1120077856">
      <w:bodyDiv w:val="1"/>
      <w:marLeft w:val="0"/>
      <w:marRight w:val="0"/>
      <w:marTop w:val="0"/>
      <w:marBottom w:val="0"/>
      <w:divBdr>
        <w:top w:val="none" w:sz="0" w:space="0" w:color="auto"/>
        <w:left w:val="none" w:sz="0" w:space="0" w:color="auto"/>
        <w:bottom w:val="none" w:sz="0" w:space="0" w:color="auto"/>
        <w:right w:val="none" w:sz="0" w:space="0" w:color="auto"/>
      </w:divBdr>
    </w:div>
    <w:div w:id="1197424702">
      <w:bodyDiv w:val="1"/>
      <w:marLeft w:val="0"/>
      <w:marRight w:val="0"/>
      <w:marTop w:val="0"/>
      <w:marBottom w:val="0"/>
      <w:divBdr>
        <w:top w:val="none" w:sz="0" w:space="0" w:color="auto"/>
        <w:left w:val="none" w:sz="0" w:space="0" w:color="auto"/>
        <w:bottom w:val="none" w:sz="0" w:space="0" w:color="auto"/>
        <w:right w:val="none" w:sz="0" w:space="0" w:color="auto"/>
      </w:divBdr>
    </w:div>
    <w:div w:id="1299460284">
      <w:bodyDiv w:val="1"/>
      <w:marLeft w:val="0"/>
      <w:marRight w:val="0"/>
      <w:marTop w:val="0"/>
      <w:marBottom w:val="0"/>
      <w:divBdr>
        <w:top w:val="none" w:sz="0" w:space="0" w:color="auto"/>
        <w:left w:val="none" w:sz="0" w:space="0" w:color="auto"/>
        <w:bottom w:val="none" w:sz="0" w:space="0" w:color="auto"/>
        <w:right w:val="none" w:sz="0" w:space="0" w:color="auto"/>
      </w:divBdr>
    </w:div>
    <w:div w:id="1407652788">
      <w:bodyDiv w:val="1"/>
      <w:marLeft w:val="0"/>
      <w:marRight w:val="0"/>
      <w:marTop w:val="0"/>
      <w:marBottom w:val="0"/>
      <w:divBdr>
        <w:top w:val="none" w:sz="0" w:space="0" w:color="auto"/>
        <w:left w:val="none" w:sz="0" w:space="0" w:color="auto"/>
        <w:bottom w:val="none" w:sz="0" w:space="0" w:color="auto"/>
        <w:right w:val="none" w:sz="0" w:space="0" w:color="auto"/>
      </w:divBdr>
    </w:div>
    <w:div w:id="1578006587">
      <w:bodyDiv w:val="1"/>
      <w:marLeft w:val="0"/>
      <w:marRight w:val="0"/>
      <w:marTop w:val="0"/>
      <w:marBottom w:val="0"/>
      <w:divBdr>
        <w:top w:val="none" w:sz="0" w:space="0" w:color="auto"/>
        <w:left w:val="none" w:sz="0" w:space="0" w:color="auto"/>
        <w:bottom w:val="none" w:sz="0" w:space="0" w:color="auto"/>
        <w:right w:val="none" w:sz="0" w:space="0" w:color="auto"/>
      </w:divBdr>
    </w:div>
    <w:div w:id="1868716077">
      <w:bodyDiv w:val="1"/>
      <w:marLeft w:val="0"/>
      <w:marRight w:val="0"/>
      <w:marTop w:val="0"/>
      <w:marBottom w:val="0"/>
      <w:divBdr>
        <w:top w:val="none" w:sz="0" w:space="0" w:color="auto"/>
        <w:left w:val="none" w:sz="0" w:space="0" w:color="auto"/>
        <w:bottom w:val="none" w:sz="0" w:space="0" w:color="auto"/>
        <w:right w:val="none" w:sz="0" w:space="0" w:color="auto"/>
      </w:divBdr>
    </w:div>
    <w:div w:id="1885286938">
      <w:bodyDiv w:val="1"/>
      <w:marLeft w:val="0"/>
      <w:marRight w:val="0"/>
      <w:marTop w:val="0"/>
      <w:marBottom w:val="0"/>
      <w:divBdr>
        <w:top w:val="none" w:sz="0" w:space="0" w:color="auto"/>
        <w:left w:val="none" w:sz="0" w:space="0" w:color="auto"/>
        <w:bottom w:val="none" w:sz="0" w:space="0" w:color="auto"/>
        <w:right w:val="none" w:sz="0" w:space="0" w:color="auto"/>
      </w:divBdr>
    </w:div>
    <w:div w:id="1896503939">
      <w:bodyDiv w:val="1"/>
      <w:marLeft w:val="0"/>
      <w:marRight w:val="0"/>
      <w:marTop w:val="0"/>
      <w:marBottom w:val="0"/>
      <w:divBdr>
        <w:top w:val="none" w:sz="0" w:space="0" w:color="auto"/>
        <w:left w:val="none" w:sz="0" w:space="0" w:color="auto"/>
        <w:bottom w:val="none" w:sz="0" w:space="0" w:color="auto"/>
        <w:right w:val="none" w:sz="0" w:space="0" w:color="auto"/>
      </w:divBdr>
    </w:div>
    <w:div w:id="208236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www.gensight-biologics.com/wp-content/uploads/2024/04/GENSIGHT_URD_2023_2024-04-17_VDEF.pdf" TargetMode="Externa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c.europa.eu/info/law/international-accounting-standards-regulation-ec-no-1606-2002/amending" TargetMode="External"/><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footer" Target="footer4.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gensight-biologics.com" TargetMode="Externa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D0623-1064-4EB2-B3D9-1C287171B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40</Pages>
  <Words>15480</Words>
  <Characters>85141</Characters>
  <Application>Microsoft Office Word</Application>
  <DocSecurity>0</DocSecurity>
  <Lines>709</Lines>
  <Paragraphs>200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Emmanuelle LOPEZ</cp:lastModifiedBy>
  <cp:revision>16</cp:revision>
  <dcterms:created xsi:type="dcterms:W3CDTF">2024-09-25T17:30:00Z</dcterms:created>
  <dcterms:modified xsi:type="dcterms:W3CDTF">2024-09-26T14:08:00Z</dcterms:modified>
</cp:coreProperties>
</file>